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28CD7" w14:textId="2E438334" w:rsidR="0029190A" w:rsidRDefault="00C4762B" w:rsidP="0029190A">
      <w:pPr>
        <w:ind w:left="708" w:hanging="708"/>
      </w:pPr>
      <w:r>
        <w:rPr>
          <w:noProof/>
          <w:lang w:eastAsia="es-MX"/>
        </w:rPr>
        <mc:AlternateContent>
          <mc:Choice Requires="wps">
            <w:drawing>
              <wp:anchor distT="0" distB="0" distL="114300" distR="114300" simplePos="0" relativeHeight="251720192" behindDoc="0" locked="0" layoutInCell="1" allowOverlap="1" wp14:anchorId="0BA91E64" wp14:editId="558185EF">
                <wp:simplePos x="0" y="0"/>
                <wp:positionH relativeFrom="page">
                  <wp:posOffset>-39757</wp:posOffset>
                </wp:positionH>
                <wp:positionV relativeFrom="paragraph">
                  <wp:posOffset>-1328613</wp:posOffset>
                </wp:positionV>
                <wp:extent cx="2344807" cy="3569970"/>
                <wp:effectExtent l="0" t="0" r="0" b="0"/>
                <wp:wrapNone/>
                <wp:docPr id="17" name="Rectángulo 480"/>
                <wp:cNvGraphicFramePr/>
                <a:graphic xmlns:a="http://schemas.openxmlformats.org/drawingml/2006/main">
                  <a:graphicData uri="http://schemas.microsoft.com/office/word/2010/wordprocessingShape">
                    <wps:wsp>
                      <wps:cNvSpPr/>
                      <wps:spPr>
                        <a:xfrm>
                          <a:off x="0" y="0"/>
                          <a:ext cx="2344807" cy="3569970"/>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8">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A7E5230" id="Rectángulo 480" o:spid="_x0000_s1026" style="position:absolute;margin-left:-3.15pt;margin-top:-104.6pt;width:184.65pt;height:281.1pt;z-index:2517201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" path="m65769,13997l5084260,-1,,6060042,65769,13997xe" stroked="f" strokeweight="2pt">
                <v:fill r:id="rId9" o:title="" opacity="58982f" recolor="t" rotate="t" type="frame"/>
                <v:imagedata grayscale="t"/>
                <v:path arrowok="t" o:connecttype="custom" o:connectlocs="30332,8246;2344807,-1;0,3569970;30332,8246" o:connectangles="0,0,0,0"/>
                <w10:wrap anchorx="page"/>
              </v:shape>
            </w:pict>
          </mc:Fallback>
        </mc:AlternateContent>
      </w:r>
      <w:r w:rsidR="0029190A" w:rsidRPr="002970D3">
        <w:rPr>
          <w:noProof/>
          <w:lang w:eastAsia="es-MX"/>
        </w:rPr>
        <w:drawing>
          <wp:anchor distT="0" distB="0" distL="114300" distR="114300" simplePos="0" relativeHeight="251724288" behindDoc="0" locked="0" layoutInCell="1" allowOverlap="1" wp14:anchorId="12B1AF7D" wp14:editId="25EAA834">
            <wp:simplePos x="0" y="0"/>
            <wp:positionH relativeFrom="column">
              <wp:posOffset>982980</wp:posOffset>
            </wp:positionH>
            <wp:positionV relativeFrom="paragraph">
              <wp:posOffset>-481140</wp:posOffset>
            </wp:positionV>
            <wp:extent cx="3082290" cy="1183005"/>
            <wp:effectExtent l="0" t="0" r="3810" b="0"/>
            <wp:wrapNone/>
            <wp:docPr id="18"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p>
    <w:p w14:paraId="4FA21AD3" w14:textId="07F29003" w:rsidR="0029190A" w:rsidRPr="00D833BA" w:rsidRDefault="0029190A" w:rsidP="0029190A"/>
    <w:p w14:paraId="18EC0146" w14:textId="77777777" w:rsidR="0029190A" w:rsidRPr="00D833BA" w:rsidRDefault="0029190A" w:rsidP="0029190A"/>
    <w:p w14:paraId="30F98E22" w14:textId="0FDA12AA" w:rsidR="0029190A" w:rsidRDefault="0029190A" w:rsidP="0029190A"/>
    <w:p w14:paraId="70CE6E90" w14:textId="3C0AC133" w:rsidR="0029190A" w:rsidRPr="00D833BA" w:rsidRDefault="00C4762B" w:rsidP="0029190A">
      <w:r w:rsidRPr="002970D3">
        <w:rPr>
          <w:b/>
          <w:bCs/>
          <w:noProof/>
          <w:lang w:eastAsia="es-MX"/>
        </w:rPr>
        <mc:AlternateContent>
          <mc:Choice Requires="wps">
            <w:drawing>
              <wp:anchor distT="0" distB="0" distL="114300" distR="114300" simplePos="0" relativeHeight="251722240" behindDoc="0" locked="0" layoutInCell="1" allowOverlap="1" wp14:anchorId="770E5B64" wp14:editId="03A29946">
                <wp:simplePos x="0" y="0"/>
                <wp:positionH relativeFrom="margin">
                  <wp:align>center</wp:align>
                </wp:positionH>
                <wp:positionV relativeFrom="paragraph">
                  <wp:posOffset>145884</wp:posOffset>
                </wp:positionV>
                <wp:extent cx="5543550" cy="1790700"/>
                <wp:effectExtent l="0" t="0" r="0" b="0"/>
                <wp:wrapNone/>
                <wp:docPr id="450" name="8 CuadroTexto"/>
                <wp:cNvGraphicFramePr/>
                <a:graphic xmlns:a="http://schemas.openxmlformats.org/drawingml/2006/main">
                  <a:graphicData uri="http://schemas.microsoft.com/office/word/2010/wordprocessingShape">
                    <wps:wsp>
                      <wps:cNvSpPr txBox="1"/>
                      <wps:spPr>
                        <a:xfrm>
                          <a:off x="0" y="0"/>
                          <a:ext cx="5543550" cy="1790700"/>
                        </a:xfrm>
                        <a:prstGeom prst="rect">
                          <a:avLst/>
                        </a:prstGeom>
                        <a:noFill/>
                      </wps:spPr>
                      <wps:txbx>
                        <w:txbxContent>
                          <w:p w14:paraId="70DC4678" w14:textId="4B5EFBA4" w:rsidR="00A677C9" w:rsidRDefault="00A677C9" w:rsidP="0029190A">
                            <w:pPr>
                              <w:spacing w:line="240" w:lineRule="auto"/>
                              <w:jc w:val="center"/>
                              <w:rPr>
                                <w:rFonts w:ascii="Mestiza" w:hAnsi="Mestiza"/>
                                <w:b/>
                                <w:bCs/>
                                <w:smallCaps/>
                                <w:color w:val="404040" w:themeColor="text1" w:themeTint="BF"/>
                                <w:sz w:val="56"/>
                                <w:szCs w:val="72"/>
                                <w:lang w:val="es-ES"/>
                              </w:rPr>
                            </w:pPr>
                            <w:r w:rsidRPr="00A33891">
                              <w:rPr>
                                <w:rFonts w:ascii="Mestiza" w:hAnsi="Mestiza"/>
                                <w:b/>
                                <w:bCs/>
                                <w:smallCaps/>
                                <w:color w:val="404040" w:themeColor="text1" w:themeTint="BF"/>
                                <w:sz w:val="56"/>
                                <w:szCs w:val="72"/>
                                <w:lang w:val="es-ES"/>
                              </w:rPr>
                              <w:t xml:space="preserve">F147 DESARROLLO ACUICOLA </w:t>
                            </w:r>
                          </w:p>
                          <w:p w14:paraId="602189D9" w14:textId="142B813D" w:rsidR="00A677C9" w:rsidRPr="002978B2" w:rsidRDefault="00A677C9"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 xml:space="preserve">Proyecto: </w:t>
                            </w:r>
                            <w:r w:rsidRPr="00A33891">
                              <w:rPr>
                                <w:rFonts w:ascii="Mestiza" w:hAnsi="Mestiza"/>
                                <w:b/>
                                <w:bCs/>
                                <w:smallCaps/>
                                <w:color w:val="404040" w:themeColor="text1" w:themeTint="BF"/>
                                <w:sz w:val="56"/>
                                <w:szCs w:val="72"/>
                                <w:lang w:val="es-ES"/>
                              </w:rPr>
                              <w:t>E003 Repoblación de Alevines</w:t>
                            </w:r>
                          </w:p>
                        </w:txbxContent>
                      </wps:txbx>
                      <wps:bodyPr wrap="square" lIns="78051" tIns="39025" rIns="78051" bIns="39025" rtlCol="0">
                        <a:noAutofit/>
                      </wps:bodyPr>
                    </wps:wsp>
                  </a:graphicData>
                </a:graphic>
                <wp14:sizeRelH relativeFrom="margin">
                  <wp14:pctWidth>0</wp14:pctWidth>
                </wp14:sizeRelH>
                <wp14:sizeRelV relativeFrom="margin">
                  <wp14:pctHeight>0</wp14:pctHeight>
                </wp14:sizeRelV>
              </wp:anchor>
            </w:drawing>
          </mc:Choice>
          <mc:Fallback>
            <w:pict>
              <v:shapetype w14:anchorId="770E5B64" id="_x0000_t202" coordsize="21600,21600" o:spt="202" path="m,l,21600r21600,l21600,xe">
                <v:stroke joinstyle="miter"/>
                <v:path gradientshapeok="t" o:connecttype="rect"/>
              </v:shapetype>
              <v:shape id="8 CuadroTexto" o:spid="_x0000_s1026" type="#_x0000_t202" style="position:absolute;left:0;text-align:left;margin-left:0;margin-top:11.5pt;width:436.5pt;height:141pt;z-index:251722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" filled="f" stroked="f">
                <v:textbox inset="2.16808mm,1.084mm,2.16808mm,1.084mm">
                  <w:txbxContent>
                    <w:p w14:paraId="70DC4678" w14:textId="4B5EFBA4" w:rsidR="00A677C9" w:rsidRDefault="00A677C9" w:rsidP="0029190A">
                      <w:pPr>
                        <w:spacing w:line="240" w:lineRule="auto"/>
                        <w:jc w:val="center"/>
                        <w:rPr>
                          <w:rFonts w:ascii="Mestiza" w:hAnsi="Mestiza"/>
                          <w:b/>
                          <w:bCs/>
                          <w:smallCaps/>
                          <w:color w:val="404040" w:themeColor="text1" w:themeTint="BF"/>
                          <w:sz w:val="56"/>
                          <w:szCs w:val="72"/>
                          <w:lang w:val="es-ES"/>
                        </w:rPr>
                      </w:pPr>
                      <w:r w:rsidRPr="00A33891">
                        <w:rPr>
                          <w:rFonts w:ascii="Mestiza" w:hAnsi="Mestiza"/>
                          <w:b/>
                          <w:bCs/>
                          <w:smallCaps/>
                          <w:color w:val="404040" w:themeColor="text1" w:themeTint="BF"/>
                          <w:sz w:val="56"/>
                          <w:szCs w:val="72"/>
                          <w:lang w:val="es-ES"/>
                        </w:rPr>
                        <w:t xml:space="preserve">F147 DESARROLLO ACUICOLA </w:t>
                      </w:r>
                    </w:p>
                    <w:p w14:paraId="602189D9" w14:textId="142B813D" w:rsidR="00A677C9" w:rsidRPr="002978B2" w:rsidRDefault="00A677C9" w:rsidP="0029190A">
                      <w:pPr>
                        <w:spacing w:line="240" w:lineRule="auto"/>
                        <w:jc w:val="center"/>
                        <w:rPr>
                          <w:rFonts w:ascii="Mestiza" w:hAnsi="Mestiza"/>
                          <w:b/>
                          <w:bCs/>
                          <w:smallCaps/>
                          <w:color w:val="404040" w:themeColor="text1" w:themeTint="BF"/>
                          <w:sz w:val="56"/>
                          <w:szCs w:val="72"/>
                          <w:lang w:val="es-ES"/>
                        </w:rPr>
                      </w:pPr>
                      <w:r>
                        <w:rPr>
                          <w:rFonts w:ascii="Mestiza" w:hAnsi="Mestiza"/>
                          <w:b/>
                          <w:bCs/>
                          <w:smallCaps/>
                          <w:color w:val="404040" w:themeColor="text1" w:themeTint="BF"/>
                          <w:sz w:val="56"/>
                          <w:szCs w:val="72"/>
                          <w:lang w:val="es-ES"/>
                        </w:rPr>
                        <w:t xml:space="preserve">Proyecto: </w:t>
                      </w:r>
                      <w:r w:rsidRPr="00A33891">
                        <w:rPr>
                          <w:rFonts w:ascii="Mestiza" w:hAnsi="Mestiza"/>
                          <w:b/>
                          <w:bCs/>
                          <w:smallCaps/>
                          <w:color w:val="404040" w:themeColor="text1" w:themeTint="BF"/>
                          <w:sz w:val="56"/>
                          <w:szCs w:val="72"/>
                          <w:lang w:val="es-ES"/>
                        </w:rPr>
                        <w:t>E003 Repoblación de Alevines</w:t>
                      </w:r>
                    </w:p>
                  </w:txbxContent>
                </v:textbox>
                <w10:wrap anchorx="margin"/>
              </v:shape>
            </w:pict>
          </mc:Fallback>
        </mc:AlternateContent>
      </w:r>
    </w:p>
    <w:p w14:paraId="3A747DB4" w14:textId="77777777" w:rsidR="0029190A" w:rsidRPr="00D833BA" w:rsidRDefault="0029190A" w:rsidP="0029190A"/>
    <w:p w14:paraId="220731BE" w14:textId="77777777" w:rsidR="0029190A" w:rsidRPr="00D833BA" w:rsidRDefault="0029190A" w:rsidP="0029190A"/>
    <w:p w14:paraId="090C0737" w14:textId="3293EFE7" w:rsidR="0029190A" w:rsidRPr="00D833BA" w:rsidRDefault="0029190A" w:rsidP="0029190A"/>
    <w:p w14:paraId="2D7D7D82" w14:textId="6D2397EB" w:rsidR="0029190A" w:rsidRPr="00D833BA" w:rsidRDefault="0029190A" w:rsidP="0029190A"/>
    <w:p w14:paraId="4244A45E" w14:textId="0030BC64" w:rsidR="0029190A" w:rsidRPr="00D833BA" w:rsidRDefault="0029190A" w:rsidP="0029190A"/>
    <w:p w14:paraId="5E627034" w14:textId="0987F248" w:rsidR="0029190A" w:rsidRPr="00D833BA" w:rsidRDefault="00A33891" w:rsidP="0029190A">
      <w:r w:rsidRPr="002970D3">
        <w:rPr>
          <w:b/>
          <w:bCs/>
          <w:noProof/>
          <w:lang w:eastAsia="es-MX"/>
        </w:rPr>
        <mc:AlternateContent>
          <mc:Choice Requires="wps">
            <w:drawing>
              <wp:anchor distT="0" distB="0" distL="114300" distR="114300" simplePos="0" relativeHeight="251723264" behindDoc="0" locked="0" layoutInCell="1" allowOverlap="1" wp14:anchorId="11FA8B3F" wp14:editId="214885B0">
                <wp:simplePos x="0" y="0"/>
                <wp:positionH relativeFrom="margin">
                  <wp:align>center</wp:align>
                </wp:positionH>
                <wp:positionV relativeFrom="paragraph">
                  <wp:posOffset>224487</wp:posOffset>
                </wp:positionV>
                <wp:extent cx="5781675" cy="895350"/>
                <wp:effectExtent l="0" t="0" r="0" b="0"/>
                <wp:wrapNone/>
                <wp:docPr id="485" name="10 CuadroTexto"/>
                <wp:cNvGraphicFramePr/>
                <a:graphic xmlns:a="http://schemas.openxmlformats.org/drawingml/2006/main">
                  <a:graphicData uri="http://schemas.microsoft.com/office/word/2010/wordprocessingShape">
                    <wps:wsp>
                      <wps:cNvSpPr txBox="1"/>
                      <wps:spPr>
                        <a:xfrm>
                          <a:off x="0" y="0"/>
                          <a:ext cx="5781675" cy="895350"/>
                        </a:xfrm>
                        <a:prstGeom prst="rect">
                          <a:avLst/>
                        </a:prstGeom>
                        <a:noFill/>
                      </wps:spPr>
                      <wps:txbx>
                        <w:txbxContent>
                          <w:p w14:paraId="01B22C4B" w14:textId="0E8BDFF1" w:rsidR="00A677C9" w:rsidRPr="004C5EB7" w:rsidRDefault="004C5EB7" w:rsidP="0029190A">
                            <w:pPr>
                              <w:jc w:val="cente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pP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Secretaría </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d</w:t>
                            </w: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e Pesca </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y</w:t>
                            </w: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 Acuacultura</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 (SPyA)</w:t>
                            </w:r>
                          </w:p>
                        </w:txbxContent>
                      </wps:txbx>
                      <wps:bodyPr wrap="square" lIns="78051" tIns="39025" rIns="78051" bIns="39025" rtlCol="0">
                        <a:no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14:sizeRelV relativeFrom="margin">
                  <wp14:pctHeight>0</wp14:pctHeight>
                </wp14:sizeRelV>
              </wp:anchor>
            </w:drawing>
          </mc:Choice>
          <mc:Fallback>
            <w:pict>
              <v:shape w14:anchorId="11FA8B3F" id="10 CuadroTexto" o:spid="_x0000_s1027" type="#_x0000_t202" style="position:absolute;left:0;text-align:left;margin-left:0;margin-top:17.7pt;width:455.25pt;height:70.5pt;z-index:25172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" filled="f" stroked="f">
                <v:textbox inset="2.16808mm,1.084mm,2.16808mm,1.084mm">
                  <w:txbxContent>
                    <w:p w14:paraId="01B22C4B" w14:textId="0E8BDFF1" w:rsidR="00A677C9" w:rsidRPr="004C5EB7" w:rsidRDefault="004C5EB7" w:rsidP="0029190A">
                      <w:pPr>
                        <w:jc w:val="cente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pP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Secretaría </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d</w:t>
                      </w: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e Pesca </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y</w:t>
                      </w:r>
                      <w:r w:rsidRPr="004C5EB7">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 Acuacultura</w:t>
                      </w:r>
                      <w:r>
                        <w:rPr>
                          <w:rFonts w:ascii="Medium" w:hAnsi="Medium"/>
                          <w:b/>
                          <w:bCs/>
                          <w:smallCaps/>
                          <w:color w:val="404040" w:themeColor="text1" w:themeTint="BF"/>
                          <w:kern w:val="24"/>
                          <w:sz w:val="40"/>
                          <w:szCs w:val="36"/>
                          <w:lang w:val="es-ES"/>
                          <w14:props3d w14:extrusionH="57150" w14:contourW="0" w14:prstMaterial="metal">
                            <w14:bevelT w14:w="38100" w14:h="25400" w14:prst="circle"/>
                            <w14:contourClr>
                              <w14:schemeClr w14:val="bg2"/>
                            </w14:contourClr>
                          </w14:props3d>
                        </w:rPr>
                        <w:t xml:space="preserve"> (SPyA)</w:t>
                      </w:r>
                    </w:p>
                  </w:txbxContent>
                </v:textbox>
                <w10:wrap anchorx="margin"/>
              </v:shape>
            </w:pict>
          </mc:Fallback>
        </mc:AlternateContent>
      </w:r>
    </w:p>
    <w:p w14:paraId="017774BA" w14:textId="6F2B2107" w:rsidR="0029190A" w:rsidRPr="00D833BA" w:rsidRDefault="0029190A" w:rsidP="0029190A"/>
    <w:p w14:paraId="5EC5C462" w14:textId="1B01039A" w:rsidR="0029190A" w:rsidRPr="00D833BA" w:rsidRDefault="0029190A" w:rsidP="0029190A"/>
    <w:p w14:paraId="640BC203" w14:textId="649F0C5E" w:rsidR="0029190A" w:rsidRPr="00D833BA" w:rsidRDefault="001E4BA2" w:rsidP="0029190A">
      <w:r w:rsidRPr="002970D3">
        <w:rPr>
          <w:b/>
          <w:bCs/>
          <w:noProof/>
          <w:lang w:eastAsia="es-MX"/>
        </w:rPr>
        <mc:AlternateContent>
          <mc:Choice Requires="wps">
            <w:drawing>
              <wp:anchor distT="0" distB="0" distL="114300" distR="114300" simplePos="0" relativeHeight="251721216" behindDoc="0" locked="0" layoutInCell="1" allowOverlap="1" wp14:anchorId="06E537AF" wp14:editId="0D4294A7">
                <wp:simplePos x="0" y="0"/>
                <wp:positionH relativeFrom="margin">
                  <wp:posOffset>-544195</wp:posOffset>
                </wp:positionH>
                <wp:positionV relativeFrom="paragraph">
                  <wp:posOffset>340967</wp:posOffset>
                </wp:positionV>
                <wp:extent cx="6339840" cy="151751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9840" cy="1517515"/>
                        </a:xfrm>
                        <a:prstGeom prst="rect">
                          <a:avLst/>
                        </a:prstGeom>
                        <a:noFill/>
                        <a:ln w="9525">
                          <a:noFill/>
                          <a:miter lim="800000"/>
                          <a:headEnd/>
                          <a:tailEnd/>
                        </a:ln>
                      </wps:spPr>
                      <wps:txbx>
                        <w:txbxContent>
                          <w:p w14:paraId="2B59E049" w14:textId="2B44A4C2" w:rsidR="00A677C9" w:rsidRPr="004069BB" w:rsidRDefault="00A677C9"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271AD959" w:rsidR="00A677C9" w:rsidRPr="004069BB" w:rsidRDefault="00A677C9" w:rsidP="0029190A">
                            <w:pPr>
                              <w:spacing w:after="0" w:line="276" w:lineRule="auto"/>
                              <w:jc w:val="center"/>
                              <w:rPr>
                                <w:rFonts w:ascii="Mestiza" w:hAnsi="Mestiza"/>
                                <w:b/>
                                <w:smallCaps/>
                                <w:color w:val="404040" w:themeColor="text1" w:themeTint="BF"/>
                                <w:sz w:val="50"/>
                                <w:szCs w:val="50"/>
                              </w:rPr>
                            </w:pPr>
                            <w:r w:rsidRPr="00A33891">
                              <w:rPr>
                                <w:rFonts w:ascii="Mestiza" w:hAnsi="Mestiza"/>
                                <w:b/>
                                <w:smallCaps/>
                                <w:color w:val="404040" w:themeColor="text1" w:themeTint="BF"/>
                                <w:sz w:val="50"/>
                                <w:szCs w:val="50"/>
                              </w:rP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537AF" id="_x0000_s1028" type="#_x0000_t202" style="position:absolute;left:0;text-align:left;margin-left:-42.85pt;margin-top:26.85pt;width:499.2pt;height:119.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" filled="f" stroked="f">
                <v:textbox>
                  <w:txbxContent>
                    <w:p w14:paraId="2B59E049" w14:textId="2B44A4C2" w:rsidR="00A677C9" w:rsidRPr="004069BB" w:rsidRDefault="00A677C9" w:rsidP="0029190A">
                      <w:pPr>
                        <w:spacing w:after="0" w:line="276" w:lineRule="auto"/>
                        <w:jc w:val="center"/>
                        <w:rPr>
                          <w:rFonts w:ascii="Mestiza" w:hAnsi="Mestiza"/>
                          <w:b/>
                          <w:smallCaps/>
                          <w:color w:val="404040" w:themeColor="text1" w:themeTint="BF"/>
                          <w:sz w:val="50"/>
                          <w:szCs w:val="50"/>
                        </w:rPr>
                      </w:pPr>
                      <w:r w:rsidRPr="004069BB">
                        <w:rPr>
                          <w:rFonts w:ascii="Mestiza" w:hAnsi="Mestiza"/>
                          <w:b/>
                          <w:smallCaps/>
                          <w:color w:val="404040" w:themeColor="text1" w:themeTint="BF"/>
                          <w:sz w:val="50"/>
                          <w:szCs w:val="50"/>
                        </w:rPr>
                        <w:t xml:space="preserve">Evaluación de </w:t>
                      </w:r>
                      <w:r>
                        <w:rPr>
                          <w:rFonts w:ascii="Mestiza" w:hAnsi="Mestiza"/>
                          <w:b/>
                          <w:smallCaps/>
                          <w:color w:val="404040" w:themeColor="text1" w:themeTint="BF"/>
                          <w:sz w:val="50"/>
                          <w:szCs w:val="50"/>
                        </w:rPr>
                        <w:t>Consistencia y Resultados</w:t>
                      </w:r>
                      <w:r w:rsidRPr="004069BB">
                        <w:rPr>
                          <w:rFonts w:ascii="Mestiza" w:hAnsi="Mestiza"/>
                          <w:b/>
                          <w:smallCaps/>
                          <w:color w:val="404040" w:themeColor="text1" w:themeTint="BF"/>
                          <w:sz w:val="50"/>
                          <w:szCs w:val="50"/>
                        </w:rPr>
                        <w:t xml:space="preserve"> </w:t>
                      </w:r>
                    </w:p>
                    <w:p w14:paraId="31FE1C5A" w14:textId="271AD959" w:rsidR="00A677C9" w:rsidRPr="004069BB" w:rsidRDefault="00A677C9" w:rsidP="0029190A">
                      <w:pPr>
                        <w:spacing w:after="0" w:line="276" w:lineRule="auto"/>
                        <w:jc w:val="center"/>
                        <w:rPr>
                          <w:rFonts w:ascii="Mestiza" w:hAnsi="Mestiza"/>
                          <w:b/>
                          <w:smallCaps/>
                          <w:color w:val="404040" w:themeColor="text1" w:themeTint="BF"/>
                          <w:sz w:val="50"/>
                          <w:szCs w:val="50"/>
                        </w:rPr>
                      </w:pPr>
                      <w:r w:rsidRPr="00A33891">
                        <w:rPr>
                          <w:rFonts w:ascii="Mestiza" w:hAnsi="Mestiza"/>
                          <w:b/>
                          <w:smallCaps/>
                          <w:color w:val="404040" w:themeColor="text1" w:themeTint="BF"/>
                          <w:sz w:val="50"/>
                          <w:szCs w:val="50"/>
                        </w:rPr>
                        <w:t>2022</w:t>
                      </w:r>
                    </w:p>
                  </w:txbxContent>
                </v:textbox>
                <w10:wrap anchorx="margin"/>
              </v:shape>
            </w:pict>
          </mc:Fallback>
        </mc:AlternateContent>
      </w:r>
    </w:p>
    <w:p w14:paraId="321ECD4D" w14:textId="17FE47B3" w:rsidR="0029190A" w:rsidRPr="00D833BA" w:rsidRDefault="0029190A" w:rsidP="0029190A"/>
    <w:p w14:paraId="62B6BF23" w14:textId="10EB0E32" w:rsidR="0029190A" w:rsidRPr="00D833BA" w:rsidRDefault="0029190A" w:rsidP="0029190A"/>
    <w:p w14:paraId="17CF9C73" w14:textId="4A1A8042" w:rsidR="0029190A" w:rsidRPr="00BB4349" w:rsidRDefault="004C5EB7" w:rsidP="0029190A">
      <w:pPr>
        <w:spacing w:after="160" w:line="259" w:lineRule="auto"/>
        <w:jc w:val="left"/>
        <w:rPr>
          <w:b/>
          <w:color w:val="651D32"/>
          <w:sz w:val="24"/>
        </w:rPr>
        <w:sectPr w:rsidR="0029190A" w:rsidRPr="00BB4349" w:rsidSect="00501F54">
          <w:pgSz w:w="12240" w:h="15840" w:code="1"/>
          <w:pgMar w:top="1701" w:right="1701" w:bottom="1134" w:left="2268" w:header="709" w:footer="1117" w:gutter="0"/>
          <w:pgNumType w:start="1"/>
          <w:cols w:space="708"/>
          <w:titlePg/>
          <w:docGrid w:linePitch="360"/>
        </w:sectPr>
      </w:pPr>
      <w:r>
        <w:rPr>
          <w:noProof/>
          <w:lang w:eastAsia="es-MX"/>
        </w:rPr>
        <mc:AlternateContent>
          <mc:Choice Requires="wpg">
            <w:drawing>
              <wp:anchor distT="0" distB="0" distL="114300" distR="114300" simplePos="0" relativeHeight="251736576" behindDoc="0" locked="0" layoutInCell="1" allowOverlap="1" wp14:anchorId="75B74754" wp14:editId="36302ADB">
                <wp:simplePos x="0" y="0"/>
                <wp:positionH relativeFrom="column">
                  <wp:posOffset>864787</wp:posOffset>
                </wp:positionH>
                <wp:positionV relativeFrom="paragraph">
                  <wp:posOffset>1055149</wp:posOffset>
                </wp:positionV>
                <wp:extent cx="3498463" cy="915393"/>
                <wp:effectExtent l="0" t="0" r="6985" b="0"/>
                <wp:wrapNone/>
                <wp:docPr id="1861078024" name="Grupo 39"/>
                <wp:cNvGraphicFramePr/>
                <a:graphic xmlns:a="http://schemas.openxmlformats.org/drawingml/2006/main">
                  <a:graphicData uri="http://schemas.microsoft.com/office/word/2010/wordprocessingGroup">
                    <wpg:wgp>
                      <wpg:cNvGrpSpPr/>
                      <wpg:grpSpPr>
                        <a:xfrm>
                          <a:off x="0" y="0"/>
                          <a:ext cx="3498463" cy="915393"/>
                          <a:chOff x="0" y="0"/>
                          <a:chExt cx="3498463" cy="915393"/>
                        </a:xfrm>
                      </wpg:grpSpPr>
                      <pic:pic xmlns:pic="http://schemas.openxmlformats.org/drawingml/2006/picture">
                        <pic:nvPicPr>
                          <pic:cNvPr id="262692661" name="Imagen 40" descr="Obligaciones de Transparencia - SAF"/>
                          <pic:cNvPicPr>
                            <a:picLocks noChangeAspect="1"/>
                          </pic:cNvPicPr>
                        </pic:nvPicPr>
                        <pic:blipFill rotWithShape="1">
                          <a:blip r:embed="rId11">
                            <a:extLst>
                              <a:ext uri="{28A0092B-C50C-407E-A947-70E740481C1C}">
                                <a14:useLocalDpi xmlns:a14="http://schemas.microsoft.com/office/drawing/2010/main" val="0"/>
                              </a:ext>
                            </a:extLst>
                          </a:blip>
                          <a:srcRect l="24291" r="2"/>
                          <a:stretch/>
                        </pic:blipFill>
                        <pic:spPr bwMode="auto">
                          <a:xfrm>
                            <a:off x="0" y="69573"/>
                            <a:ext cx="1825625" cy="845820"/>
                          </a:xfrm>
                          <a:prstGeom prst="rect">
                            <a:avLst/>
                          </a:prstGeom>
                          <a:noFill/>
                          <a:ln>
                            <a:noFill/>
                          </a:ln>
                        </pic:spPr>
                      </pic:pic>
                      <pic:pic xmlns:pic="http://schemas.openxmlformats.org/drawingml/2006/picture">
                        <pic:nvPicPr>
                          <pic:cNvPr id="632057691" name="Imagen 2"/>
                          <pic:cNvPicPr/>
                        </pic:nvPicPr>
                        <pic:blipFill rotWithShape="1">
                          <a:blip r:embed="rId12" cstate="print">
                            <a:extLst>
                              <a:ext uri="{28A0092B-C50C-407E-A947-70E740481C1C}">
                                <a14:useLocalDpi xmlns:a14="http://schemas.microsoft.com/office/drawing/2010/main" val="0"/>
                              </a:ext>
                            </a:extLst>
                          </a:blip>
                          <a:srcRect l="32348"/>
                          <a:stretch/>
                        </pic:blipFill>
                        <pic:spPr bwMode="auto">
                          <a:xfrm>
                            <a:off x="2017643" y="0"/>
                            <a:ext cx="1480820" cy="7651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1E48545" id="Grupo 39" o:spid="_x0000_s1026" style="position:absolute;margin-left:68.1pt;margin-top:83.1pt;width:275.45pt;height:72.1pt;z-index:251736576" coordsize="34984,9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0" o:spid="_x0000_s1027" type="#_x0000_t75" alt="Obligaciones de Transparencia - SAF" style="position:absolute;top:695;width:18256;height: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">
                  <v:imagedata r:id="rId13" o:title="Obligaciones de Transparencia - SAF" cropleft="15919f" cropright="1f"/>
                </v:shape>
                <v:shape id="Imagen 2" o:spid="_x0000_s1028" type="#_x0000_t75" style="position:absolute;left:20176;width:14808;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">
                  <v:imagedata r:id="rId14" o:title="" cropleft="21200f"/>
                </v:shape>
              </v:group>
            </w:pict>
          </mc:Fallback>
        </mc:AlternateContent>
      </w:r>
      <w:r w:rsidR="0029190A">
        <w:rPr>
          <w:noProof/>
          <w:lang w:eastAsia="es-MX"/>
        </w:rPr>
        <mc:AlternateContent>
          <mc:Choice Requires="wpg">
            <w:drawing>
              <wp:anchor distT="0" distB="0" distL="114300" distR="114300" simplePos="0" relativeHeight="251725312" behindDoc="0" locked="0" layoutInCell="1" allowOverlap="1" wp14:anchorId="6DEDF5A1" wp14:editId="0E2B362E">
                <wp:simplePos x="0" y="0"/>
                <wp:positionH relativeFrom="page">
                  <wp:posOffset>0</wp:posOffset>
                </wp:positionH>
                <wp:positionV relativeFrom="paragraph">
                  <wp:posOffset>2863215</wp:posOffset>
                </wp:positionV>
                <wp:extent cx="7780655" cy="587375"/>
                <wp:effectExtent l="0" t="0" r="10795" b="22225"/>
                <wp:wrapNone/>
                <wp:docPr id="7" name="Grupo 7"/>
                <wp:cNvGraphicFramePr/>
                <a:graphic xmlns:a="http://schemas.openxmlformats.org/drawingml/2006/main">
                  <a:graphicData uri="http://schemas.microsoft.com/office/word/2010/wordprocessingGroup">
                    <wpg:wgp>
                      <wpg:cNvGrpSpPr/>
                      <wpg:grpSpPr>
                        <a:xfrm rot="10800000">
                          <a:off x="0" y="0"/>
                          <a:ext cx="7780655" cy="587375"/>
                          <a:chOff x="0" y="0"/>
                          <a:chExt cx="7781285" cy="143510"/>
                        </a:xfrm>
                      </wpg:grpSpPr>
                      <wps:wsp>
                        <wps:cNvPr id="9" name="Rectángulo 14"/>
                        <wps:cNvSpPr/>
                        <wps:spPr>
                          <a:xfrm>
                            <a:off x="0" y="0"/>
                            <a:ext cx="2922104" cy="143510"/>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solidFill>
                            <a:srgbClr val="959493"/>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solidFill>
                            <a:srgbClr val="423F3D"/>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9"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solidFill>
                            <a:srgbClr val="6B6A68"/>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74C8B1" id="Grupo 7" o:spid="_x0000_s1026" style="position:absolute;margin-left:0;margin-top:225.45pt;width:612.65pt;height:46.25pt;rotation:180;z-index:251725312;mso-position-horizontal-relative:page;mso-width-relative:margin;mso-height-relative:mar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">
                <v:shape id="Rectángulo 14" o:spid="_x0000_s1027" style="position:absolute;width:29221;height:1435;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" path="m,l2879725,,2565325,143510,,143510,,xe" fillcolor="#959493" strokecolor="white [3212]" strokeweight="1pt">
                  <v:path arrowok="t" o:connecttype="custom" o:connectlocs="0,0;2922104,0;2603077,143510;0,143510;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" path="m283196,l3165099,r,143510l,143510,283196,xe" fillcolor="#423f3d" strokecolor="white [3212]" strokeweight="1p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" path="m311750,l2280287,,2001353,146823,,143510,311750,xe" fillcolor="#6b6a68" strokecolor="white [3212]" strokeweight="1pt">
                  <v:path arrowok="t" o:connecttype="custom" o:connectlocs="317479,0;2322195,0;2038135,143278;0,140045;317479,0" o:connectangles="0,0,0,0,0"/>
                </v:shape>
                <w10:wrap anchorx="page"/>
              </v:group>
            </w:pict>
          </mc:Fallback>
        </mc:AlternateContent>
      </w:r>
      <w:r w:rsidR="0029190A">
        <w:rPr>
          <w:b/>
          <w:color w:val="651D32"/>
          <w:sz w:val="24"/>
        </w:rPr>
        <w:br w:type="page"/>
      </w:r>
      <w:r w:rsidR="0029190A">
        <w:rPr>
          <w:b/>
          <w:bCs/>
          <w:noProof/>
          <w:lang w:eastAsia="es-MX"/>
        </w:rPr>
        <mc:AlternateContent>
          <mc:Choice Requires="wps">
            <w:drawing>
              <wp:anchor distT="0" distB="0" distL="114300" distR="114300" simplePos="0" relativeHeight="251719168" behindDoc="0" locked="0" layoutInCell="1" allowOverlap="1" wp14:anchorId="2FC2D32E" wp14:editId="6F5256A2">
                <wp:simplePos x="0" y="0"/>
                <wp:positionH relativeFrom="column">
                  <wp:posOffset>-1421130</wp:posOffset>
                </wp:positionH>
                <wp:positionV relativeFrom="paragraph">
                  <wp:posOffset>8465911</wp:posOffset>
                </wp:positionV>
                <wp:extent cx="7745730" cy="71755"/>
                <wp:effectExtent l="0" t="0" r="7620" b="4445"/>
                <wp:wrapNone/>
                <wp:docPr id="548" name="481 Rectángulo"/>
                <wp:cNvGraphicFramePr/>
                <a:graphic xmlns:a="http://schemas.openxmlformats.org/drawingml/2006/main">
                  <a:graphicData uri="http://schemas.microsoft.com/office/word/2010/wordprocessingShape">
                    <wps:wsp>
                      <wps:cNvSpPr/>
                      <wps:spPr>
                        <a:xfrm rot="10800000">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8DB4B" id="481 Rectángulo" o:spid="_x0000_s1026" style="position:absolute;margin-left:-111.9pt;margin-top:666.6pt;width:609.9pt;height:5.65pt;rotation:18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" fillcolor="#7f7f7f [1612]" stroked="f" strokeweight="2pt">
                <v:fill color2="white [3212]" rotate="t" focusposition="1,1" focussize="" colors="0 #7f7f7f;24248f #bfbfbf;53084f white" focus="100%" type="gradientRadial"/>
              </v:rect>
            </w:pict>
          </mc:Fallback>
        </mc:AlternateContent>
      </w:r>
      <w:r w:rsidR="0029190A">
        <w:rPr>
          <w:b/>
          <w:bCs/>
          <w:noProof/>
          <w:lang w:eastAsia="es-MX"/>
        </w:rPr>
        <mc:AlternateContent>
          <mc:Choice Requires="wps">
            <w:drawing>
              <wp:anchor distT="0" distB="0" distL="114300" distR="114300" simplePos="0" relativeHeight="251718144" behindDoc="0" locked="0" layoutInCell="1" allowOverlap="1" wp14:anchorId="1FE4FF0E" wp14:editId="3A5523FC">
                <wp:simplePos x="0" y="0"/>
                <wp:positionH relativeFrom="column">
                  <wp:posOffset>-1403985</wp:posOffset>
                </wp:positionH>
                <wp:positionV relativeFrom="paragraph">
                  <wp:posOffset>8540115</wp:posOffset>
                </wp:positionV>
                <wp:extent cx="7745730" cy="71755"/>
                <wp:effectExtent l="0" t="0" r="7620" b="4445"/>
                <wp:wrapNone/>
                <wp:docPr id="547" name="481 Rectángulo"/>
                <wp:cNvGraphicFramePr/>
                <a:graphic xmlns:a="http://schemas.openxmlformats.org/drawingml/2006/main">
                  <a:graphicData uri="http://schemas.microsoft.com/office/word/2010/wordprocessingShape">
                    <wps:wsp>
                      <wps:cNvSpPr/>
                      <wps:spPr>
                        <a:xfrm rot="10800000" flipH="1">
                          <a:off x="0" y="0"/>
                          <a:ext cx="77457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EFA27" id="481 Rectángulo" o:spid="_x0000_s1026" style="position:absolute;margin-left:-110.55pt;margin-top:672.45pt;width:609.9pt;height:5.65pt;rotation:180;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" fillcolor="#7f7f7f [1612]" stroked="f" strokeweight="2pt">
                <v:fill color2="white [3212]" rotate="t" focusposition="1,1" focussize="" colors="0 #7f7f7f;24248f #bfbfbf;53084f white" focus="100%" type="gradientRadial"/>
              </v:rect>
            </w:pict>
          </mc:Fallback>
        </mc:AlternateContent>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4DC46BCF" w14:textId="1F921DD6" w:rsidR="00C4762B" w:rsidRDefault="005C11C4">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194396527" w:history="1">
        <w:r w:rsidR="00C4762B" w:rsidRPr="00AB245D">
          <w:rPr>
            <w:rStyle w:val="Hipervnculo"/>
            <w:noProof/>
          </w:rPr>
          <w:t>Introducción</w:t>
        </w:r>
        <w:r w:rsidR="00C4762B">
          <w:rPr>
            <w:noProof/>
            <w:webHidden/>
          </w:rPr>
          <w:tab/>
        </w:r>
        <w:r w:rsidR="00C4762B">
          <w:rPr>
            <w:noProof/>
            <w:webHidden/>
          </w:rPr>
          <w:fldChar w:fldCharType="begin"/>
        </w:r>
        <w:r w:rsidR="00C4762B">
          <w:rPr>
            <w:noProof/>
            <w:webHidden/>
          </w:rPr>
          <w:instrText xml:space="preserve"> PAGEREF _Toc194396527 \h </w:instrText>
        </w:r>
        <w:r w:rsidR="00C4762B">
          <w:rPr>
            <w:noProof/>
            <w:webHidden/>
          </w:rPr>
        </w:r>
        <w:r w:rsidR="00C4762B">
          <w:rPr>
            <w:noProof/>
            <w:webHidden/>
          </w:rPr>
          <w:fldChar w:fldCharType="separate"/>
        </w:r>
        <w:r w:rsidR="0048719B">
          <w:rPr>
            <w:noProof/>
            <w:webHidden/>
          </w:rPr>
          <w:t>2</w:t>
        </w:r>
        <w:r w:rsidR="00C4762B">
          <w:rPr>
            <w:noProof/>
            <w:webHidden/>
          </w:rPr>
          <w:fldChar w:fldCharType="end"/>
        </w:r>
      </w:hyperlink>
    </w:p>
    <w:p w14:paraId="0368B25A" w14:textId="0F6493CD" w:rsidR="00C4762B" w:rsidRDefault="00C4762B">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396528" w:history="1">
        <w:r w:rsidRPr="00AB245D">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_Toc194396528 \h </w:instrText>
        </w:r>
        <w:r>
          <w:rPr>
            <w:noProof/>
            <w:webHidden/>
          </w:rPr>
        </w:r>
        <w:r>
          <w:rPr>
            <w:noProof/>
            <w:webHidden/>
          </w:rPr>
          <w:fldChar w:fldCharType="separate"/>
        </w:r>
        <w:r w:rsidR="0048719B">
          <w:rPr>
            <w:noProof/>
            <w:webHidden/>
          </w:rPr>
          <w:t>3</w:t>
        </w:r>
        <w:r>
          <w:rPr>
            <w:noProof/>
            <w:webHidden/>
          </w:rPr>
          <w:fldChar w:fldCharType="end"/>
        </w:r>
      </w:hyperlink>
    </w:p>
    <w:p w14:paraId="628EEB7A" w14:textId="7082787F" w:rsidR="00C4762B" w:rsidRDefault="00C4762B">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4396529" w:history="1">
        <w:r w:rsidRPr="00AB245D">
          <w:rPr>
            <w:rStyle w:val="Hipervnculo"/>
            <w:noProof/>
          </w:rPr>
          <w:t>Objetivo General</w:t>
        </w:r>
        <w:r>
          <w:rPr>
            <w:noProof/>
            <w:webHidden/>
          </w:rPr>
          <w:tab/>
        </w:r>
        <w:r>
          <w:rPr>
            <w:noProof/>
            <w:webHidden/>
          </w:rPr>
          <w:fldChar w:fldCharType="begin"/>
        </w:r>
        <w:r>
          <w:rPr>
            <w:noProof/>
            <w:webHidden/>
          </w:rPr>
          <w:instrText xml:space="preserve"> PAGEREF _Toc194396529 \h </w:instrText>
        </w:r>
        <w:r>
          <w:rPr>
            <w:noProof/>
            <w:webHidden/>
          </w:rPr>
        </w:r>
        <w:r>
          <w:rPr>
            <w:noProof/>
            <w:webHidden/>
          </w:rPr>
          <w:fldChar w:fldCharType="separate"/>
        </w:r>
        <w:r w:rsidR="0048719B">
          <w:rPr>
            <w:noProof/>
            <w:webHidden/>
          </w:rPr>
          <w:t>3</w:t>
        </w:r>
        <w:r>
          <w:rPr>
            <w:noProof/>
            <w:webHidden/>
          </w:rPr>
          <w:fldChar w:fldCharType="end"/>
        </w:r>
      </w:hyperlink>
    </w:p>
    <w:p w14:paraId="1FEC9DC9" w14:textId="66E6C782" w:rsidR="00C4762B" w:rsidRDefault="00C4762B">
      <w:pPr>
        <w:pStyle w:val="TDC2"/>
        <w:tabs>
          <w:tab w:val="right" w:leader="dot" w:pos="8828"/>
        </w:tabs>
        <w:rPr>
          <w:rFonts w:eastAsiaTheme="minorEastAsia" w:cstheme="minorBidi"/>
          <w:smallCaps w:val="0"/>
          <w:noProof/>
          <w:color w:val="auto"/>
          <w:kern w:val="2"/>
          <w:sz w:val="24"/>
          <w:szCs w:val="24"/>
          <w:lang w:val="es-ES" w:eastAsia="es-ES"/>
          <w14:ligatures w14:val="standardContextual"/>
        </w:rPr>
      </w:pPr>
      <w:hyperlink w:anchor="_Toc194396530" w:history="1">
        <w:r w:rsidRPr="00AB245D">
          <w:rPr>
            <w:rStyle w:val="Hipervnculo"/>
            <w:noProof/>
          </w:rPr>
          <w:t>Objetivo Específicos</w:t>
        </w:r>
        <w:r>
          <w:rPr>
            <w:noProof/>
            <w:webHidden/>
          </w:rPr>
          <w:tab/>
        </w:r>
        <w:r>
          <w:rPr>
            <w:noProof/>
            <w:webHidden/>
          </w:rPr>
          <w:fldChar w:fldCharType="begin"/>
        </w:r>
        <w:r>
          <w:rPr>
            <w:noProof/>
            <w:webHidden/>
          </w:rPr>
          <w:instrText xml:space="preserve"> PAGEREF _Toc194396530 \h </w:instrText>
        </w:r>
        <w:r>
          <w:rPr>
            <w:noProof/>
            <w:webHidden/>
          </w:rPr>
        </w:r>
        <w:r>
          <w:rPr>
            <w:noProof/>
            <w:webHidden/>
          </w:rPr>
          <w:fldChar w:fldCharType="separate"/>
        </w:r>
        <w:r w:rsidR="0048719B">
          <w:rPr>
            <w:noProof/>
            <w:webHidden/>
          </w:rPr>
          <w:t>3</w:t>
        </w:r>
        <w:r>
          <w:rPr>
            <w:noProof/>
            <w:webHidden/>
          </w:rPr>
          <w:fldChar w:fldCharType="end"/>
        </w:r>
      </w:hyperlink>
    </w:p>
    <w:p w14:paraId="536DE22A" w14:textId="69134C21" w:rsidR="00C4762B" w:rsidRDefault="00C4762B">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396531" w:history="1">
        <w:r w:rsidRPr="00AB245D">
          <w:rPr>
            <w:rStyle w:val="Hipervnculo"/>
            <w:rFonts w:cs="Times New Roman"/>
            <w:noProof/>
          </w:rPr>
          <w:t>Metodología</w:t>
        </w:r>
        <w:r>
          <w:rPr>
            <w:noProof/>
            <w:webHidden/>
          </w:rPr>
          <w:tab/>
        </w:r>
        <w:r>
          <w:rPr>
            <w:noProof/>
            <w:webHidden/>
          </w:rPr>
          <w:fldChar w:fldCharType="begin"/>
        </w:r>
        <w:r>
          <w:rPr>
            <w:noProof/>
            <w:webHidden/>
          </w:rPr>
          <w:instrText xml:space="preserve"> PAGEREF _Toc194396531 \h </w:instrText>
        </w:r>
        <w:r>
          <w:rPr>
            <w:noProof/>
            <w:webHidden/>
          </w:rPr>
        </w:r>
        <w:r>
          <w:rPr>
            <w:noProof/>
            <w:webHidden/>
          </w:rPr>
          <w:fldChar w:fldCharType="separate"/>
        </w:r>
        <w:r w:rsidR="0048719B">
          <w:rPr>
            <w:noProof/>
            <w:webHidden/>
          </w:rPr>
          <w:t>3</w:t>
        </w:r>
        <w:r>
          <w:rPr>
            <w:noProof/>
            <w:webHidden/>
          </w:rPr>
          <w:fldChar w:fldCharType="end"/>
        </w:r>
      </w:hyperlink>
    </w:p>
    <w:p w14:paraId="398A3D4D" w14:textId="09978FB7"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2" w:history="1">
        <w:r w:rsidRPr="00AB245D">
          <w:rPr>
            <w:rStyle w:val="Hipervnculo"/>
            <w:noProof/>
            <w:lang w:val="es-ES"/>
          </w:rPr>
          <w:t>Estructura de la evaluación</w:t>
        </w:r>
        <w:r>
          <w:rPr>
            <w:noProof/>
            <w:webHidden/>
          </w:rPr>
          <w:tab/>
        </w:r>
        <w:r>
          <w:rPr>
            <w:noProof/>
            <w:webHidden/>
          </w:rPr>
          <w:fldChar w:fldCharType="begin"/>
        </w:r>
        <w:r>
          <w:rPr>
            <w:noProof/>
            <w:webHidden/>
          </w:rPr>
          <w:instrText xml:space="preserve"> PAGEREF _Toc194396532 \h </w:instrText>
        </w:r>
        <w:r>
          <w:rPr>
            <w:noProof/>
            <w:webHidden/>
          </w:rPr>
        </w:r>
        <w:r>
          <w:rPr>
            <w:noProof/>
            <w:webHidden/>
          </w:rPr>
          <w:fldChar w:fldCharType="separate"/>
        </w:r>
        <w:r w:rsidR="0048719B">
          <w:rPr>
            <w:noProof/>
            <w:webHidden/>
          </w:rPr>
          <w:t>3</w:t>
        </w:r>
        <w:r>
          <w:rPr>
            <w:noProof/>
            <w:webHidden/>
          </w:rPr>
          <w:fldChar w:fldCharType="end"/>
        </w:r>
      </w:hyperlink>
    </w:p>
    <w:p w14:paraId="075E76DD" w14:textId="0B446EEE"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3" w:history="1">
        <w:r w:rsidRPr="00AB245D">
          <w:rPr>
            <w:rStyle w:val="Hipervnculo"/>
            <w:noProof/>
          </w:rPr>
          <w:t>Método de análisis</w:t>
        </w:r>
        <w:r>
          <w:rPr>
            <w:noProof/>
            <w:webHidden/>
          </w:rPr>
          <w:tab/>
        </w:r>
        <w:r>
          <w:rPr>
            <w:noProof/>
            <w:webHidden/>
          </w:rPr>
          <w:fldChar w:fldCharType="begin"/>
        </w:r>
        <w:r>
          <w:rPr>
            <w:noProof/>
            <w:webHidden/>
          </w:rPr>
          <w:instrText xml:space="preserve"> PAGEREF _Toc194396533 \h </w:instrText>
        </w:r>
        <w:r>
          <w:rPr>
            <w:noProof/>
            <w:webHidden/>
          </w:rPr>
        </w:r>
        <w:r>
          <w:rPr>
            <w:noProof/>
            <w:webHidden/>
          </w:rPr>
          <w:fldChar w:fldCharType="separate"/>
        </w:r>
        <w:r w:rsidR="0048719B">
          <w:rPr>
            <w:noProof/>
            <w:webHidden/>
          </w:rPr>
          <w:t>4</w:t>
        </w:r>
        <w:r>
          <w:rPr>
            <w:noProof/>
            <w:webHidden/>
          </w:rPr>
          <w:fldChar w:fldCharType="end"/>
        </w:r>
      </w:hyperlink>
    </w:p>
    <w:p w14:paraId="4E029F20" w14:textId="18C61845"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4" w:history="1">
        <w:r w:rsidRPr="00AB245D">
          <w:rPr>
            <w:rStyle w:val="Hipervnculo"/>
            <w:noProof/>
          </w:rPr>
          <w:t>Tipo de preguntas</w:t>
        </w:r>
        <w:r>
          <w:rPr>
            <w:noProof/>
            <w:webHidden/>
          </w:rPr>
          <w:tab/>
        </w:r>
        <w:r>
          <w:rPr>
            <w:noProof/>
            <w:webHidden/>
          </w:rPr>
          <w:fldChar w:fldCharType="begin"/>
        </w:r>
        <w:r>
          <w:rPr>
            <w:noProof/>
            <w:webHidden/>
          </w:rPr>
          <w:instrText xml:space="preserve"> PAGEREF _Toc194396534 \h </w:instrText>
        </w:r>
        <w:r>
          <w:rPr>
            <w:noProof/>
            <w:webHidden/>
          </w:rPr>
        </w:r>
        <w:r>
          <w:rPr>
            <w:noProof/>
            <w:webHidden/>
          </w:rPr>
          <w:fldChar w:fldCharType="separate"/>
        </w:r>
        <w:r w:rsidR="0048719B">
          <w:rPr>
            <w:noProof/>
            <w:webHidden/>
          </w:rPr>
          <w:t>4</w:t>
        </w:r>
        <w:r>
          <w:rPr>
            <w:noProof/>
            <w:webHidden/>
          </w:rPr>
          <w:fldChar w:fldCharType="end"/>
        </w:r>
      </w:hyperlink>
    </w:p>
    <w:p w14:paraId="559F7A39" w14:textId="7912021B"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5" w:history="1">
        <w:r w:rsidRPr="00AB245D">
          <w:rPr>
            <w:rStyle w:val="Hipervnculo"/>
            <w:noProof/>
            <w:lang w:val="es-ES"/>
          </w:rPr>
          <w:t>Consideraciones generales</w:t>
        </w:r>
        <w:r>
          <w:rPr>
            <w:noProof/>
            <w:webHidden/>
          </w:rPr>
          <w:tab/>
        </w:r>
        <w:r>
          <w:rPr>
            <w:noProof/>
            <w:webHidden/>
          </w:rPr>
          <w:fldChar w:fldCharType="begin"/>
        </w:r>
        <w:r>
          <w:rPr>
            <w:noProof/>
            <w:webHidden/>
          </w:rPr>
          <w:instrText xml:space="preserve"> PAGEREF _Toc194396535 \h </w:instrText>
        </w:r>
        <w:r>
          <w:rPr>
            <w:noProof/>
            <w:webHidden/>
          </w:rPr>
        </w:r>
        <w:r>
          <w:rPr>
            <w:noProof/>
            <w:webHidden/>
          </w:rPr>
          <w:fldChar w:fldCharType="separate"/>
        </w:r>
        <w:r w:rsidR="0048719B">
          <w:rPr>
            <w:noProof/>
            <w:webHidden/>
          </w:rPr>
          <w:t>8</w:t>
        </w:r>
        <w:r>
          <w:rPr>
            <w:noProof/>
            <w:webHidden/>
          </w:rPr>
          <w:fldChar w:fldCharType="end"/>
        </w:r>
      </w:hyperlink>
    </w:p>
    <w:p w14:paraId="6220B040" w14:textId="4E57045A"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6" w:history="1">
        <w:r w:rsidRPr="00AB245D">
          <w:rPr>
            <w:rStyle w:val="Hipervnculo"/>
            <w:noProof/>
            <w:lang w:val="es-ES"/>
          </w:rPr>
          <w:t>Formato de respuestas</w:t>
        </w:r>
        <w:r>
          <w:rPr>
            <w:noProof/>
            <w:webHidden/>
          </w:rPr>
          <w:tab/>
        </w:r>
        <w:r>
          <w:rPr>
            <w:noProof/>
            <w:webHidden/>
          </w:rPr>
          <w:fldChar w:fldCharType="begin"/>
        </w:r>
        <w:r>
          <w:rPr>
            <w:noProof/>
            <w:webHidden/>
          </w:rPr>
          <w:instrText xml:space="preserve"> PAGEREF _Toc194396536 \h </w:instrText>
        </w:r>
        <w:r>
          <w:rPr>
            <w:noProof/>
            <w:webHidden/>
          </w:rPr>
        </w:r>
        <w:r>
          <w:rPr>
            <w:noProof/>
            <w:webHidden/>
          </w:rPr>
          <w:fldChar w:fldCharType="separate"/>
        </w:r>
        <w:r w:rsidR="0048719B">
          <w:rPr>
            <w:noProof/>
            <w:webHidden/>
          </w:rPr>
          <w:t>10</w:t>
        </w:r>
        <w:r>
          <w:rPr>
            <w:noProof/>
            <w:webHidden/>
          </w:rPr>
          <w:fldChar w:fldCharType="end"/>
        </w:r>
      </w:hyperlink>
    </w:p>
    <w:p w14:paraId="1B167566" w14:textId="187A9E6B" w:rsidR="00C4762B" w:rsidRDefault="00C4762B">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396537" w:history="1">
        <w:r w:rsidRPr="00AB245D">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_Toc194396537 \h </w:instrText>
        </w:r>
        <w:r>
          <w:rPr>
            <w:noProof/>
            <w:webHidden/>
          </w:rPr>
        </w:r>
        <w:r>
          <w:rPr>
            <w:noProof/>
            <w:webHidden/>
          </w:rPr>
          <w:fldChar w:fldCharType="separate"/>
        </w:r>
        <w:r w:rsidR="0048719B">
          <w:rPr>
            <w:noProof/>
            <w:webHidden/>
          </w:rPr>
          <w:t>12</w:t>
        </w:r>
        <w:r>
          <w:rPr>
            <w:noProof/>
            <w:webHidden/>
          </w:rPr>
          <w:fldChar w:fldCharType="end"/>
        </w:r>
      </w:hyperlink>
    </w:p>
    <w:p w14:paraId="47A27DFB" w14:textId="5C04E37B"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8" w:history="1">
        <w:r w:rsidRPr="00AB245D">
          <w:rPr>
            <w:rStyle w:val="Hipervnculo"/>
            <w:noProof/>
            <w:lang w:val="es-ES"/>
          </w:rPr>
          <w:t>Módulo 1. Diseño</w:t>
        </w:r>
        <w:r>
          <w:rPr>
            <w:noProof/>
            <w:webHidden/>
          </w:rPr>
          <w:tab/>
        </w:r>
        <w:r>
          <w:rPr>
            <w:noProof/>
            <w:webHidden/>
          </w:rPr>
          <w:fldChar w:fldCharType="begin"/>
        </w:r>
        <w:r>
          <w:rPr>
            <w:noProof/>
            <w:webHidden/>
          </w:rPr>
          <w:instrText xml:space="preserve"> PAGEREF _Toc194396538 \h </w:instrText>
        </w:r>
        <w:r>
          <w:rPr>
            <w:noProof/>
            <w:webHidden/>
          </w:rPr>
        </w:r>
        <w:r>
          <w:rPr>
            <w:noProof/>
            <w:webHidden/>
          </w:rPr>
          <w:fldChar w:fldCharType="separate"/>
        </w:r>
        <w:r w:rsidR="0048719B">
          <w:rPr>
            <w:noProof/>
            <w:webHidden/>
          </w:rPr>
          <w:t>12</w:t>
        </w:r>
        <w:r>
          <w:rPr>
            <w:noProof/>
            <w:webHidden/>
          </w:rPr>
          <w:fldChar w:fldCharType="end"/>
        </w:r>
      </w:hyperlink>
    </w:p>
    <w:p w14:paraId="3FC7DB4D" w14:textId="56445F31"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39" w:history="1">
        <w:r w:rsidRPr="00AB245D">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_Toc194396539 \h </w:instrText>
        </w:r>
        <w:r>
          <w:rPr>
            <w:noProof/>
            <w:webHidden/>
          </w:rPr>
        </w:r>
        <w:r>
          <w:rPr>
            <w:noProof/>
            <w:webHidden/>
          </w:rPr>
          <w:fldChar w:fldCharType="separate"/>
        </w:r>
        <w:r w:rsidR="0048719B">
          <w:rPr>
            <w:noProof/>
            <w:webHidden/>
          </w:rPr>
          <w:t>22</w:t>
        </w:r>
        <w:r>
          <w:rPr>
            <w:noProof/>
            <w:webHidden/>
          </w:rPr>
          <w:fldChar w:fldCharType="end"/>
        </w:r>
      </w:hyperlink>
    </w:p>
    <w:p w14:paraId="7134FFFF" w14:textId="0764CB53"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0" w:history="1">
        <w:r w:rsidRPr="00AB245D">
          <w:rPr>
            <w:rStyle w:val="Hipervnculo"/>
            <w:noProof/>
          </w:rPr>
          <w:t>Módulo 3. Cobertura y focalización</w:t>
        </w:r>
        <w:r>
          <w:rPr>
            <w:noProof/>
            <w:webHidden/>
          </w:rPr>
          <w:tab/>
        </w:r>
        <w:r>
          <w:rPr>
            <w:noProof/>
            <w:webHidden/>
          </w:rPr>
          <w:fldChar w:fldCharType="begin"/>
        </w:r>
        <w:r>
          <w:rPr>
            <w:noProof/>
            <w:webHidden/>
          </w:rPr>
          <w:instrText xml:space="preserve"> PAGEREF _Toc194396540 \h </w:instrText>
        </w:r>
        <w:r>
          <w:rPr>
            <w:noProof/>
            <w:webHidden/>
          </w:rPr>
        </w:r>
        <w:r>
          <w:rPr>
            <w:noProof/>
            <w:webHidden/>
          </w:rPr>
          <w:fldChar w:fldCharType="separate"/>
        </w:r>
        <w:r w:rsidR="0048719B">
          <w:rPr>
            <w:noProof/>
            <w:webHidden/>
          </w:rPr>
          <w:t>27</w:t>
        </w:r>
        <w:r>
          <w:rPr>
            <w:noProof/>
            <w:webHidden/>
          </w:rPr>
          <w:fldChar w:fldCharType="end"/>
        </w:r>
      </w:hyperlink>
    </w:p>
    <w:p w14:paraId="194DD07A" w14:textId="59CBDF8F"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1" w:history="1">
        <w:r w:rsidRPr="00AB245D">
          <w:rPr>
            <w:rStyle w:val="Hipervnculo"/>
            <w:noProof/>
          </w:rPr>
          <w:t>Módulo 4. Operación</w:t>
        </w:r>
        <w:r>
          <w:rPr>
            <w:noProof/>
            <w:webHidden/>
          </w:rPr>
          <w:tab/>
        </w:r>
        <w:r>
          <w:rPr>
            <w:noProof/>
            <w:webHidden/>
          </w:rPr>
          <w:fldChar w:fldCharType="begin"/>
        </w:r>
        <w:r>
          <w:rPr>
            <w:noProof/>
            <w:webHidden/>
          </w:rPr>
          <w:instrText xml:space="preserve"> PAGEREF _Toc194396541 \h </w:instrText>
        </w:r>
        <w:r>
          <w:rPr>
            <w:noProof/>
            <w:webHidden/>
          </w:rPr>
        </w:r>
        <w:r>
          <w:rPr>
            <w:noProof/>
            <w:webHidden/>
          </w:rPr>
          <w:fldChar w:fldCharType="separate"/>
        </w:r>
        <w:r w:rsidR="0048719B">
          <w:rPr>
            <w:noProof/>
            <w:webHidden/>
          </w:rPr>
          <w:t>28</w:t>
        </w:r>
        <w:r>
          <w:rPr>
            <w:noProof/>
            <w:webHidden/>
          </w:rPr>
          <w:fldChar w:fldCharType="end"/>
        </w:r>
      </w:hyperlink>
    </w:p>
    <w:p w14:paraId="59438F17" w14:textId="73737254"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2" w:history="1">
        <w:r w:rsidRPr="00AB245D">
          <w:rPr>
            <w:rStyle w:val="Hipervnculo"/>
            <w:noProof/>
          </w:rPr>
          <w:t>Módulo 5. Percepción de la población atendida</w:t>
        </w:r>
        <w:r>
          <w:rPr>
            <w:noProof/>
            <w:webHidden/>
          </w:rPr>
          <w:tab/>
        </w:r>
        <w:r>
          <w:rPr>
            <w:noProof/>
            <w:webHidden/>
          </w:rPr>
          <w:fldChar w:fldCharType="begin"/>
        </w:r>
        <w:r>
          <w:rPr>
            <w:noProof/>
            <w:webHidden/>
          </w:rPr>
          <w:instrText xml:space="preserve"> PAGEREF _Toc194396542 \h </w:instrText>
        </w:r>
        <w:r>
          <w:rPr>
            <w:noProof/>
            <w:webHidden/>
          </w:rPr>
        </w:r>
        <w:r>
          <w:rPr>
            <w:noProof/>
            <w:webHidden/>
          </w:rPr>
          <w:fldChar w:fldCharType="separate"/>
        </w:r>
        <w:r w:rsidR="0048719B">
          <w:rPr>
            <w:noProof/>
            <w:webHidden/>
          </w:rPr>
          <w:t>39</w:t>
        </w:r>
        <w:r>
          <w:rPr>
            <w:noProof/>
            <w:webHidden/>
          </w:rPr>
          <w:fldChar w:fldCharType="end"/>
        </w:r>
      </w:hyperlink>
    </w:p>
    <w:p w14:paraId="0FD55D18" w14:textId="2B1C8BE8"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3" w:history="1">
        <w:r w:rsidRPr="00AB245D">
          <w:rPr>
            <w:rStyle w:val="Hipervnculo"/>
            <w:noProof/>
          </w:rPr>
          <w:t>Módulo 6. Medición de resultados</w:t>
        </w:r>
        <w:r>
          <w:rPr>
            <w:noProof/>
            <w:webHidden/>
          </w:rPr>
          <w:tab/>
        </w:r>
        <w:r>
          <w:rPr>
            <w:noProof/>
            <w:webHidden/>
          </w:rPr>
          <w:fldChar w:fldCharType="begin"/>
        </w:r>
        <w:r>
          <w:rPr>
            <w:noProof/>
            <w:webHidden/>
          </w:rPr>
          <w:instrText xml:space="preserve"> PAGEREF _Toc194396543 \h </w:instrText>
        </w:r>
        <w:r>
          <w:rPr>
            <w:noProof/>
            <w:webHidden/>
          </w:rPr>
        </w:r>
        <w:r>
          <w:rPr>
            <w:noProof/>
            <w:webHidden/>
          </w:rPr>
          <w:fldChar w:fldCharType="separate"/>
        </w:r>
        <w:r w:rsidR="0048719B">
          <w:rPr>
            <w:noProof/>
            <w:webHidden/>
          </w:rPr>
          <w:t>39</w:t>
        </w:r>
        <w:r>
          <w:rPr>
            <w:noProof/>
            <w:webHidden/>
          </w:rPr>
          <w:fldChar w:fldCharType="end"/>
        </w:r>
      </w:hyperlink>
    </w:p>
    <w:p w14:paraId="07611F3D" w14:textId="2CDA2B72"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4" w:history="1">
        <w:r w:rsidRPr="00AB245D">
          <w:rPr>
            <w:rStyle w:val="Hipervnculo"/>
            <w:noProof/>
          </w:rPr>
          <w:t>Análisis FODA</w:t>
        </w:r>
        <w:r>
          <w:rPr>
            <w:noProof/>
            <w:webHidden/>
          </w:rPr>
          <w:tab/>
        </w:r>
        <w:r>
          <w:rPr>
            <w:noProof/>
            <w:webHidden/>
          </w:rPr>
          <w:fldChar w:fldCharType="begin"/>
        </w:r>
        <w:r>
          <w:rPr>
            <w:noProof/>
            <w:webHidden/>
          </w:rPr>
          <w:instrText xml:space="preserve"> PAGEREF _Toc194396544 \h </w:instrText>
        </w:r>
        <w:r>
          <w:rPr>
            <w:noProof/>
            <w:webHidden/>
          </w:rPr>
        </w:r>
        <w:r>
          <w:rPr>
            <w:noProof/>
            <w:webHidden/>
          </w:rPr>
          <w:fldChar w:fldCharType="separate"/>
        </w:r>
        <w:r w:rsidR="0048719B">
          <w:rPr>
            <w:noProof/>
            <w:webHidden/>
          </w:rPr>
          <w:t>44</w:t>
        </w:r>
        <w:r>
          <w:rPr>
            <w:noProof/>
            <w:webHidden/>
          </w:rPr>
          <w:fldChar w:fldCharType="end"/>
        </w:r>
      </w:hyperlink>
    </w:p>
    <w:p w14:paraId="33F81F82" w14:textId="41E32EA9"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5" w:history="1">
        <w:r w:rsidRPr="00AB245D">
          <w:rPr>
            <w:rStyle w:val="Hipervnculo"/>
            <w:noProof/>
          </w:rPr>
          <w:t>Comparación con ECR anteriores</w:t>
        </w:r>
        <w:r>
          <w:rPr>
            <w:noProof/>
            <w:webHidden/>
          </w:rPr>
          <w:tab/>
        </w:r>
        <w:r>
          <w:rPr>
            <w:noProof/>
            <w:webHidden/>
          </w:rPr>
          <w:fldChar w:fldCharType="begin"/>
        </w:r>
        <w:r>
          <w:rPr>
            <w:noProof/>
            <w:webHidden/>
          </w:rPr>
          <w:instrText xml:space="preserve"> PAGEREF _Toc194396545 \h </w:instrText>
        </w:r>
        <w:r>
          <w:rPr>
            <w:noProof/>
            <w:webHidden/>
          </w:rPr>
        </w:r>
        <w:r>
          <w:rPr>
            <w:noProof/>
            <w:webHidden/>
          </w:rPr>
          <w:fldChar w:fldCharType="separate"/>
        </w:r>
        <w:r w:rsidR="0048719B">
          <w:rPr>
            <w:noProof/>
            <w:webHidden/>
          </w:rPr>
          <w:t>45</w:t>
        </w:r>
        <w:r>
          <w:rPr>
            <w:noProof/>
            <w:webHidden/>
          </w:rPr>
          <w:fldChar w:fldCharType="end"/>
        </w:r>
      </w:hyperlink>
    </w:p>
    <w:p w14:paraId="50DD887B" w14:textId="6A085A2E" w:rsidR="00C4762B" w:rsidRDefault="00C4762B">
      <w:pPr>
        <w:pStyle w:val="TDC3"/>
        <w:tabs>
          <w:tab w:val="right" w:leader="dot" w:pos="8828"/>
        </w:tabs>
        <w:rPr>
          <w:rFonts w:eastAsiaTheme="minorEastAsia" w:cstheme="minorBidi"/>
          <w:i w:val="0"/>
          <w:iCs w:val="0"/>
          <w:noProof/>
          <w:color w:val="auto"/>
          <w:kern w:val="2"/>
          <w:sz w:val="24"/>
          <w:szCs w:val="24"/>
          <w:lang w:val="es-ES" w:eastAsia="es-ES"/>
          <w14:ligatures w14:val="standardContextual"/>
        </w:rPr>
      </w:pPr>
      <w:hyperlink w:anchor="_Toc194396546" w:history="1">
        <w:r w:rsidRPr="00AB245D">
          <w:rPr>
            <w:rStyle w:val="Hipervnculo"/>
            <w:noProof/>
          </w:rPr>
          <w:t>Conclusiones</w:t>
        </w:r>
        <w:r>
          <w:rPr>
            <w:noProof/>
            <w:webHidden/>
          </w:rPr>
          <w:tab/>
        </w:r>
        <w:r>
          <w:rPr>
            <w:noProof/>
            <w:webHidden/>
          </w:rPr>
          <w:fldChar w:fldCharType="begin"/>
        </w:r>
        <w:r>
          <w:rPr>
            <w:noProof/>
            <w:webHidden/>
          </w:rPr>
          <w:instrText xml:space="preserve"> PAGEREF _Toc194396546 \h </w:instrText>
        </w:r>
        <w:r>
          <w:rPr>
            <w:noProof/>
            <w:webHidden/>
          </w:rPr>
        </w:r>
        <w:r>
          <w:rPr>
            <w:noProof/>
            <w:webHidden/>
          </w:rPr>
          <w:fldChar w:fldCharType="separate"/>
        </w:r>
        <w:r w:rsidR="0048719B">
          <w:rPr>
            <w:noProof/>
            <w:webHidden/>
          </w:rPr>
          <w:t>45</w:t>
        </w:r>
        <w:r>
          <w:rPr>
            <w:noProof/>
            <w:webHidden/>
          </w:rPr>
          <w:fldChar w:fldCharType="end"/>
        </w:r>
      </w:hyperlink>
    </w:p>
    <w:p w14:paraId="5DC9B0BF" w14:textId="75034F08" w:rsidR="00C4762B" w:rsidRDefault="00C4762B">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396547" w:history="1">
        <w:r w:rsidRPr="00AB245D">
          <w:rPr>
            <w:rStyle w:val="Hipervnculo"/>
            <w:rFonts w:cs="Times New Roman"/>
            <w:noProof/>
          </w:rPr>
          <w:t>Disposiciones Generales</w:t>
        </w:r>
        <w:r>
          <w:rPr>
            <w:noProof/>
            <w:webHidden/>
          </w:rPr>
          <w:tab/>
        </w:r>
        <w:r>
          <w:rPr>
            <w:noProof/>
            <w:webHidden/>
          </w:rPr>
          <w:fldChar w:fldCharType="begin"/>
        </w:r>
        <w:r>
          <w:rPr>
            <w:noProof/>
            <w:webHidden/>
          </w:rPr>
          <w:instrText xml:space="preserve"> PAGEREF _Toc194396547 \h </w:instrText>
        </w:r>
        <w:r>
          <w:rPr>
            <w:noProof/>
            <w:webHidden/>
          </w:rPr>
        </w:r>
        <w:r>
          <w:rPr>
            <w:noProof/>
            <w:webHidden/>
          </w:rPr>
          <w:fldChar w:fldCharType="separate"/>
        </w:r>
        <w:r w:rsidR="0048719B">
          <w:rPr>
            <w:noProof/>
            <w:webHidden/>
          </w:rPr>
          <w:t>47</w:t>
        </w:r>
        <w:r>
          <w:rPr>
            <w:noProof/>
            <w:webHidden/>
          </w:rPr>
          <w:fldChar w:fldCharType="end"/>
        </w:r>
      </w:hyperlink>
    </w:p>
    <w:p w14:paraId="1D8E75F7" w14:textId="4C3637D0" w:rsidR="00C4762B" w:rsidRDefault="00C4762B">
      <w:pPr>
        <w:pStyle w:val="TDC1"/>
        <w:tabs>
          <w:tab w:val="right" w:leader="dot" w:pos="8828"/>
        </w:tabs>
        <w:rPr>
          <w:rFonts w:eastAsiaTheme="minorEastAsia" w:cstheme="minorBidi"/>
          <w:b w:val="0"/>
          <w:bCs w:val="0"/>
          <w:caps w:val="0"/>
          <w:noProof/>
          <w:color w:val="auto"/>
          <w:kern w:val="2"/>
          <w:sz w:val="24"/>
          <w:szCs w:val="24"/>
          <w:lang w:val="es-ES" w:eastAsia="es-ES"/>
          <w14:ligatures w14:val="standardContextual"/>
        </w:rPr>
      </w:pPr>
      <w:hyperlink w:anchor="_Toc194396548" w:history="1">
        <w:r w:rsidRPr="00AB245D">
          <w:rPr>
            <w:rStyle w:val="Hipervnculo"/>
            <w:rFonts w:cs="Times New Roman"/>
            <w:noProof/>
          </w:rPr>
          <w:t>Formatos de Anexos</w:t>
        </w:r>
        <w:r>
          <w:rPr>
            <w:noProof/>
            <w:webHidden/>
          </w:rPr>
          <w:tab/>
        </w:r>
        <w:r>
          <w:rPr>
            <w:noProof/>
            <w:webHidden/>
          </w:rPr>
          <w:fldChar w:fldCharType="begin"/>
        </w:r>
        <w:r>
          <w:rPr>
            <w:noProof/>
            <w:webHidden/>
          </w:rPr>
          <w:instrText xml:space="preserve"> PAGEREF _Toc194396548 \h </w:instrText>
        </w:r>
        <w:r>
          <w:rPr>
            <w:noProof/>
            <w:webHidden/>
          </w:rPr>
        </w:r>
        <w:r>
          <w:rPr>
            <w:noProof/>
            <w:webHidden/>
          </w:rPr>
          <w:fldChar w:fldCharType="separate"/>
        </w:r>
        <w:r w:rsidR="0048719B">
          <w:rPr>
            <w:noProof/>
            <w:webHidden/>
          </w:rPr>
          <w:t>48</w:t>
        </w:r>
        <w:r>
          <w:rPr>
            <w:noProof/>
            <w:webHidden/>
          </w:rPr>
          <w:fldChar w:fldCharType="end"/>
        </w:r>
      </w:hyperlink>
    </w:p>
    <w:p w14:paraId="1C474D53" w14:textId="7D5051C1"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5"/>
          <w:footerReference w:type="default" r:id="rId16"/>
          <w:pgSz w:w="12240" w:h="15840" w:code="1"/>
          <w:pgMar w:top="1661" w:right="1701" w:bottom="1134" w:left="1701" w:header="284" w:footer="1077" w:gutter="0"/>
          <w:cols w:space="708"/>
          <w:docGrid w:linePitch="360"/>
        </w:sectPr>
      </w:pPr>
    </w:p>
    <w:p w14:paraId="13611641" w14:textId="77777777" w:rsidR="00264C11" w:rsidRDefault="00264C11" w:rsidP="00264C11">
      <w:pPr>
        <w:pStyle w:val="Ttulo1"/>
      </w:pPr>
      <w:bookmarkStart w:id="26" w:name="_Toc140228591"/>
      <w:bookmarkStart w:id="27" w:name="_Toc150768563"/>
      <w:bookmarkStart w:id="28" w:name="_Toc194396527"/>
      <w:r>
        <w:lastRenderedPageBreak/>
        <w:t>Introducción</w:t>
      </w:r>
      <w:bookmarkEnd w:id="26"/>
      <w:bookmarkEnd w:id="27"/>
      <w:bookmarkEnd w:id="28"/>
    </w:p>
    <w:p w14:paraId="0E9F67AD" w14:textId="77777777" w:rsidR="00264C11" w:rsidRDefault="00264C11" w:rsidP="00264C11">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2023.</w:t>
      </w:r>
    </w:p>
    <w:p w14:paraId="145903D5" w14:textId="4524EB3E" w:rsidR="00264C11" w:rsidRPr="009C2108" w:rsidRDefault="00264C11" w:rsidP="00264C11">
      <w:pPr>
        <w:rPr>
          <w:rFonts w:cs="Arial"/>
          <w:szCs w:val="20"/>
        </w:rPr>
      </w:pPr>
      <w:r w:rsidRPr="009C2108">
        <w:rPr>
          <w:rFonts w:cs="Arial"/>
          <w:szCs w:val="20"/>
        </w:rPr>
        <w:t xml:space="preserve">La Evaluación de Consistencia y Resultados </w:t>
      </w:r>
      <w:r w:rsidRPr="009C2108">
        <w:rPr>
          <w:rFonts w:cs="Arial"/>
          <w:szCs w:val="20"/>
          <w:lang w:val="es-ES"/>
        </w:rPr>
        <w:t>(</w:t>
      </w:r>
      <w:r w:rsidR="00A33891" w:rsidRPr="009C2108">
        <w:rPr>
          <w:rFonts w:cs="Arial"/>
          <w:iCs/>
          <w:szCs w:val="20"/>
          <w:lang w:val="es-ES"/>
        </w:rPr>
        <w:t>2022</w:t>
      </w:r>
      <w:r w:rsidRPr="009C2108">
        <w:rPr>
          <w:rFonts w:cs="Arial"/>
          <w:szCs w:val="20"/>
          <w:lang w:val="es-ES"/>
        </w:rPr>
        <w:t>)</w:t>
      </w:r>
      <w:r w:rsidRPr="009C2108">
        <w:rPr>
          <w:rFonts w:cs="Arial"/>
          <w:szCs w:val="20"/>
        </w:rPr>
        <w:t xml:space="preserve"> al </w:t>
      </w:r>
      <w:r w:rsidR="00A33891" w:rsidRPr="009C2108">
        <w:rPr>
          <w:rFonts w:cs="Arial"/>
          <w:szCs w:val="20"/>
        </w:rPr>
        <w:t xml:space="preserve">Pp F147 Desarrollo Acuícola, Proyecto: </w:t>
      </w:r>
      <w:r w:rsidR="00104B90" w:rsidRPr="009C2108">
        <w:rPr>
          <w:rFonts w:cs="Arial"/>
          <w:iCs/>
          <w:szCs w:val="20"/>
          <w:lang w:val="es-ES"/>
        </w:rPr>
        <w:t>E003, Repobla</w:t>
      </w:r>
      <w:r w:rsidR="00803919" w:rsidRPr="009C2108">
        <w:rPr>
          <w:rFonts w:cs="Arial"/>
          <w:iCs/>
          <w:szCs w:val="20"/>
          <w:lang w:val="es-ES"/>
        </w:rPr>
        <w:t>ción</w:t>
      </w:r>
      <w:r w:rsidR="00104B90" w:rsidRPr="009C2108">
        <w:rPr>
          <w:rFonts w:cs="Arial"/>
          <w:iCs/>
          <w:szCs w:val="20"/>
          <w:lang w:val="es-ES"/>
        </w:rPr>
        <w:t xml:space="preserve"> de Alevines</w:t>
      </w:r>
      <w:r w:rsidRPr="009C2108">
        <w:rPr>
          <w:rFonts w:cs="Arial"/>
          <w:szCs w:val="20"/>
        </w:rPr>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35F4CDC2" w14:textId="6BF32233" w:rsidR="00264C11" w:rsidRPr="009C2108" w:rsidRDefault="00264C11" w:rsidP="009C2108">
      <w:pPr>
        <w:rPr>
          <w:rFonts w:cs="Arial"/>
          <w:szCs w:val="20"/>
        </w:rPr>
      </w:pPr>
      <w:r w:rsidRPr="009C2108">
        <w:rPr>
          <w:rFonts w:cs="Arial"/>
          <w:szCs w:val="20"/>
        </w:rPr>
        <w:t xml:space="preserve">La evaluación fue realizada con información de gabinete proporcionada por </w:t>
      </w:r>
      <w:r w:rsidR="009C2108" w:rsidRPr="009C2108">
        <w:rPr>
          <w:rFonts w:cs="Arial"/>
          <w:szCs w:val="20"/>
        </w:rPr>
        <w:t xml:space="preserve">la </w:t>
      </w:r>
      <w:r w:rsidR="00A33891" w:rsidRPr="009C2108">
        <w:rPr>
          <w:rFonts w:cs="Arial"/>
          <w:iCs/>
          <w:szCs w:val="20"/>
        </w:rPr>
        <w:t>Secretarí</w:t>
      </w:r>
      <w:r w:rsidR="00A05786" w:rsidRPr="009C2108">
        <w:rPr>
          <w:rFonts w:cs="Arial"/>
          <w:iCs/>
          <w:szCs w:val="20"/>
        </w:rPr>
        <w:t>a de Pesca y Acuacultura del Gobierno del Estado de Sinaloa</w:t>
      </w:r>
      <w:r w:rsidRPr="009C2108">
        <w:rPr>
          <w:rFonts w:cs="Arial"/>
          <w:szCs w:val="20"/>
        </w:rPr>
        <w:t>, la cual consiste en información operativa, documentación normativa, para complementar la documentación entregada.</w:t>
      </w:r>
    </w:p>
    <w:p w14:paraId="0B865AFB" w14:textId="3DC61D0B" w:rsidR="00264C11" w:rsidRPr="009C2108" w:rsidRDefault="00264C11" w:rsidP="009C2108">
      <w:pPr>
        <w:rPr>
          <w:rFonts w:cs="Arial"/>
          <w:szCs w:val="20"/>
        </w:rPr>
      </w:pPr>
      <w:r w:rsidRPr="009C2108">
        <w:rPr>
          <w:rFonts w:cs="Arial"/>
          <w:szCs w:val="20"/>
        </w:rPr>
        <w:t xml:space="preserve">El propósito del PAE 2023 es evaluar los fondos y programas presupuestarios del ejercicio fiscal 2022 y 2023, entre los que destaca la Evaluación de Desempeño del </w:t>
      </w:r>
      <w:r w:rsidR="00A33891" w:rsidRPr="009C2108">
        <w:rPr>
          <w:rFonts w:cs="Arial"/>
          <w:szCs w:val="20"/>
        </w:rPr>
        <w:t xml:space="preserve">al Pp F147 Desarrollo Acuícola, Proyecto: </w:t>
      </w:r>
      <w:r w:rsidR="00A33891" w:rsidRPr="009C2108">
        <w:rPr>
          <w:rFonts w:cs="Arial"/>
          <w:iCs/>
          <w:szCs w:val="20"/>
          <w:lang w:val="es-ES"/>
        </w:rPr>
        <w:t>E003, Repoblación de Alevines</w:t>
      </w:r>
      <w:r w:rsidRPr="009C2108">
        <w:rPr>
          <w:rFonts w:cs="Arial"/>
          <w:szCs w:val="20"/>
        </w:rPr>
        <w:t>.</w:t>
      </w:r>
    </w:p>
    <w:p w14:paraId="3C5CF7F2" w14:textId="383BA710" w:rsidR="00264C11" w:rsidRPr="009C2108" w:rsidRDefault="00264C11" w:rsidP="009C2108">
      <w:pPr>
        <w:rPr>
          <w:rFonts w:cs="Arial"/>
          <w:szCs w:val="20"/>
        </w:rPr>
      </w:pPr>
      <w:r w:rsidRPr="009C2108">
        <w:rPr>
          <w:rFonts w:cs="Arial"/>
          <w:szCs w:val="20"/>
        </w:rPr>
        <w:t xml:space="preserve">El presente documento constituye la evaluación del programa/proyecto antes mencionado, para el ejercicio fiscal </w:t>
      </w:r>
      <w:r w:rsidR="00687B89" w:rsidRPr="009C2108">
        <w:rPr>
          <w:rFonts w:cs="Arial"/>
          <w:iCs/>
          <w:szCs w:val="20"/>
          <w:lang w:val="es-ES"/>
        </w:rPr>
        <w:t>2022</w:t>
      </w:r>
      <w:r w:rsidRPr="009C2108">
        <w:rPr>
          <w:rFonts w:cs="Arial"/>
          <w:szCs w:val="20"/>
        </w:rPr>
        <w:t>, realizado conforme a los TdR establecidos por el Gobierno del Estado de Sinaloa y que corresponden a los emitidos por la Unidad de Evaluación del Desempeño de SHCP.</w:t>
      </w:r>
    </w:p>
    <w:p w14:paraId="67F8BE93" w14:textId="71F3C863" w:rsidR="009C2108" w:rsidRDefault="009C2108">
      <w:pPr>
        <w:spacing w:line="276" w:lineRule="auto"/>
        <w:jc w:val="left"/>
      </w:pPr>
      <w:r>
        <w:br w:type="page"/>
      </w:r>
    </w:p>
    <w:p w14:paraId="5715B36F" w14:textId="3DE2D347" w:rsidR="00DC25E4" w:rsidRDefault="00DC25E4" w:rsidP="00004FF9">
      <w:bookmarkStart w:id="29" w:name="_Toc134535888"/>
      <w:bookmarkStart w:id="30" w:name="_Toc85630262"/>
      <w:bookmarkStart w:id="31" w:name="_Toc85630292"/>
      <w:bookmarkStart w:id="32" w:name="_Toc85707980"/>
      <w:bookmarkStart w:id="33" w:name="_Toc85708356"/>
      <w:bookmarkStart w:id="34" w:name="_Toc85711230"/>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A677C9" w:rsidRPr="008E0C59" w:rsidRDefault="00A677C9" w:rsidP="00264C11">
                            <w:pPr>
                              <w:pStyle w:val="Ttulo1"/>
                              <w:jc w:val="left"/>
                              <w:rPr>
                                <w:rFonts w:cs="Times New Roman"/>
                                <w:szCs w:val="22"/>
                              </w:rPr>
                            </w:pPr>
                            <w:bookmarkStart w:id="35" w:name="_Toc194396528"/>
                            <w:r>
                              <w:rPr>
                                <w:rFonts w:cs="Times New Roman"/>
                                <w:szCs w:val="22"/>
                              </w:rPr>
                              <w:t>Objetivos de la Evaluación</w:t>
                            </w:r>
                            <w:bookmarkEnd w:id="35"/>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A677C9" w:rsidRPr="008E0C59" w:rsidRDefault="00A677C9" w:rsidP="00264C11">
                      <w:pPr>
                        <w:pStyle w:val="Ttulo1"/>
                        <w:jc w:val="left"/>
                        <w:rPr>
                          <w:rFonts w:cs="Times New Roman"/>
                          <w:szCs w:val="22"/>
                        </w:rPr>
                      </w:pPr>
                      <w:bookmarkStart w:id="36" w:name="_Toc194396528"/>
                      <w:r>
                        <w:rPr>
                          <w:rFonts w:cs="Times New Roman"/>
                          <w:szCs w:val="22"/>
                        </w:rPr>
                        <w:t>Objetivos de la Evaluación</w:t>
                      </w:r>
                      <w:bookmarkEnd w:id="36"/>
                    </w:p>
                  </w:txbxContent>
                </v:textbox>
                <w10:anchorlock/>
              </v:shape>
            </w:pict>
          </mc:Fallback>
        </mc:AlternateContent>
      </w:r>
    </w:p>
    <w:p w14:paraId="76918A34" w14:textId="77777777" w:rsidR="00AC5507" w:rsidRDefault="00AC5507" w:rsidP="00443EC7">
      <w:pPr>
        <w:pStyle w:val="Ttulo2"/>
      </w:pPr>
      <w:bookmarkStart w:id="37" w:name="_Toc194396529"/>
      <w:r>
        <w:t>Objetivo General</w:t>
      </w:r>
      <w:bookmarkEnd w:id="29"/>
      <w:bookmarkEnd w:id="37"/>
    </w:p>
    <w:p w14:paraId="195D7BCE" w14:textId="5777D869" w:rsidR="00093CD5" w:rsidRPr="009C2108" w:rsidRDefault="00093CD5" w:rsidP="00093CD5">
      <w:pPr>
        <w:rPr>
          <w:rFonts w:cs="Arial"/>
          <w:b/>
          <w:bCs/>
          <w:smallCaps/>
          <w:szCs w:val="20"/>
        </w:rPr>
      </w:pPr>
      <w:bookmarkStart w:id="38" w:name="_Toc134535889"/>
      <w:bookmarkStart w:id="39" w:name="_Toc85630263"/>
      <w:bookmarkStart w:id="40" w:name="_Toc85630293"/>
      <w:bookmarkStart w:id="41" w:name="_Toc85707981"/>
      <w:bookmarkStart w:id="42" w:name="_Toc85708357"/>
      <w:bookmarkStart w:id="43" w:name="_Toc85711231"/>
      <w:bookmarkEnd w:id="30"/>
      <w:bookmarkEnd w:id="31"/>
      <w:bookmarkEnd w:id="32"/>
      <w:bookmarkEnd w:id="33"/>
      <w:bookmarkEnd w:id="34"/>
      <w:r w:rsidRPr="009C2108">
        <w:rPr>
          <w:rFonts w:cs="Arial"/>
          <w:szCs w:val="20"/>
        </w:rPr>
        <w:t xml:space="preserve">Contribuir a la mejora de la consistencia y orientación a resultados del </w:t>
      </w:r>
      <w:r w:rsidR="00A33891" w:rsidRPr="009C2108">
        <w:rPr>
          <w:rFonts w:cs="Arial"/>
          <w:szCs w:val="20"/>
        </w:rPr>
        <w:t xml:space="preserve">al Pp F147 Desarrollo Acuícola, Proyecto: </w:t>
      </w:r>
      <w:r w:rsidR="00A33891" w:rsidRPr="009C2108">
        <w:rPr>
          <w:rFonts w:cs="Arial"/>
          <w:iCs/>
          <w:szCs w:val="20"/>
          <w:lang w:val="es-ES"/>
        </w:rPr>
        <w:t>E003 Repoblación de Alevines</w:t>
      </w:r>
      <w:r w:rsidRPr="009C2108">
        <w:rPr>
          <w:rFonts w:cs="Arial"/>
          <w:szCs w:val="20"/>
        </w:rPr>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4" w:name="_Toc194396530"/>
      <w:r w:rsidRPr="00CA04EA">
        <w:t xml:space="preserve">Objetivo </w:t>
      </w:r>
      <w:bookmarkEnd w:id="38"/>
      <w:r>
        <w:t>Específicos</w:t>
      </w:r>
      <w:bookmarkEnd w:id="44"/>
    </w:p>
    <w:bookmarkEnd w:id="39"/>
    <w:bookmarkEnd w:id="40"/>
    <w:bookmarkEnd w:id="41"/>
    <w:bookmarkEnd w:id="42"/>
    <w:bookmarkEnd w:id="43"/>
    <w:p w14:paraId="6E6B15AF" w14:textId="77777777" w:rsidR="00093CD5" w:rsidRPr="00093CD5" w:rsidRDefault="00093CD5" w:rsidP="00316FE9">
      <w:pPr>
        <w:pStyle w:val="Prrafodelista"/>
        <w:numPr>
          <w:ilvl w:val="0"/>
          <w:numId w:val="38"/>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316FE9">
      <w:pPr>
        <w:pStyle w:val="Prrafodelista"/>
        <w:numPr>
          <w:ilvl w:val="0"/>
          <w:numId w:val="38"/>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316FE9">
      <w:pPr>
        <w:pStyle w:val="Prrafodelista"/>
        <w:numPr>
          <w:ilvl w:val="0"/>
          <w:numId w:val="38"/>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316FE9">
      <w:pPr>
        <w:pStyle w:val="Prrafodelista"/>
        <w:numPr>
          <w:ilvl w:val="0"/>
          <w:numId w:val="38"/>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316FE9">
      <w:pPr>
        <w:pStyle w:val="Prrafodelista"/>
        <w:numPr>
          <w:ilvl w:val="0"/>
          <w:numId w:val="38"/>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316FE9">
      <w:pPr>
        <w:pStyle w:val="Prrafodelista"/>
        <w:numPr>
          <w:ilvl w:val="0"/>
          <w:numId w:val="38"/>
        </w:numPr>
        <w:spacing w:before="240" w:line="360" w:lineRule="auto"/>
        <w:ind w:left="714" w:hanging="357"/>
        <w:rPr>
          <w:lang w:val="es-ES"/>
        </w:rPr>
      </w:pPr>
      <w:r w:rsidRPr="00093CD5">
        <w:rPr>
          <w:lang w:val="es-ES"/>
        </w:rPr>
        <w:t>Valorar los resultados del Pp respecto a la atención del problema o necesidad para la que fue creado.</w:t>
      </w:r>
    </w:p>
    <w:p w14:paraId="20E7635D" w14:textId="599E1C53" w:rsidR="003D6B94" w:rsidRDefault="00DC25E4" w:rsidP="00DC25E4">
      <w:pPr>
        <w:spacing w:before="240"/>
        <w:rPr>
          <w:noProof/>
          <w:lang w:eastAsia="es-MX"/>
        </w:rPr>
      </w:pPr>
      <w:r w:rsidRPr="000943FA">
        <w:rPr>
          <w:noProof/>
          <w:lang w:eastAsia="es-MX"/>
        </w:rPr>
        <mc:AlternateContent>
          <mc:Choice Requires="wps">
            <w:drawing>
              <wp:inline distT="0" distB="0" distL="0" distR="0" wp14:anchorId="7434E828" wp14:editId="2CBB4277">
                <wp:extent cx="5610225" cy="360000"/>
                <wp:effectExtent l="0" t="0" r="9525" b="2540"/>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555C7976" w14:textId="77777777" w:rsidR="00A677C9" w:rsidRPr="008E0C59" w:rsidRDefault="00A677C9" w:rsidP="00264C11">
                            <w:pPr>
                              <w:pStyle w:val="Ttulo1"/>
                              <w:jc w:val="left"/>
                              <w:rPr>
                                <w:rFonts w:cs="Times New Roman"/>
                                <w:szCs w:val="22"/>
                              </w:rPr>
                            </w:pPr>
                            <w:bookmarkStart w:id="45" w:name="_Toc194396531"/>
                            <w:r>
                              <w:rPr>
                                <w:rFonts w:cs="Times New Roman"/>
                                <w:szCs w:val="22"/>
                              </w:rPr>
                              <w:t>Metodología</w:t>
                            </w:r>
                            <w:bookmarkEnd w:id="45"/>
                          </w:p>
                        </w:txbxContent>
                      </wps:txbx>
                      <wps:bodyPr rot="0" vert="horz" wrap="square" lIns="91440" tIns="45720" rIns="91440" bIns="45720" anchor="ctr" anchorCtr="0">
                        <a:noAutofit/>
                      </wps:bodyPr>
                    </wps:wsp>
                  </a:graphicData>
                </a:graphic>
              </wp:inline>
            </w:drawing>
          </mc:Choice>
          <mc:Fallback>
            <w:pict>
              <v:shape w14:anchorId="7434E828"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555C7976" w14:textId="77777777" w:rsidR="00A677C9" w:rsidRPr="008E0C59" w:rsidRDefault="00A677C9" w:rsidP="00264C11">
                      <w:pPr>
                        <w:pStyle w:val="Ttulo1"/>
                        <w:jc w:val="left"/>
                        <w:rPr>
                          <w:rFonts w:cs="Times New Roman"/>
                          <w:szCs w:val="22"/>
                        </w:rPr>
                      </w:pPr>
                      <w:bookmarkStart w:id="46" w:name="_Toc194396531"/>
                      <w:r>
                        <w:rPr>
                          <w:rFonts w:cs="Times New Roman"/>
                          <w:szCs w:val="22"/>
                        </w:rPr>
                        <w:t>Metodología</w:t>
                      </w:r>
                      <w:bookmarkEnd w:id="46"/>
                    </w:p>
                  </w:txbxContent>
                </v:textbox>
                <w10:anchorlock/>
              </v:shape>
            </w:pict>
          </mc:Fallback>
        </mc:AlternateContent>
      </w:r>
    </w:p>
    <w:p w14:paraId="7127A0A8" w14:textId="20FCEC64" w:rsidR="00A27DB5" w:rsidRDefault="00BC66E5" w:rsidP="00443EC7">
      <w:pPr>
        <w:pStyle w:val="Ttulo3"/>
        <w:rPr>
          <w:lang w:val="es-ES"/>
        </w:rPr>
      </w:pPr>
      <w:bookmarkStart w:id="47" w:name="_Toc194396532"/>
      <w:r>
        <w:rPr>
          <w:lang w:val="es-ES"/>
        </w:rPr>
        <w:t>Estructura de la evaluación</w:t>
      </w:r>
      <w:bookmarkEnd w:id="47"/>
      <w:r>
        <w:rPr>
          <w:lang w:val="es-ES"/>
        </w:rPr>
        <w:t xml:space="preserve"> </w:t>
      </w:r>
    </w:p>
    <w:p w14:paraId="62DC0AF9" w14:textId="77777777" w:rsidR="00093CD5" w:rsidRDefault="00093CD5" w:rsidP="00093CD5">
      <w:pPr>
        <w:rPr>
          <w:lang w:val="es-ES"/>
        </w:rPr>
      </w:pPr>
      <w:bookmarkStart w:id="48" w:name="_Toc85630264"/>
      <w:bookmarkStart w:id="49" w:name="_Toc85630294"/>
      <w:bookmarkStart w:id="50" w:name="_Toc85707983"/>
      <w:bookmarkStart w:id="51" w:name="_Toc85708359"/>
      <w:bookmarkStart w:id="52" w:name="_Toc85711233"/>
      <w:bookmarkStart w:id="53" w:name="_Toc85718806"/>
      <w:bookmarkStart w:id="54" w:name="_Toc85718839"/>
      <w:bookmarkStart w:id="55" w:name="_Toc85719134"/>
      <w:bookmarkStart w:id="56" w:name="_Toc85798216"/>
      <w:bookmarkStart w:id="57" w:name="_Toc85798265"/>
      <w:bookmarkStart w:id="58" w:name="_Toc85799179"/>
      <w:bookmarkStart w:id="59" w:name="_Toc85801016"/>
      <w:bookmarkStart w:id="60" w:name="_Toc86164282"/>
      <w:bookmarkStart w:id="61" w:name="_Toc86164903"/>
      <w:bookmarkStart w:id="62" w:name="_Toc86169289"/>
      <w:bookmarkStart w:id="63" w:name="_Toc86311652"/>
      <w:bookmarkStart w:id="64" w:name="_Toc88646686"/>
      <w:r w:rsidRPr="001F0E62">
        <w:rPr>
          <w:lang w:val="es-ES"/>
        </w:rPr>
        <w:t xml:space="preserve">La </w:t>
      </w:r>
      <w:r>
        <w:rPr>
          <w:lang w:val="es-ES"/>
        </w:rPr>
        <w:t xml:space="preserve">Evaluación de Consistencia y Resultados </w:t>
      </w:r>
      <w:r w:rsidRPr="001F0E62">
        <w:rPr>
          <w:lang w:val="es-ES"/>
        </w:rPr>
        <w:t xml:space="preserve">se estructura a partir de </w:t>
      </w:r>
      <w:r>
        <w:rPr>
          <w:b/>
          <w:lang w:val="es-ES"/>
        </w:rPr>
        <w:t>seis módulos</w:t>
      </w:r>
      <w:r w:rsidRPr="001F0E62">
        <w:rPr>
          <w:b/>
          <w:lang w:val="es-ES"/>
        </w:rPr>
        <w:t xml:space="preserve"> y </w:t>
      </w:r>
      <w:r>
        <w:rPr>
          <w:b/>
          <w:lang w:val="es-ES"/>
        </w:rPr>
        <w:t>51</w:t>
      </w:r>
      <w:r w:rsidRPr="001F0E62">
        <w:rPr>
          <w:b/>
          <w:lang w:val="es-ES"/>
        </w:rPr>
        <w:t xml:space="preserve"> preguntas</w:t>
      </w:r>
      <w:r w:rsidRPr="001F0E62">
        <w:rPr>
          <w:lang w:val="es-ES"/>
        </w:rPr>
        <w:t xml:space="preserve"> para el logro de sus objetivos general y específicos. La </w:t>
      </w:r>
      <w:r>
        <w:rPr>
          <w:lang w:val="es-ES"/>
        </w:rPr>
        <w:t xml:space="preserve">relación de cada uno </w:t>
      </w:r>
      <w:r w:rsidRPr="001F0E62">
        <w:rPr>
          <w:lang w:val="es-ES"/>
        </w:rPr>
        <w:t xml:space="preserve">de </w:t>
      </w:r>
      <w:r>
        <w:rPr>
          <w:lang w:val="es-ES"/>
        </w:rPr>
        <w:t>los módulos</w:t>
      </w:r>
      <w:r w:rsidRPr="001F0E62">
        <w:rPr>
          <w:lang w:val="es-ES"/>
        </w:rPr>
        <w:t xml:space="preserve"> y las preguntas que </w:t>
      </w:r>
      <w:r>
        <w:rPr>
          <w:lang w:val="es-ES"/>
        </w:rPr>
        <w:t>lo</w:t>
      </w:r>
      <w:r w:rsidRPr="001F0E62">
        <w:rPr>
          <w:lang w:val="es-ES"/>
        </w:rPr>
        <w:t xml:space="preserve">s integran se presenta en el siguiente cuadro: </w:t>
      </w:r>
    </w:p>
    <w:p w14:paraId="1A9CD708" w14:textId="5C79A329" w:rsidR="008A1C84" w:rsidRDefault="00BC66E5" w:rsidP="00BC66E5">
      <w:pPr>
        <w:spacing w:after="0"/>
        <w:jc w:val="center"/>
        <w:rPr>
          <w:smallCaps/>
        </w:rPr>
      </w:pPr>
      <w:r w:rsidRPr="00BC66E5">
        <w:rPr>
          <w:smallCaps/>
        </w:rPr>
        <w:t>Tabla 1.</w:t>
      </w:r>
      <w:r>
        <w:rPr>
          <w:smallCaps/>
        </w:rPr>
        <w:t xml:space="preserve"> </w:t>
      </w:r>
      <w:r w:rsidR="00093CD5">
        <w:rPr>
          <w:smallCaps/>
        </w:rPr>
        <w:t>Módulos de la evaluación</w:t>
      </w:r>
    </w:p>
    <w:tbl>
      <w:tblPr>
        <w:tblW w:w="8875"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704"/>
        <w:gridCol w:w="4591"/>
        <w:gridCol w:w="1879"/>
        <w:gridCol w:w="1701"/>
      </w:tblGrid>
      <w:tr w:rsidR="004C64F7" w:rsidRPr="004C64F7" w14:paraId="196C84B7" w14:textId="77777777" w:rsidTr="004C64F7">
        <w:trPr>
          <w:trHeight w:val="567"/>
          <w:tblHeader/>
          <w:jc w:val="center"/>
        </w:trPr>
        <w:tc>
          <w:tcPr>
            <w:tcW w:w="704" w:type="dxa"/>
            <w:shd w:val="clear" w:color="auto" w:fill="7F7F7F" w:themeFill="text1" w:themeFillTint="80"/>
            <w:vAlign w:val="center"/>
          </w:tcPr>
          <w:p w14:paraId="0DF2091A" w14:textId="77777777" w:rsidR="00BC66E5" w:rsidRPr="004C64F7" w:rsidRDefault="00BC66E5" w:rsidP="00BC66E5">
            <w:pPr>
              <w:spacing w:after="0" w:line="240" w:lineRule="auto"/>
              <w:jc w:val="center"/>
              <w:rPr>
                <w:rFonts w:cs="Arial"/>
                <w:b/>
                <w:bCs/>
                <w:color w:val="FFFFFF" w:themeColor="background1"/>
                <w:szCs w:val="20"/>
              </w:rPr>
            </w:pPr>
            <w:r w:rsidRPr="004C64F7">
              <w:rPr>
                <w:rFonts w:cs="Arial"/>
                <w:b/>
                <w:bCs/>
                <w:color w:val="FFFFFF" w:themeColor="background1"/>
                <w:szCs w:val="20"/>
              </w:rPr>
              <w:t>No.</w:t>
            </w:r>
          </w:p>
        </w:tc>
        <w:tc>
          <w:tcPr>
            <w:tcW w:w="4591" w:type="dxa"/>
            <w:shd w:val="clear" w:color="auto" w:fill="7F7F7F" w:themeFill="text1" w:themeFillTint="80"/>
            <w:vAlign w:val="center"/>
          </w:tcPr>
          <w:p w14:paraId="1953F0F5" w14:textId="21C08243" w:rsidR="00BC66E5" w:rsidRPr="004C64F7" w:rsidRDefault="00093CD5" w:rsidP="00BC66E5">
            <w:pPr>
              <w:spacing w:after="0" w:line="240" w:lineRule="auto"/>
              <w:jc w:val="center"/>
              <w:rPr>
                <w:rFonts w:eastAsia="Cambria" w:cs="Arial"/>
                <w:b/>
                <w:bCs/>
                <w:color w:val="FFFFFF" w:themeColor="background1"/>
                <w:szCs w:val="20"/>
              </w:rPr>
            </w:pPr>
            <w:r>
              <w:rPr>
                <w:rFonts w:cs="Arial"/>
                <w:b/>
                <w:bCs/>
                <w:color w:val="FFFFFF" w:themeColor="background1"/>
                <w:szCs w:val="20"/>
              </w:rPr>
              <w:t>Módulo</w:t>
            </w:r>
          </w:p>
        </w:tc>
        <w:tc>
          <w:tcPr>
            <w:tcW w:w="1879" w:type="dxa"/>
            <w:shd w:val="clear" w:color="auto" w:fill="7F7F7F" w:themeFill="text1" w:themeFillTint="80"/>
            <w:tcMar>
              <w:top w:w="0" w:type="dxa"/>
              <w:left w:w="108" w:type="dxa"/>
              <w:bottom w:w="0" w:type="dxa"/>
              <w:right w:w="108" w:type="dxa"/>
            </w:tcMar>
            <w:vAlign w:val="center"/>
            <w:hideMark/>
          </w:tcPr>
          <w:p w14:paraId="444F978F"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Pregunta</w:t>
            </w:r>
          </w:p>
        </w:tc>
        <w:tc>
          <w:tcPr>
            <w:tcW w:w="1701" w:type="dxa"/>
            <w:shd w:val="clear" w:color="auto" w:fill="7F7F7F" w:themeFill="text1" w:themeFillTint="80"/>
            <w:tcMar>
              <w:top w:w="0" w:type="dxa"/>
              <w:left w:w="108" w:type="dxa"/>
              <w:bottom w:w="0" w:type="dxa"/>
              <w:right w:w="108" w:type="dxa"/>
            </w:tcMar>
            <w:vAlign w:val="center"/>
            <w:hideMark/>
          </w:tcPr>
          <w:p w14:paraId="3C761766" w14:textId="77777777" w:rsidR="00BC66E5" w:rsidRPr="004C64F7" w:rsidRDefault="00BC66E5" w:rsidP="00BC66E5">
            <w:pPr>
              <w:spacing w:after="0" w:line="240" w:lineRule="auto"/>
              <w:jc w:val="center"/>
              <w:rPr>
                <w:rFonts w:eastAsia="Cambria" w:cs="Arial"/>
                <w:b/>
                <w:bCs/>
                <w:color w:val="FFFFFF" w:themeColor="background1"/>
                <w:szCs w:val="20"/>
              </w:rPr>
            </w:pPr>
            <w:r w:rsidRPr="004C64F7">
              <w:rPr>
                <w:rFonts w:cs="Arial"/>
                <w:b/>
                <w:bCs/>
                <w:color w:val="FFFFFF" w:themeColor="background1"/>
                <w:szCs w:val="20"/>
              </w:rPr>
              <w:t>Total</w:t>
            </w:r>
          </w:p>
        </w:tc>
      </w:tr>
      <w:tr w:rsidR="00093CD5" w:rsidRPr="00BC66E5" w14:paraId="0643565F" w14:textId="77777777" w:rsidTr="00093CD5">
        <w:trPr>
          <w:trHeight w:val="397"/>
          <w:jc w:val="center"/>
        </w:trPr>
        <w:tc>
          <w:tcPr>
            <w:tcW w:w="704" w:type="dxa"/>
            <w:vAlign w:val="center"/>
          </w:tcPr>
          <w:p w14:paraId="732C2017" w14:textId="02DE9D8F" w:rsidR="00093CD5" w:rsidRPr="00BC66E5" w:rsidRDefault="00093CD5" w:rsidP="00093CD5">
            <w:pPr>
              <w:spacing w:after="0" w:line="240" w:lineRule="auto"/>
              <w:jc w:val="center"/>
              <w:rPr>
                <w:rFonts w:cs="Arial"/>
                <w:szCs w:val="20"/>
              </w:rPr>
            </w:pPr>
            <w:r>
              <w:rPr>
                <w:rFonts w:cs="Arial"/>
                <w:szCs w:val="20"/>
              </w:rPr>
              <w:t>1</w:t>
            </w:r>
          </w:p>
        </w:tc>
        <w:tc>
          <w:tcPr>
            <w:tcW w:w="4591" w:type="dxa"/>
            <w:tcMar>
              <w:top w:w="0" w:type="dxa"/>
              <w:left w:w="108" w:type="dxa"/>
              <w:bottom w:w="0" w:type="dxa"/>
              <w:right w:w="108" w:type="dxa"/>
            </w:tcMar>
            <w:vAlign w:val="center"/>
          </w:tcPr>
          <w:p w14:paraId="7ED81AB9" w14:textId="509550D9" w:rsidR="00093CD5" w:rsidRPr="00BC66E5" w:rsidDel="00627D9D" w:rsidRDefault="00093CD5" w:rsidP="00093CD5">
            <w:pPr>
              <w:spacing w:after="0" w:line="240" w:lineRule="auto"/>
              <w:jc w:val="left"/>
              <w:rPr>
                <w:rFonts w:cs="Arial"/>
                <w:szCs w:val="20"/>
              </w:rPr>
            </w:pPr>
            <w:r w:rsidRPr="000B47BE">
              <w:t>Diseño</w:t>
            </w:r>
          </w:p>
        </w:tc>
        <w:tc>
          <w:tcPr>
            <w:tcW w:w="1879" w:type="dxa"/>
            <w:tcMar>
              <w:top w:w="0" w:type="dxa"/>
              <w:left w:w="108" w:type="dxa"/>
              <w:bottom w:w="0" w:type="dxa"/>
              <w:right w:w="108" w:type="dxa"/>
            </w:tcMar>
            <w:vAlign w:val="center"/>
          </w:tcPr>
          <w:p w14:paraId="43861B86" w14:textId="0B4B79D7" w:rsidR="00093CD5" w:rsidRPr="00BC66E5" w:rsidRDefault="00093CD5" w:rsidP="00093CD5">
            <w:pPr>
              <w:spacing w:after="0" w:line="240" w:lineRule="auto"/>
              <w:jc w:val="center"/>
              <w:rPr>
                <w:rFonts w:cs="Arial"/>
                <w:szCs w:val="20"/>
              </w:rPr>
            </w:pPr>
            <w:r w:rsidRPr="000B47BE">
              <w:t>1-14</w:t>
            </w:r>
          </w:p>
        </w:tc>
        <w:tc>
          <w:tcPr>
            <w:tcW w:w="1701" w:type="dxa"/>
            <w:tcMar>
              <w:top w:w="0" w:type="dxa"/>
              <w:left w:w="108" w:type="dxa"/>
              <w:bottom w:w="0" w:type="dxa"/>
              <w:right w:w="108" w:type="dxa"/>
            </w:tcMar>
            <w:vAlign w:val="center"/>
          </w:tcPr>
          <w:p w14:paraId="0ADAC850" w14:textId="698DDAE2" w:rsidR="00093CD5" w:rsidRPr="00BC66E5" w:rsidRDefault="00093CD5" w:rsidP="00093CD5">
            <w:pPr>
              <w:spacing w:after="0" w:line="240" w:lineRule="auto"/>
              <w:jc w:val="center"/>
              <w:rPr>
                <w:rFonts w:cs="Arial"/>
                <w:szCs w:val="20"/>
              </w:rPr>
            </w:pPr>
            <w:r w:rsidRPr="000B47BE">
              <w:t>14</w:t>
            </w:r>
          </w:p>
        </w:tc>
      </w:tr>
      <w:tr w:rsidR="00093CD5" w:rsidRPr="00BC66E5" w14:paraId="22F0B07A" w14:textId="77777777" w:rsidTr="00093CD5">
        <w:trPr>
          <w:trHeight w:val="397"/>
          <w:jc w:val="center"/>
        </w:trPr>
        <w:tc>
          <w:tcPr>
            <w:tcW w:w="704" w:type="dxa"/>
            <w:vAlign w:val="center"/>
          </w:tcPr>
          <w:p w14:paraId="60551B8E" w14:textId="00365B9A" w:rsidR="00093CD5" w:rsidRPr="00BC66E5" w:rsidRDefault="00093CD5" w:rsidP="00093CD5">
            <w:pPr>
              <w:spacing w:after="0" w:line="240" w:lineRule="auto"/>
              <w:jc w:val="center"/>
              <w:rPr>
                <w:rFonts w:cs="Arial"/>
                <w:szCs w:val="20"/>
              </w:rPr>
            </w:pPr>
            <w:r>
              <w:rPr>
                <w:rFonts w:cs="Arial"/>
                <w:szCs w:val="20"/>
              </w:rPr>
              <w:lastRenderedPageBreak/>
              <w:t>2</w:t>
            </w:r>
          </w:p>
        </w:tc>
        <w:tc>
          <w:tcPr>
            <w:tcW w:w="4591" w:type="dxa"/>
            <w:tcMar>
              <w:top w:w="0" w:type="dxa"/>
              <w:left w:w="108" w:type="dxa"/>
              <w:bottom w:w="0" w:type="dxa"/>
              <w:right w:w="108" w:type="dxa"/>
            </w:tcMar>
            <w:vAlign w:val="center"/>
          </w:tcPr>
          <w:p w14:paraId="3C0EF466" w14:textId="02130FA2" w:rsidR="00093CD5" w:rsidRPr="00BC66E5" w:rsidRDefault="00093CD5" w:rsidP="00093CD5">
            <w:pPr>
              <w:spacing w:after="0" w:line="240" w:lineRule="auto"/>
              <w:jc w:val="left"/>
              <w:rPr>
                <w:rFonts w:cs="Arial"/>
                <w:szCs w:val="20"/>
              </w:rPr>
            </w:pPr>
            <w:r w:rsidRPr="000B47BE">
              <w:t>Planeación estratégica y orientación a resultados</w:t>
            </w:r>
          </w:p>
        </w:tc>
        <w:tc>
          <w:tcPr>
            <w:tcW w:w="1879" w:type="dxa"/>
            <w:tcMar>
              <w:top w:w="0" w:type="dxa"/>
              <w:left w:w="108" w:type="dxa"/>
              <w:bottom w:w="0" w:type="dxa"/>
              <w:right w:w="108" w:type="dxa"/>
            </w:tcMar>
            <w:vAlign w:val="center"/>
          </w:tcPr>
          <w:p w14:paraId="24C2B06B" w14:textId="304B732C" w:rsidR="00093CD5" w:rsidRPr="00BC66E5" w:rsidRDefault="00093CD5" w:rsidP="00093CD5">
            <w:pPr>
              <w:spacing w:after="0" w:line="240" w:lineRule="auto"/>
              <w:jc w:val="center"/>
              <w:rPr>
                <w:rFonts w:cs="Arial"/>
                <w:szCs w:val="20"/>
              </w:rPr>
            </w:pPr>
            <w:r w:rsidRPr="000B47BE">
              <w:t>15-23</w:t>
            </w:r>
          </w:p>
        </w:tc>
        <w:tc>
          <w:tcPr>
            <w:tcW w:w="1701" w:type="dxa"/>
            <w:tcMar>
              <w:top w:w="0" w:type="dxa"/>
              <w:left w:w="108" w:type="dxa"/>
              <w:bottom w:w="0" w:type="dxa"/>
              <w:right w:w="108" w:type="dxa"/>
            </w:tcMar>
            <w:vAlign w:val="center"/>
          </w:tcPr>
          <w:p w14:paraId="5BF6B7A9" w14:textId="598E371A" w:rsidR="00093CD5" w:rsidRPr="00BC66E5" w:rsidRDefault="00093CD5" w:rsidP="00093CD5">
            <w:pPr>
              <w:spacing w:after="0" w:line="240" w:lineRule="auto"/>
              <w:jc w:val="center"/>
              <w:rPr>
                <w:rFonts w:cs="Arial"/>
                <w:szCs w:val="20"/>
              </w:rPr>
            </w:pPr>
            <w:r w:rsidRPr="000B47BE">
              <w:t>9</w:t>
            </w:r>
          </w:p>
        </w:tc>
      </w:tr>
      <w:tr w:rsidR="00093CD5" w:rsidRPr="00BC66E5" w14:paraId="226C8456" w14:textId="77777777" w:rsidTr="00093CD5">
        <w:trPr>
          <w:trHeight w:val="397"/>
          <w:jc w:val="center"/>
        </w:trPr>
        <w:tc>
          <w:tcPr>
            <w:tcW w:w="704" w:type="dxa"/>
            <w:vAlign w:val="center"/>
          </w:tcPr>
          <w:p w14:paraId="06AF093F" w14:textId="3E5370B7" w:rsidR="00093CD5" w:rsidRPr="00BC66E5" w:rsidRDefault="00093CD5" w:rsidP="00093CD5">
            <w:pPr>
              <w:spacing w:after="0" w:line="240" w:lineRule="auto"/>
              <w:jc w:val="center"/>
              <w:rPr>
                <w:rFonts w:cs="Arial"/>
                <w:szCs w:val="20"/>
              </w:rPr>
            </w:pPr>
            <w:r>
              <w:rPr>
                <w:rFonts w:cs="Arial"/>
                <w:szCs w:val="20"/>
              </w:rPr>
              <w:t>3</w:t>
            </w:r>
          </w:p>
        </w:tc>
        <w:tc>
          <w:tcPr>
            <w:tcW w:w="4591" w:type="dxa"/>
            <w:tcMar>
              <w:top w:w="0" w:type="dxa"/>
              <w:left w:w="108" w:type="dxa"/>
              <w:bottom w:w="0" w:type="dxa"/>
              <w:right w:w="108" w:type="dxa"/>
            </w:tcMar>
            <w:vAlign w:val="center"/>
          </w:tcPr>
          <w:p w14:paraId="04026FF6" w14:textId="3FE4C24D" w:rsidR="00093CD5" w:rsidRPr="00BC66E5" w:rsidRDefault="00093CD5" w:rsidP="00093CD5">
            <w:pPr>
              <w:spacing w:after="0" w:line="240" w:lineRule="auto"/>
              <w:jc w:val="left"/>
              <w:rPr>
                <w:rFonts w:cs="Arial"/>
                <w:szCs w:val="20"/>
              </w:rPr>
            </w:pPr>
            <w:r w:rsidRPr="000B47BE">
              <w:t>Cobertura y focalización</w:t>
            </w:r>
          </w:p>
        </w:tc>
        <w:tc>
          <w:tcPr>
            <w:tcW w:w="1879" w:type="dxa"/>
            <w:tcMar>
              <w:top w:w="0" w:type="dxa"/>
              <w:left w:w="108" w:type="dxa"/>
              <w:bottom w:w="0" w:type="dxa"/>
              <w:right w:w="108" w:type="dxa"/>
            </w:tcMar>
            <w:vAlign w:val="center"/>
          </w:tcPr>
          <w:p w14:paraId="6C8DDB13" w14:textId="45FEE65A" w:rsidR="00093CD5" w:rsidRPr="00BC66E5" w:rsidRDefault="00093CD5" w:rsidP="00093CD5">
            <w:pPr>
              <w:spacing w:after="0" w:line="240" w:lineRule="auto"/>
              <w:jc w:val="center"/>
              <w:rPr>
                <w:rFonts w:cs="Arial"/>
                <w:szCs w:val="20"/>
              </w:rPr>
            </w:pPr>
            <w:r w:rsidRPr="000B47BE">
              <w:t>24-25</w:t>
            </w:r>
          </w:p>
        </w:tc>
        <w:tc>
          <w:tcPr>
            <w:tcW w:w="1701" w:type="dxa"/>
            <w:tcMar>
              <w:top w:w="0" w:type="dxa"/>
              <w:left w:w="108" w:type="dxa"/>
              <w:bottom w:w="0" w:type="dxa"/>
              <w:right w:w="108" w:type="dxa"/>
            </w:tcMar>
            <w:vAlign w:val="center"/>
          </w:tcPr>
          <w:p w14:paraId="191A5646" w14:textId="5ED7F77D" w:rsidR="00093CD5" w:rsidRPr="00BC66E5" w:rsidRDefault="00093CD5" w:rsidP="00093CD5">
            <w:pPr>
              <w:spacing w:after="0" w:line="240" w:lineRule="auto"/>
              <w:jc w:val="center"/>
              <w:rPr>
                <w:rFonts w:cs="Arial"/>
                <w:szCs w:val="20"/>
              </w:rPr>
            </w:pPr>
            <w:r w:rsidRPr="000B47BE">
              <w:t>2</w:t>
            </w:r>
          </w:p>
        </w:tc>
      </w:tr>
      <w:tr w:rsidR="00093CD5" w:rsidRPr="00BC66E5" w14:paraId="091FC108" w14:textId="77777777" w:rsidTr="00093CD5">
        <w:trPr>
          <w:trHeight w:val="397"/>
          <w:jc w:val="center"/>
        </w:trPr>
        <w:tc>
          <w:tcPr>
            <w:tcW w:w="704" w:type="dxa"/>
            <w:vAlign w:val="center"/>
          </w:tcPr>
          <w:p w14:paraId="381DA6F7" w14:textId="45E77A55" w:rsidR="00093CD5" w:rsidRPr="00BC66E5" w:rsidRDefault="00093CD5" w:rsidP="00093CD5">
            <w:pPr>
              <w:spacing w:after="0" w:line="240" w:lineRule="auto"/>
              <w:jc w:val="center"/>
              <w:rPr>
                <w:rFonts w:cs="Arial"/>
                <w:szCs w:val="20"/>
              </w:rPr>
            </w:pPr>
            <w:r>
              <w:rPr>
                <w:rFonts w:cs="Arial"/>
                <w:szCs w:val="20"/>
              </w:rPr>
              <w:t>4</w:t>
            </w:r>
          </w:p>
        </w:tc>
        <w:tc>
          <w:tcPr>
            <w:tcW w:w="4591" w:type="dxa"/>
            <w:tcMar>
              <w:top w:w="0" w:type="dxa"/>
              <w:left w:w="108" w:type="dxa"/>
              <w:bottom w:w="0" w:type="dxa"/>
              <w:right w:w="108" w:type="dxa"/>
            </w:tcMar>
            <w:vAlign w:val="center"/>
          </w:tcPr>
          <w:p w14:paraId="649B35C2" w14:textId="1E3E6CB9" w:rsidR="00093CD5" w:rsidRPr="00BC66E5" w:rsidRDefault="00093CD5" w:rsidP="00093CD5">
            <w:pPr>
              <w:spacing w:after="0" w:line="240" w:lineRule="auto"/>
              <w:jc w:val="left"/>
              <w:rPr>
                <w:rFonts w:cs="Arial"/>
                <w:szCs w:val="20"/>
              </w:rPr>
            </w:pPr>
            <w:r w:rsidRPr="000B47BE">
              <w:t>Operación</w:t>
            </w:r>
          </w:p>
        </w:tc>
        <w:tc>
          <w:tcPr>
            <w:tcW w:w="1879" w:type="dxa"/>
            <w:tcMar>
              <w:top w:w="0" w:type="dxa"/>
              <w:left w:w="108" w:type="dxa"/>
              <w:bottom w:w="0" w:type="dxa"/>
              <w:right w:w="108" w:type="dxa"/>
            </w:tcMar>
            <w:vAlign w:val="center"/>
          </w:tcPr>
          <w:p w14:paraId="316A4020" w14:textId="5BDDC7C7" w:rsidR="00093CD5" w:rsidRPr="00BC66E5" w:rsidRDefault="00093CD5" w:rsidP="00093CD5">
            <w:pPr>
              <w:spacing w:after="0" w:line="240" w:lineRule="auto"/>
              <w:jc w:val="center"/>
              <w:rPr>
                <w:rFonts w:cs="Arial"/>
                <w:szCs w:val="20"/>
              </w:rPr>
            </w:pPr>
            <w:r w:rsidRPr="000B47BE">
              <w:t>26- 43</w:t>
            </w:r>
          </w:p>
        </w:tc>
        <w:tc>
          <w:tcPr>
            <w:tcW w:w="1701" w:type="dxa"/>
            <w:tcMar>
              <w:top w:w="0" w:type="dxa"/>
              <w:left w:w="108" w:type="dxa"/>
              <w:bottom w:w="0" w:type="dxa"/>
              <w:right w:w="108" w:type="dxa"/>
            </w:tcMar>
            <w:vAlign w:val="center"/>
          </w:tcPr>
          <w:p w14:paraId="542ACDA3" w14:textId="6645FD93" w:rsidR="00093CD5" w:rsidRPr="00BC66E5" w:rsidRDefault="00093CD5" w:rsidP="00093CD5">
            <w:pPr>
              <w:spacing w:after="0" w:line="240" w:lineRule="auto"/>
              <w:jc w:val="center"/>
              <w:rPr>
                <w:rFonts w:cs="Arial"/>
                <w:szCs w:val="20"/>
              </w:rPr>
            </w:pPr>
            <w:r w:rsidRPr="000B47BE">
              <w:t>18</w:t>
            </w:r>
          </w:p>
        </w:tc>
      </w:tr>
      <w:tr w:rsidR="00093CD5" w:rsidRPr="00BC66E5" w14:paraId="65806FBF" w14:textId="77777777" w:rsidTr="00093CD5">
        <w:trPr>
          <w:trHeight w:val="397"/>
          <w:jc w:val="center"/>
        </w:trPr>
        <w:tc>
          <w:tcPr>
            <w:tcW w:w="704" w:type="dxa"/>
            <w:vAlign w:val="center"/>
          </w:tcPr>
          <w:p w14:paraId="223D0914" w14:textId="4842F593" w:rsidR="00093CD5" w:rsidRPr="00BC66E5" w:rsidRDefault="00093CD5" w:rsidP="00093CD5">
            <w:pPr>
              <w:spacing w:after="0" w:line="240" w:lineRule="auto"/>
              <w:jc w:val="center"/>
              <w:rPr>
                <w:rFonts w:cs="Arial"/>
                <w:szCs w:val="20"/>
              </w:rPr>
            </w:pPr>
            <w:r>
              <w:rPr>
                <w:rFonts w:cs="Arial"/>
                <w:szCs w:val="20"/>
              </w:rPr>
              <w:t>5</w:t>
            </w:r>
          </w:p>
        </w:tc>
        <w:tc>
          <w:tcPr>
            <w:tcW w:w="4591" w:type="dxa"/>
            <w:tcMar>
              <w:top w:w="0" w:type="dxa"/>
              <w:left w:w="108" w:type="dxa"/>
              <w:bottom w:w="0" w:type="dxa"/>
              <w:right w:w="108" w:type="dxa"/>
            </w:tcMar>
            <w:vAlign w:val="center"/>
          </w:tcPr>
          <w:p w14:paraId="1A920E72" w14:textId="261DD9E7" w:rsidR="00093CD5" w:rsidRPr="00BC66E5" w:rsidRDefault="00093CD5" w:rsidP="00093CD5">
            <w:pPr>
              <w:spacing w:after="0" w:line="240" w:lineRule="auto"/>
              <w:jc w:val="left"/>
              <w:rPr>
                <w:rFonts w:cs="Arial"/>
                <w:szCs w:val="20"/>
              </w:rPr>
            </w:pPr>
            <w:r w:rsidRPr="000B47BE">
              <w:t>Percepción de la población atendida</w:t>
            </w:r>
          </w:p>
        </w:tc>
        <w:tc>
          <w:tcPr>
            <w:tcW w:w="1879" w:type="dxa"/>
            <w:tcMar>
              <w:top w:w="0" w:type="dxa"/>
              <w:left w:w="108" w:type="dxa"/>
              <w:bottom w:w="0" w:type="dxa"/>
              <w:right w:w="108" w:type="dxa"/>
            </w:tcMar>
            <w:vAlign w:val="center"/>
          </w:tcPr>
          <w:p w14:paraId="7040FE82" w14:textId="623D432A" w:rsidR="00093CD5" w:rsidRPr="00BC66E5" w:rsidRDefault="00093CD5" w:rsidP="00093CD5">
            <w:pPr>
              <w:spacing w:after="0" w:line="240" w:lineRule="auto"/>
              <w:jc w:val="center"/>
              <w:rPr>
                <w:rFonts w:cs="Arial"/>
                <w:szCs w:val="20"/>
              </w:rPr>
            </w:pPr>
            <w:r w:rsidRPr="000B47BE">
              <w:t>44</w:t>
            </w:r>
          </w:p>
        </w:tc>
        <w:tc>
          <w:tcPr>
            <w:tcW w:w="1701" w:type="dxa"/>
            <w:tcMar>
              <w:top w:w="0" w:type="dxa"/>
              <w:left w:w="108" w:type="dxa"/>
              <w:bottom w:w="0" w:type="dxa"/>
              <w:right w:w="108" w:type="dxa"/>
            </w:tcMar>
            <w:vAlign w:val="center"/>
          </w:tcPr>
          <w:p w14:paraId="0870ABEE" w14:textId="634690B3" w:rsidR="00093CD5" w:rsidRPr="00BC66E5" w:rsidRDefault="00093CD5" w:rsidP="00093CD5">
            <w:pPr>
              <w:spacing w:after="0" w:line="240" w:lineRule="auto"/>
              <w:jc w:val="center"/>
              <w:rPr>
                <w:rFonts w:cs="Arial"/>
                <w:szCs w:val="20"/>
              </w:rPr>
            </w:pPr>
            <w:r w:rsidRPr="000B47BE">
              <w:t>1</w:t>
            </w:r>
          </w:p>
        </w:tc>
      </w:tr>
      <w:tr w:rsidR="00093CD5" w:rsidRPr="00BC66E5" w14:paraId="45E1DFA9" w14:textId="77777777" w:rsidTr="00093CD5">
        <w:trPr>
          <w:trHeight w:val="567"/>
          <w:jc w:val="center"/>
        </w:trPr>
        <w:tc>
          <w:tcPr>
            <w:tcW w:w="704" w:type="dxa"/>
            <w:vAlign w:val="center"/>
          </w:tcPr>
          <w:p w14:paraId="0B4BEBA0" w14:textId="78F02D03" w:rsidR="00093CD5" w:rsidRPr="00BC66E5" w:rsidRDefault="00093CD5" w:rsidP="00093CD5">
            <w:pPr>
              <w:spacing w:after="0" w:line="240" w:lineRule="auto"/>
              <w:jc w:val="center"/>
              <w:rPr>
                <w:rFonts w:cs="Arial"/>
                <w:szCs w:val="20"/>
                <w:lang w:eastAsia="es-MX"/>
              </w:rPr>
            </w:pPr>
            <w:r>
              <w:rPr>
                <w:rFonts w:cs="Arial"/>
                <w:szCs w:val="20"/>
                <w:lang w:eastAsia="es-MX"/>
              </w:rPr>
              <w:t>6</w:t>
            </w:r>
          </w:p>
        </w:tc>
        <w:tc>
          <w:tcPr>
            <w:tcW w:w="4591" w:type="dxa"/>
            <w:tcMar>
              <w:top w:w="0" w:type="dxa"/>
              <w:left w:w="108" w:type="dxa"/>
              <w:bottom w:w="0" w:type="dxa"/>
              <w:right w:w="108" w:type="dxa"/>
            </w:tcMar>
            <w:vAlign w:val="center"/>
          </w:tcPr>
          <w:p w14:paraId="7A9B088D" w14:textId="252A1931" w:rsidR="00093CD5" w:rsidRPr="00BC66E5" w:rsidRDefault="00093CD5" w:rsidP="00093CD5">
            <w:pPr>
              <w:spacing w:after="0" w:line="240" w:lineRule="auto"/>
              <w:jc w:val="left"/>
              <w:rPr>
                <w:rFonts w:eastAsia="Cambria" w:cs="Arial"/>
                <w:szCs w:val="20"/>
                <w:lang w:eastAsia="es-MX"/>
              </w:rPr>
            </w:pPr>
            <w:r w:rsidRPr="000B47BE">
              <w:t>Medición de resultados</w:t>
            </w:r>
          </w:p>
        </w:tc>
        <w:tc>
          <w:tcPr>
            <w:tcW w:w="1879" w:type="dxa"/>
            <w:tcMar>
              <w:top w:w="0" w:type="dxa"/>
              <w:left w:w="108" w:type="dxa"/>
              <w:bottom w:w="0" w:type="dxa"/>
              <w:right w:w="108" w:type="dxa"/>
            </w:tcMar>
            <w:vAlign w:val="center"/>
          </w:tcPr>
          <w:p w14:paraId="28A4089A" w14:textId="5B15316F" w:rsidR="00093CD5" w:rsidRPr="00BC66E5" w:rsidRDefault="00093CD5" w:rsidP="00093CD5">
            <w:pPr>
              <w:spacing w:after="0" w:line="240" w:lineRule="auto"/>
              <w:jc w:val="center"/>
              <w:rPr>
                <w:rFonts w:eastAsia="Cambria" w:cs="Arial"/>
                <w:szCs w:val="20"/>
              </w:rPr>
            </w:pPr>
            <w:r w:rsidRPr="000B47BE">
              <w:t>45-51</w:t>
            </w:r>
          </w:p>
        </w:tc>
        <w:tc>
          <w:tcPr>
            <w:tcW w:w="1701" w:type="dxa"/>
            <w:tcMar>
              <w:top w:w="0" w:type="dxa"/>
              <w:left w:w="108" w:type="dxa"/>
              <w:bottom w:w="0" w:type="dxa"/>
              <w:right w:w="108" w:type="dxa"/>
            </w:tcMar>
            <w:vAlign w:val="center"/>
          </w:tcPr>
          <w:p w14:paraId="37EACDB1" w14:textId="571657D9" w:rsidR="00093CD5" w:rsidRPr="00BC66E5" w:rsidRDefault="00093CD5" w:rsidP="00093CD5">
            <w:pPr>
              <w:spacing w:after="0" w:line="240" w:lineRule="auto"/>
              <w:jc w:val="center"/>
              <w:rPr>
                <w:rFonts w:eastAsia="Cambria" w:cs="Arial"/>
                <w:szCs w:val="20"/>
              </w:rPr>
            </w:pPr>
            <w:r w:rsidRPr="000B47BE">
              <w:t>7</w:t>
            </w:r>
          </w:p>
        </w:tc>
      </w:tr>
      <w:tr w:rsidR="00093CD5" w:rsidRPr="00BC66E5" w14:paraId="0BE54014" w14:textId="77777777" w:rsidTr="00361B94">
        <w:trPr>
          <w:trHeight w:val="454"/>
          <w:jc w:val="center"/>
        </w:trPr>
        <w:tc>
          <w:tcPr>
            <w:tcW w:w="704" w:type="dxa"/>
            <w:shd w:val="clear" w:color="auto" w:fill="A6A6A6" w:themeFill="background1" w:themeFillShade="A6"/>
            <w:vAlign w:val="center"/>
          </w:tcPr>
          <w:p w14:paraId="374DC873" w14:textId="77777777" w:rsidR="00093CD5" w:rsidRPr="00BC66E5" w:rsidRDefault="00093CD5" w:rsidP="00BC66E5">
            <w:pPr>
              <w:spacing w:after="0" w:line="240" w:lineRule="auto"/>
              <w:jc w:val="center"/>
              <w:rPr>
                <w:rFonts w:cs="Arial"/>
                <w:b/>
                <w:bCs/>
                <w:szCs w:val="20"/>
              </w:rPr>
            </w:pPr>
          </w:p>
        </w:tc>
        <w:tc>
          <w:tcPr>
            <w:tcW w:w="4591" w:type="dxa"/>
            <w:shd w:val="clear" w:color="auto" w:fill="A6A6A6" w:themeFill="background1" w:themeFillShade="A6"/>
            <w:tcMar>
              <w:top w:w="0" w:type="dxa"/>
              <w:left w:w="108" w:type="dxa"/>
              <w:bottom w:w="0" w:type="dxa"/>
              <w:right w:w="108" w:type="dxa"/>
            </w:tcMar>
            <w:vAlign w:val="center"/>
            <w:hideMark/>
          </w:tcPr>
          <w:p w14:paraId="3E0FB7D9" w14:textId="77777777" w:rsidR="00093CD5" w:rsidRPr="00BC66E5" w:rsidRDefault="00093CD5" w:rsidP="004C64F7">
            <w:pPr>
              <w:spacing w:after="0" w:line="240" w:lineRule="auto"/>
              <w:jc w:val="right"/>
              <w:rPr>
                <w:rFonts w:eastAsia="Cambria" w:cs="Arial"/>
                <w:b/>
                <w:bCs/>
                <w:color w:val="FFFFFF" w:themeColor="background1"/>
                <w:szCs w:val="20"/>
              </w:rPr>
            </w:pPr>
            <w:r w:rsidRPr="00BC66E5">
              <w:rPr>
                <w:rFonts w:cs="Arial"/>
                <w:b/>
                <w:bCs/>
                <w:color w:val="FFFFFF" w:themeColor="background1"/>
                <w:szCs w:val="20"/>
              </w:rPr>
              <w:t>TOTAL</w:t>
            </w:r>
          </w:p>
        </w:tc>
        <w:tc>
          <w:tcPr>
            <w:tcW w:w="3580" w:type="dxa"/>
            <w:gridSpan w:val="2"/>
            <w:shd w:val="clear" w:color="auto" w:fill="A6A6A6" w:themeFill="background1" w:themeFillShade="A6"/>
            <w:tcMar>
              <w:top w:w="0" w:type="dxa"/>
              <w:left w:w="108" w:type="dxa"/>
              <w:bottom w:w="0" w:type="dxa"/>
              <w:right w:w="108" w:type="dxa"/>
            </w:tcMar>
            <w:vAlign w:val="center"/>
          </w:tcPr>
          <w:p w14:paraId="12E23A5A" w14:textId="52316F28" w:rsidR="00093CD5" w:rsidRPr="00BC66E5" w:rsidRDefault="00093CD5" w:rsidP="00BC66E5">
            <w:pPr>
              <w:spacing w:after="0" w:line="240" w:lineRule="auto"/>
              <w:jc w:val="center"/>
              <w:rPr>
                <w:rFonts w:eastAsia="Cambria" w:cs="Arial"/>
                <w:b/>
                <w:bCs/>
                <w:color w:val="FFFFFF" w:themeColor="background1"/>
                <w:szCs w:val="20"/>
              </w:rPr>
            </w:pPr>
            <w:r>
              <w:rPr>
                <w:rFonts w:eastAsia="Cambria" w:cs="Arial"/>
                <w:b/>
                <w:bCs/>
                <w:color w:val="FFFFFF" w:themeColor="background1"/>
                <w:szCs w:val="20"/>
              </w:rPr>
              <w:t>51</w:t>
            </w:r>
          </w:p>
        </w:tc>
      </w:tr>
    </w:tbl>
    <w:p w14:paraId="74D7E746" w14:textId="77777777" w:rsidR="00BC66E5" w:rsidRDefault="00BC66E5" w:rsidP="00BC66E5">
      <w:pPr>
        <w:spacing w:after="0"/>
        <w:jc w:val="center"/>
        <w:rPr>
          <w:smallCaps/>
        </w:rPr>
      </w:pPr>
    </w:p>
    <w:p w14:paraId="19D0687C" w14:textId="4E7E8B3E" w:rsidR="008A1C84" w:rsidRDefault="004C64F7" w:rsidP="008A1C84">
      <w:pPr>
        <w:pStyle w:val="Ttulo3"/>
      </w:pPr>
      <w:bookmarkStart w:id="65" w:name="_Toc194396533"/>
      <w:r>
        <w:t>Método de análisis</w:t>
      </w:r>
      <w:bookmarkEnd w:id="65"/>
    </w:p>
    <w:p w14:paraId="04A66EBD" w14:textId="77777777" w:rsidR="00093CD5" w:rsidRPr="006E031C" w:rsidRDefault="00093CD5" w:rsidP="00093CD5">
      <w:r w:rsidRPr="006E031C">
        <w:t>La evaluación se realizará mediante un análisis de gabinete con base en información proporcionada por la(s) dependencia(s) o entidad(es) responsable(s) del Pp, particularmente de su(s</w:t>
      </w:r>
      <w:r>
        <w:t>) unidad(es) responsable(s), así como con base en</w:t>
      </w:r>
      <w:r w:rsidRPr="006E031C">
        <w:t xml:space="preserve"> información adicional que </w:t>
      </w:r>
      <w:r>
        <w:t>la instancia evaluadora</w:t>
      </w:r>
      <w:r w:rsidRPr="006E031C">
        <w:t xml:space="preserve"> considere necesaria para realizar su análisis y justificar su valoración. </w:t>
      </w:r>
    </w:p>
    <w:p w14:paraId="283B36D4" w14:textId="77777777" w:rsidR="00093CD5" w:rsidRPr="006E031C" w:rsidRDefault="00093CD5" w:rsidP="00093CD5">
      <w:r w:rsidRPr="006E031C">
        <w:t>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Pp, se podrán programar y llevar a cabo entrevistas con responsables de los programas, personal de la unidad o área de evaluación o planeación de la dependencia, o cualquier otra que resulte relevante.</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18DD8A6C" w14:textId="0816EBD7" w:rsidR="002B7F20" w:rsidRDefault="004C64F7" w:rsidP="00F2296A">
      <w:pPr>
        <w:spacing w:after="0"/>
        <w:jc w:val="center"/>
        <w:rPr>
          <w:smallCaps/>
        </w:rPr>
      </w:pPr>
      <w:r>
        <w:rPr>
          <w:smallCaps/>
        </w:rPr>
        <w:t>Tabla 2</w:t>
      </w:r>
      <w:r w:rsidR="00F2296A" w:rsidRPr="00F2296A">
        <w:rPr>
          <w:smallCaps/>
        </w:rPr>
        <w:t xml:space="preserve">. </w:t>
      </w:r>
      <w:r>
        <w:rPr>
          <w:smallCaps/>
        </w:rPr>
        <w:t>Método de análisis</w:t>
      </w:r>
    </w:p>
    <w:tbl>
      <w:tblPr>
        <w:tblW w:w="878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0" w:type="dxa"/>
          <w:right w:w="0" w:type="dxa"/>
        </w:tblCellMar>
        <w:tblLook w:val="04A0" w:firstRow="1" w:lastRow="0" w:firstColumn="1" w:lastColumn="0" w:noHBand="0" w:noVBand="1"/>
      </w:tblPr>
      <w:tblGrid>
        <w:gridCol w:w="4591"/>
        <w:gridCol w:w="4193"/>
      </w:tblGrid>
      <w:tr w:rsidR="004C64F7" w:rsidRPr="004C64F7" w14:paraId="70482700" w14:textId="77777777" w:rsidTr="004C64F7">
        <w:trPr>
          <w:trHeight w:val="567"/>
          <w:tblHeader/>
        </w:trPr>
        <w:tc>
          <w:tcPr>
            <w:tcW w:w="4591" w:type="dxa"/>
            <w:shd w:val="clear" w:color="auto" w:fill="7F7F7F" w:themeFill="text1" w:themeFillTint="80"/>
            <w:vAlign w:val="center"/>
          </w:tcPr>
          <w:p w14:paraId="06141C8B"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Preguntas</w:t>
            </w:r>
          </w:p>
        </w:tc>
        <w:tc>
          <w:tcPr>
            <w:tcW w:w="4193" w:type="dxa"/>
            <w:shd w:val="clear" w:color="auto" w:fill="7F7F7F" w:themeFill="text1" w:themeFillTint="80"/>
            <w:tcMar>
              <w:top w:w="0" w:type="dxa"/>
              <w:left w:w="108" w:type="dxa"/>
              <w:bottom w:w="0" w:type="dxa"/>
              <w:right w:w="108" w:type="dxa"/>
            </w:tcMar>
            <w:vAlign w:val="center"/>
            <w:hideMark/>
          </w:tcPr>
          <w:p w14:paraId="4C97A2AA" w14:textId="77777777" w:rsidR="004C64F7" w:rsidRPr="004C64F7" w:rsidRDefault="004C64F7" w:rsidP="004C64F7">
            <w:pPr>
              <w:spacing w:after="0" w:line="240" w:lineRule="auto"/>
              <w:jc w:val="center"/>
              <w:rPr>
                <w:rFonts w:eastAsia="Cambria" w:cstheme="minorHAnsi"/>
                <w:b/>
                <w:bCs/>
                <w:color w:val="FFFFFF" w:themeColor="background1"/>
                <w:szCs w:val="20"/>
              </w:rPr>
            </w:pPr>
            <w:r w:rsidRPr="004C64F7">
              <w:rPr>
                <w:rFonts w:cstheme="minorHAnsi"/>
                <w:b/>
                <w:bCs/>
                <w:color w:val="FFFFFF" w:themeColor="background1"/>
                <w:szCs w:val="20"/>
              </w:rPr>
              <w:t>Método de análisis</w:t>
            </w:r>
          </w:p>
        </w:tc>
      </w:tr>
      <w:tr w:rsidR="00093CD5" w:rsidRPr="00A4499B" w14:paraId="0A1AD57D" w14:textId="77777777" w:rsidTr="004C64F7">
        <w:trPr>
          <w:trHeight w:val="333"/>
        </w:trPr>
        <w:tc>
          <w:tcPr>
            <w:tcW w:w="4591" w:type="dxa"/>
            <w:tcMar>
              <w:top w:w="0" w:type="dxa"/>
              <w:left w:w="108" w:type="dxa"/>
              <w:bottom w:w="0" w:type="dxa"/>
              <w:right w:w="108" w:type="dxa"/>
            </w:tcMar>
            <w:vAlign w:val="center"/>
          </w:tcPr>
          <w:p w14:paraId="1B0D23A3" w14:textId="2CCFDB25" w:rsidR="00093CD5" w:rsidRPr="00A4499B" w:rsidDel="00627D9D" w:rsidRDefault="00093CD5" w:rsidP="00093CD5">
            <w:pPr>
              <w:spacing w:after="0" w:line="240" w:lineRule="auto"/>
              <w:jc w:val="center"/>
              <w:rPr>
                <w:rFonts w:cstheme="minorHAnsi"/>
                <w:szCs w:val="20"/>
              </w:rPr>
            </w:pPr>
            <w:r>
              <w:rPr>
                <w:rFonts w:cstheme="minorHAnsi"/>
                <w:szCs w:val="20"/>
              </w:rPr>
              <w:t>1 a 51</w:t>
            </w:r>
          </w:p>
        </w:tc>
        <w:tc>
          <w:tcPr>
            <w:tcW w:w="4193" w:type="dxa"/>
            <w:tcMar>
              <w:top w:w="0" w:type="dxa"/>
              <w:left w:w="108" w:type="dxa"/>
              <w:bottom w:w="0" w:type="dxa"/>
              <w:right w:w="108" w:type="dxa"/>
            </w:tcMar>
            <w:vAlign w:val="center"/>
          </w:tcPr>
          <w:p w14:paraId="621CE8C6" w14:textId="31E03FC6" w:rsidR="00093CD5" w:rsidRPr="00A4499B" w:rsidRDefault="00093CD5" w:rsidP="00093CD5">
            <w:pPr>
              <w:spacing w:after="0" w:line="240" w:lineRule="auto"/>
              <w:jc w:val="center"/>
              <w:rPr>
                <w:rFonts w:cstheme="minorHAnsi"/>
                <w:szCs w:val="20"/>
              </w:rPr>
            </w:pPr>
            <w:r w:rsidRPr="008002BD">
              <w:rPr>
                <w:rFonts w:cstheme="minorHAnsi"/>
                <w:szCs w:val="20"/>
              </w:rPr>
              <w:t>Análisis de gabinete</w:t>
            </w:r>
          </w:p>
        </w:tc>
      </w:tr>
      <w:tr w:rsidR="00093CD5" w:rsidRPr="00A4499B" w14:paraId="22886D56" w14:textId="77777777" w:rsidTr="004C64F7">
        <w:trPr>
          <w:trHeight w:val="333"/>
        </w:trPr>
        <w:tc>
          <w:tcPr>
            <w:tcW w:w="4591" w:type="dxa"/>
            <w:tcMar>
              <w:top w:w="0" w:type="dxa"/>
              <w:left w:w="108" w:type="dxa"/>
              <w:bottom w:w="0" w:type="dxa"/>
              <w:right w:w="108" w:type="dxa"/>
            </w:tcMar>
            <w:vAlign w:val="center"/>
          </w:tcPr>
          <w:p w14:paraId="427CE2EB" w14:textId="7F2EDEEB" w:rsidR="00093CD5" w:rsidRPr="00A4499B" w:rsidDel="00627D9D" w:rsidRDefault="00093CD5" w:rsidP="00093CD5">
            <w:pPr>
              <w:spacing w:after="0" w:line="240" w:lineRule="auto"/>
              <w:jc w:val="center"/>
              <w:rPr>
                <w:rFonts w:cstheme="minorHAnsi"/>
                <w:szCs w:val="20"/>
              </w:rPr>
            </w:pPr>
            <w:r w:rsidRPr="008002BD">
              <w:rPr>
                <w:rFonts w:cstheme="minorHAnsi"/>
                <w:szCs w:val="20"/>
              </w:rPr>
              <w:t xml:space="preserve">1, </w:t>
            </w:r>
            <w:r>
              <w:rPr>
                <w:rFonts w:cstheme="minorHAnsi"/>
                <w:szCs w:val="20"/>
              </w:rPr>
              <w:t>6, 13, 14, 20, 22, 23, 25, 26, 35, 38, 40, 45, 49</w:t>
            </w:r>
          </w:p>
        </w:tc>
        <w:tc>
          <w:tcPr>
            <w:tcW w:w="4193" w:type="dxa"/>
            <w:tcMar>
              <w:top w:w="0" w:type="dxa"/>
              <w:left w:w="108" w:type="dxa"/>
              <w:bottom w:w="0" w:type="dxa"/>
              <w:right w:w="108" w:type="dxa"/>
            </w:tcMar>
            <w:vAlign w:val="center"/>
          </w:tcPr>
          <w:p w14:paraId="4C1A284A" w14:textId="3D4684D9" w:rsidR="00093CD5" w:rsidRPr="00A4499B" w:rsidRDefault="00093CD5" w:rsidP="00093CD5">
            <w:pPr>
              <w:spacing w:after="0" w:line="240" w:lineRule="auto"/>
              <w:jc w:val="center"/>
              <w:rPr>
                <w:rFonts w:cstheme="minorHAnsi"/>
                <w:szCs w:val="20"/>
              </w:rPr>
            </w:pPr>
            <w:r w:rsidRPr="008002BD">
              <w:rPr>
                <w:rFonts w:cstheme="minorHAnsi"/>
                <w:szCs w:val="20"/>
              </w:rPr>
              <w:t>Análisis cualitativo</w:t>
            </w:r>
          </w:p>
        </w:tc>
      </w:tr>
    </w:tbl>
    <w:p w14:paraId="29FCCAA0" w14:textId="77777777" w:rsidR="00093CD5" w:rsidRDefault="00093CD5" w:rsidP="00093CD5">
      <w:pPr>
        <w:spacing w:after="0" w:line="240" w:lineRule="auto"/>
      </w:pPr>
    </w:p>
    <w:p w14:paraId="66D73689" w14:textId="4AF812F9" w:rsidR="002B7F20" w:rsidRDefault="000E260E" w:rsidP="000E260E">
      <w:pPr>
        <w:pStyle w:val="Ttulo3"/>
      </w:pPr>
      <w:bookmarkStart w:id="66" w:name="_Toc194396534"/>
      <w:r>
        <w:rPr>
          <w:rFonts w:eastAsiaTheme="minorHAnsi"/>
        </w:rPr>
        <w:t>Tipo de preguntas</w:t>
      </w:r>
      <w:bookmarkEnd w:id="66"/>
    </w:p>
    <w:p w14:paraId="69540BBF" w14:textId="1BF6D0D4" w:rsidR="000E260E" w:rsidRPr="000E260E" w:rsidRDefault="00093CD5" w:rsidP="00093CD5">
      <w:r w:rsidRPr="00093CD5">
        <w:t>Los seis módulos de la Evaluación de Consistencia y Resultados incluyen preguntas de tres tipos:</w:t>
      </w:r>
    </w:p>
    <w:p w14:paraId="1A6CB429" w14:textId="77777777" w:rsidR="00093CD5" w:rsidRDefault="00093CD5" w:rsidP="00C0657B">
      <w:pPr>
        <w:pStyle w:val="Prrafodelista"/>
        <w:numPr>
          <w:ilvl w:val="0"/>
          <w:numId w:val="3"/>
        </w:numPr>
        <w:spacing w:line="360" w:lineRule="auto"/>
        <w:ind w:left="714" w:hanging="357"/>
      </w:pPr>
      <w:r>
        <w:t>Preguntas con base en la valoración de criterios agrupados, con niveles de 1 (uno) a 4 (cuatro);</w:t>
      </w:r>
    </w:p>
    <w:p w14:paraId="57484F53" w14:textId="77777777" w:rsidR="00093CD5" w:rsidRDefault="00093CD5" w:rsidP="00C0657B">
      <w:pPr>
        <w:pStyle w:val="Prrafodelista"/>
        <w:numPr>
          <w:ilvl w:val="0"/>
          <w:numId w:val="3"/>
        </w:numPr>
        <w:spacing w:line="360" w:lineRule="auto"/>
        <w:ind w:left="714" w:hanging="357"/>
      </w:pPr>
      <w:r>
        <w:t>Preguntas con base en la valoración de criterios acumulados, con niveles de 1 (uno) a 4 (cuatro);</w:t>
      </w:r>
    </w:p>
    <w:p w14:paraId="0C181978" w14:textId="77777777" w:rsidR="00093CD5" w:rsidRDefault="00093CD5" w:rsidP="00C0657B">
      <w:pPr>
        <w:pStyle w:val="Prrafodelista"/>
        <w:numPr>
          <w:ilvl w:val="0"/>
          <w:numId w:val="3"/>
        </w:numPr>
        <w:spacing w:line="360" w:lineRule="auto"/>
        <w:ind w:left="714" w:hanging="357"/>
      </w:pPr>
      <w:r>
        <w:lastRenderedPageBreak/>
        <w:t xml:space="preserve">Preguntas con base en una valoración dicotómica (Sí o No); con niveles de 1 (uno) y 4 (cuatro); </w:t>
      </w:r>
    </w:p>
    <w:p w14:paraId="1395BCCE" w14:textId="77777777" w:rsidR="00093CD5" w:rsidRDefault="00093CD5" w:rsidP="00C0657B">
      <w:pPr>
        <w:pStyle w:val="Prrafodelista"/>
        <w:numPr>
          <w:ilvl w:val="0"/>
          <w:numId w:val="3"/>
        </w:numPr>
        <w:spacing w:line="360" w:lineRule="auto"/>
        <w:ind w:left="714" w:hanging="357"/>
      </w:pPr>
      <w:r>
        <w:t xml:space="preserve">Preguntas abiertas sin valoración cuantitativa. </w:t>
      </w:r>
    </w:p>
    <w:p w14:paraId="38947F45" w14:textId="77777777" w:rsidR="000E260E" w:rsidRDefault="000E260E" w:rsidP="000E260E">
      <w:r w:rsidRPr="000E260E">
        <w:t>La siguiente tabla presenta la relación de número de preguntas que conforman la evaluación por tipo:</w:t>
      </w:r>
    </w:p>
    <w:p w14:paraId="33E35781" w14:textId="77777777" w:rsidR="002B7F20" w:rsidRDefault="000E260E" w:rsidP="00513665">
      <w:pPr>
        <w:spacing w:after="0"/>
        <w:jc w:val="center"/>
        <w:rPr>
          <w:smallCaps/>
          <w:lang w:val="es-ES"/>
        </w:rPr>
      </w:pPr>
      <w:r>
        <w:rPr>
          <w:smallCaps/>
          <w:lang w:val="es-ES"/>
        </w:rPr>
        <w:t>Tabla</w:t>
      </w:r>
      <w:r w:rsidR="00513665" w:rsidRPr="00513665">
        <w:rPr>
          <w:smallCaps/>
          <w:lang w:val="es-ES"/>
        </w:rPr>
        <w:t xml:space="preserve"> </w:t>
      </w:r>
      <w:r>
        <w:rPr>
          <w:smallCaps/>
          <w:lang w:val="es-ES"/>
        </w:rPr>
        <w:t>3</w:t>
      </w:r>
      <w:r w:rsidR="00513665" w:rsidRPr="00513665">
        <w:rPr>
          <w:smallCaps/>
          <w:lang w:val="es-ES"/>
        </w:rPr>
        <w:t xml:space="preserve">. </w:t>
      </w:r>
      <w:r>
        <w:rPr>
          <w:smallCaps/>
          <w:lang w:val="es-ES"/>
        </w:rPr>
        <w:t>Tipo de preguntas</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4591"/>
        <w:gridCol w:w="2350"/>
        <w:gridCol w:w="1843"/>
      </w:tblGrid>
      <w:tr w:rsidR="000E260E" w:rsidRPr="000E260E" w14:paraId="62D688D0" w14:textId="77777777" w:rsidTr="000E260E">
        <w:trPr>
          <w:trHeight w:val="567"/>
          <w:tblHeader/>
        </w:trPr>
        <w:tc>
          <w:tcPr>
            <w:tcW w:w="4591" w:type="dxa"/>
            <w:shd w:val="clear" w:color="auto" w:fill="7F7F7F" w:themeFill="text1" w:themeFillTint="80"/>
            <w:vAlign w:val="center"/>
          </w:tcPr>
          <w:p w14:paraId="33A0B6BF"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Tipo de pregunta</w:t>
            </w:r>
          </w:p>
        </w:tc>
        <w:tc>
          <w:tcPr>
            <w:tcW w:w="2350" w:type="dxa"/>
            <w:shd w:val="clear" w:color="auto" w:fill="7F7F7F" w:themeFill="text1" w:themeFillTint="80"/>
            <w:tcMar>
              <w:top w:w="0" w:type="dxa"/>
              <w:left w:w="108" w:type="dxa"/>
              <w:bottom w:w="0" w:type="dxa"/>
              <w:right w:w="108" w:type="dxa"/>
            </w:tcMar>
            <w:vAlign w:val="center"/>
            <w:hideMark/>
          </w:tcPr>
          <w:p w14:paraId="378F90C8" w14:textId="77777777" w:rsidR="000E260E" w:rsidRPr="000E260E" w:rsidRDefault="000E260E" w:rsidP="000E260E">
            <w:pPr>
              <w:spacing w:after="0" w:line="240" w:lineRule="auto"/>
              <w:jc w:val="center"/>
              <w:rPr>
                <w:rFonts w:eastAsia="Cambria" w:cstheme="minorHAnsi"/>
                <w:b/>
                <w:bCs/>
                <w:color w:val="FFFFFF" w:themeColor="background1"/>
                <w:szCs w:val="20"/>
              </w:rPr>
            </w:pPr>
            <w:r w:rsidRPr="000E260E">
              <w:rPr>
                <w:rFonts w:cstheme="minorHAnsi"/>
                <w:b/>
                <w:bCs/>
                <w:color w:val="FFFFFF" w:themeColor="background1"/>
                <w:szCs w:val="20"/>
              </w:rPr>
              <w:t>Total de preguntas</w:t>
            </w:r>
          </w:p>
        </w:tc>
        <w:tc>
          <w:tcPr>
            <w:tcW w:w="1843" w:type="dxa"/>
            <w:shd w:val="clear" w:color="auto" w:fill="7F7F7F" w:themeFill="text1" w:themeFillTint="80"/>
            <w:vAlign w:val="center"/>
          </w:tcPr>
          <w:p w14:paraId="19B228DE" w14:textId="77777777" w:rsidR="000E260E" w:rsidRPr="000E260E" w:rsidRDefault="000E260E" w:rsidP="000E260E">
            <w:pPr>
              <w:spacing w:after="0" w:line="240" w:lineRule="auto"/>
              <w:jc w:val="center"/>
              <w:rPr>
                <w:rFonts w:cstheme="minorHAnsi"/>
                <w:b/>
                <w:bCs/>
                <w:color w:val="FFFFFF" w:themeColor="background1"/>
                <w:szCs w:val="20"/>
              </w:rPr>
            </w:pPr>
            <w:r w:rsidRPr="000E260E">
              <w:rPr>
                <w:rFonts w:cstheme="minorHAnsi"/>
                <w:b/>
                <w:bCs/>
                <w:color w:val="FFFFFF" w:themeColor="background1"/>
                <w:szCs w:val="20"/>
              </w:rPr>
              <w:t>Niveles</w:t>
            </w:r>
          </w:p>
        </w:tc>
      </w:tr>
      <w:tr w:rsidR="00093CD5" w:rsidRPr="00A4499B" w14:paraId="33E15FA1" w14:textId="77777777" w:rsidTr="00093CD5">
        <w:trPr>
          <w:trHeight w:val="397"/>
        </w:trPr>
        <w:tc>
          <w:tcPr>
            <w:tcW w:w="4591" w:type="dxa"/>
            <w:tcMar>
              <w:top w:w="0" w:type="dxa"/>
              <w:left w:w="108" w:type="dxa"/>
              <w:bottom w:w="0" w:type="dxa"/>
              <w:right w:w="108" w:type="dxa"/>
            </w:tcMar>
            <w:vAlign w:val="center"/>
          </w:tcPr>
          <w:p w14:paraId="5B4B8E4B" w14:textId="3C27493B" w:rsidR="00093CD5" w:rsidRPr="00A4499B" w:rsidDel="00627D9D" w:rsidRDefault="00093CD5" w:rsidP="00093CD5">
            <w:pPr>
              <w:spacing w:after="0" w:line="240" w:lineRule="auto"/>
              <w:jc w:val="left"/>
              <w:rPr>
                <w:rFonts w:cstheme="minorHAnsi"/>
                <w:szCs w:val="20"/>
              </w:rPr>
            </w:pPr>
            <w:r w:rsidRPr="009710C2">
              <w:t>Valoración de criterios agrupados</w:t>
            </w:r>
          </w:p>
        </w:tc>
        <w:tc>
          <w:tcPr>
            <w:tcW w:w="2350" w:type="dxa"/>
            <w:tcMar>
              <w:top w:w="0" w:type="dxa"/>
              <w:left w:w="108" w:type="dxa"/>
              <w:bottom w:w="0" w:type="dxa"/>
              <w:right w:w="108" w:type="dxa"/>
            </w:tcMar>
            <w:vAlign w:val="center"/>
          </w:tcPr>
          <w:p w14:paraId="7C9EC150" w14:textId="5E7D1BC5" w:rsidR="00093CD5" w:rsidRPr="00A4499B" w:rsidRDefault="00093CD5" w:rsidP="00093CD5">
            <w:pPr>
              <w:spacing w:after="0" w:line="240" w:lineRule="auto"/>
              <w:jc w:val="center"/>
              <w:rPr>
                <w:rFonts w:cstheme="minorHAnsi"/>
                <w:szCs w:val="20"/>
              </w:rPr>
            </w:pPr>
            <w:r w:rsidRPr="009710C2">
              <w:t>31</w:t>
            </w:r>
          </w:p>
        </w:tc>
        <w:tc>
          <w:tcPr>
            <w:tcW w:w="1843" w:type="dxa"/>
            <w:vAlign w:val="center"/>
          </w:tcPr>
          <w:p w14:paraId="716B13BE" w14:textId="792DF623" w:rsidR="00093CD5" w:rsidRPr="00A4499B" w:rsidRDefault="00093CD5" w:rsidP="00093CD5">
            <w:pPr>
              <w:spacing w:after="0" w:line="240" w:lineRule="auto"/>
              <w:jc w:val="center"/>
              <w:rPr>
                <w:rFonts w:cstheme="minorHAnsi"/>
                <w:szCs w:val="20"/>
              </w:rPr>
            </w:pPr>
            <w:r w:rsidRPr="009710C2">
              <w:t>0 - 4</w:t>
            </w:r>
          </w:p>
        </w:tc>
      </w:tr>
      <w:tr w:rsidR="00093CD5" w:rsidRPr="00A4499B" w14:paraId="0B90C961" w14:textId="77777777" w:rsidTr="00093CD5">
        <w:trPr>
          <w:trHeight w:val="397"/>
        </w:trPr>
        <w:tc>
          <w:tcPr>
            <w:tcW w:w="4591" w:type="dxa"/>
            <w:tcMar>
              <w:top w:w="0" w:type="dxa"/>
              <w:left w:w="108" w:type="dxa"/>
              <w:bottom w:w="0" w:type="dxa"/>
              <w:right w:w="108" w:type="dxa"/>
            </w:tcMar>
            <w:vAlign w:val="center"/>
          </w:tcPr>
          <w:p w14:paraId="681E63D9" w14:textId="3FE1ACE3" w:rsidR="00093CD5" w:rsidRPr="00952C70" w:rsidDel="00627D9D" w:rsidRDefault="00093CD5" w:rsidP="00093CD5">
            <w:pPr>
              <w:spacing w:after="0" w:line="240" w:lineRule="auto"/>
              <w:jc w:val="left"/>
              <w:rPr>
                <w:rFonts w:cstheme="minorHAnsi"/>
                <w:szCs w:val="20"/>
              </w:rPr>
            </w:pPr>
            <w:r w:rsidRPr="009710C2">
              <w:t>Sin valoración cuantitativa</w:t>
            </w:r>
          </w:p>
        </w:tc>
        <w:tc>
          <w:tcPr>
            <w:tcW w:w="2350" w:type="dxa"/>
            <w:tcMar>
              <w:top w:w="0" w:type="dxa"/>
              <w:left w:w="108" w:type="dxa"/>
              <w:bottom w:w="0" w:type="dxa"/>
              <w:right w:w="108" w:type="dxa"/>
            </w:tcMar>
            <w:vAlign w:val="center"/>
          </w:tcPr>
          <w:p w14:paraId="70E97D28" w14:textId="0792BBC5" w:rsidR="00093CD5" w:rsidRPr="00A4499B" w:rsidRDefault="00093CD5" w:rsidP="00093CD5">
            <w:pPr>
              <w:spacing w:after="0" w:line="240" w:lineRule="auto"/>
              <w:jc w:val="center"/>
              <w:rPr>
                <w:rFonts w:cstheme="minorHAnsi"/>
                <w:szCs w:val="20"/>
              </w:rPr>
            </w:pPr>
            <w:r w:rsidRPr="009710C2">
              <w:t>14</w:t>
            </w:r>
          </w:p>
        </w:tc>
        <w:tc>
          <w:tcPr>
            <w:tcW w:w="1843" w:type="dxa"/>
            <w:vAlign w:val="center"/>
          </w:tcPr>
          <w:p w14:paraId="48735500" w14:textId="0B9D22F6" w:rsidR="00093CD5" w:rsidRPr="00A4499B" w:rsidRDefault="00093CD5" w:rsidP="00093CD5">
            <w:pPr>
              <w:spacing w:after="0" w:line="240" w:lineRule="auto"/>
              <w:jc w:val="center"/>
              <w:rPr>
                <w:rFonts w:cstheme="minorHAnsi"/>
                <w:szCs w:val="20"/>
              </w:rPr>
            </w:pPr>
            <w:r w:rsidRPr="009710C2">
              <w:t>-</w:t>
            </w:r>
          </w:p>
        </w:tc>
      </w:tr>
      <w:tr w:rsidR="00093CD5" w:rsidRPr="00A4499B" w14:paraId="40EC8EF6" w14:textId="77777777" w:rsidTr="00093CD5">
        <w:trPr>
          <w:trHeight w:val="397"/>
        </w:trPr>
        <w:tc>
          <w:tcPr>
            <w:tcW w:w="4591" w:type="dxa"/>
            <w:tcMar>
              <w:top w:w="0" w:type="dxa"/>
              <w:left w:w="108" w:type="dxa"/>
              <w:bottom w:w="0" w:type="dxa"/>
              <w:right w:w="108" w:type="dxa"/>
            </w:tcMar>
            <w:vAlign w:val="center"/>
          </w:tcPr>
          <w:p w14:paraId="4C8A42B0" w14:textId="56D728D4" w:rsidR="00093CD5" w:rsidRPr="00A4499B" w:rsidDel="00627D9D" w:rsidRDefault="00093CD5" w:rsidP="00093CD5">
            <w:pPr>
              <w:spacing w:after="0" w:line="240" w:lineRule="auto"/>
              <w:jc w:val="left"/>
              <w:rPr>
                <w:rFonts w:cstheme="minorHAnsi"/>
                <w:szCs w:val="20"/>
              </w:rPr>
            </w:pPr>
            <w:r w:rsidRPr="009710C2">
              <w:t>Valoración de criterios acumulados</w:t>
            </w:r>
          </w:p>
        </w:tc>
        <w:tc>
          <w:tcPr>
            <w:tcW w:w="2350" w:type="dxa"/>
            <w:tcMar>
              <w:top w:w="0" w:type="dxa"/>
              <w:left w:w="108" w:type="dxa"/>
              <w:bottom w:w="0" w:type="dxa"/>
              <w:right w:w="108" w:type="dxa"/>
            </w:tcMar>
            <w:vAlign w:val="center"/>
          </w:tcPr>
          <w:p w14:paraId="6F2D3978" w14:textId="7AC3206A" w:rsidR="00093CD5" w:rsidRPr="00A4499B" w:rsidRDefault="00093CD5" w:rsidP="00093CD5">
            <w:pPr>
              <w:spacing w:after="0" w:line="240" w:lineRule="auto"/>
              <w:jc w:val="center"/>
              <w:rPr>
                <w:rFonts w:cstheme="minorHAnsi"/>
                <w:szCs w:val="20"/>
              </w:rPr>
            </w:pPr>
            <w:r w:rsidRPr="009710C2">
              <w:t>5</w:t>
            </w:r>
          </w:p>
        </w:tc>
        <w:tc>
          <w:tcPr>
            <w:tcW w:w="1843" w:type="dxa"/>
            <w:vAlign w:val="center"/>
          </w:tcPr>
          <w:p w14:paraId="3502A123" w14:textId="1028D051" w:rsidR="00093CD5" w:rsidRPr="00A4499B" w:rsidRDefault="00093CD5" w:rsidP="00093CD5">
            <w:pPr>
              <w:spacing w:after="0" w:line="240" w:lineRule="auto"/>
              <w:jc w:val="center"/>
              <w:rPr>
                <w:rFonts w:cstheme="minorHAnsi"/>
                <w:szCs w:val="20"/>
              </w:rPr>
            </w:pPr>
            <w:r w:rsidRPr="009710C2">
              <w:t>0 - 4</w:t>
            </w:r>
          </w:p>
        </w:tc>
      </w:tr>
      <w:tr w:rsidR="00093CD5" w:rsidRPr="00A4499B" w14:paraId="531C8128" w14:textId="77777777" w:rsidTr="00093CD5">
        <w:trPr>
          <w:trHeight w:val="397"/>
        </w:trPr>
        <w:tc>
          <w:tcPr>
            <w:tcW w:w="4591" w:type="dxa"/>
            <w:tcMar>
              <w:top w:w="0" w:type="dxa"/>
              <w:left w:w="108" w:type="dxa"/>
              <w:bottom w:w="0" w:type="dxa"/>
              <w:right w:w="108" w:type="dxa"/>
            </w:tcMar>
            <w:vAlign w:val="center"/>
          </w:tcPr>
          <w:p w14:paraId="4E3545A3" w14:textId="23E5257B" w:rsidR="00093CD5" w:rsidRPr="00A4499B" w:rsidDel="00627D9D" w:rsidRDefault="00093CD5" w:rsidP="00093CD5">
            <w:pPr>
              <w:spacing w:after="0" w:line="240" w:lineRule="auto"/>
              <w:jc w:val="left"/>
              <w:rPr>
                <w:rFonts w:cstheme="minorHAnsi"/>
                <w:szCs w:val="20"/>
              </w:rPr>
            </w:pPr>
            <w:r w:rsidRPr="009710C2">
              <w:t>Valoración dicotómica</w:t>
            </w:r>
          </w:p>
        </w:tc>
        <w:tc>
          <w:tcPr>
            <w:tcW w:w="2350" w:type="dxa"/>
            <w:tcMar>
              <w:top w:w="0" w:type="dxa"/>
              <w:left w:w="108" w:type="dxa"/>
              <w:bottom w:w="0" w:type="dxa"/>
              <w:right w:w="108" w:type="dxa"/>
            </w:tcMar>
            <w:vAlign w:val="center"/>
          </w:tcPr>
          <w:p w14:paraId="6CBD68FC" w14:textId="0DC599BF" w:rsidR="00093CD5" w:rsidRPr="00A4499B" w:rsidRDefault="00093CD5" w:rsidP="00093CD5">
            <w:pPr>
              <w:spacing w:after="0" w:line="240" w:lineRule="auto"/>
              <w:jc w:val="center"/>
              <w:rPr>
                <w:rFonts w:cstheme="minorHAnsi"/>
                <w:szCs w:val="20"/>
              </w:rPr>
            </w:pPr>
            <w:r w:rsidRPr="009710C2">
              <w:t>1</w:t>
            </w:r>
          </w:p>
        </w:tc>
        <w:tc>
          <w:tcPr>
            <w:tcW w:w="1843" w:type="dxa"/>
            <w:vAlign w:val="center"/>
          </w:tcPr>
          <w:p w14:paraId="39718588" w14:textId="75CCEB90" w:rsidR="00093CD5" w:rsidRPr="00A4499B" w:rsidRDefault="00093CD5" w:rsidP="00093CD5">
            <w:pPr>
              <w:spacing w:after="0" w:line="240" w:lineRule="auto"/>
              <w:jc w:val="center"/>
              <w:rPr>
                <w:rFonts w:cstheme="minorHAnsi"/>
                <w:szCs w:val="20"/>
              </w:rPr>
            </w:pPr>
            <w:r w:rsidRPr="009710C2">
              <w:t>0 - 4</w:t>
            </w:r>
          </w:p>
        </w:tc>
      </w:tr>
      <w:tr w:rsidR="000E260E" w:rsidRPr="00A4499B" w14:paraId="3173A485" w14:textId="77777777" w:rsidTr="000E260E">
        <w:trPr>
          <w:trHeight w:val="454"/>
        </w:trPr>
        <w:tc>
          <w:tcPr>
            <w:tcW w:w="4591" w:type="dxa"/>
            <w:shd w:val="clear" w:color="auto" w:fill="A6A6A6" w:themeFill="background1" w:themeFillShade="A6"/>
            <w:tcMar>
              <w:top w:w="0" w:type="dxa"/>
              <w:left w:w="108" w:type="dxa"/>
              <w:bottom w:w="0" w:type="dxa"/>
              <w:right w:w="108" w:type="dxa"/>
            </w:tcMar>
            <w:vAlign w:val="center"/>
          </w:tcPr>
          <w:p w14:paraId="0793B1B4"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Total</w:t>
            </w:r>
          </w:p>
        </w:tc>
        <w:tc>
          <w:tcPr>
            <w:tcW w:w="2350" w:type="dxa"/>
            <w:shd w:val="clear" w:color="auto" w:fill="A6A6A6" w:themeFill="background1" w:themeFillShade="A6"/>
            <w:tcMar>
              <w:top w:w="0" w:type="dxa"/>
              <w:left w:w="108" w:type="dxa"/>
              <w:bottom w:w="0" w:type="dxa"/>
              <w:right w:w="108" w:type="dxa"/>
            </w:tcMar>
            <w:vAlign w:val="center"/>
          </w:tcPr>
          <w:p w14:paraId="4814F585" w14:textId="56C9EF97" w:rsidR="000E260E" w:rsidRPr="00A4499B" w:rsidRDefault="00093CD5" w:rsidP="000E260E">
            <w:pPr>
              <w:spacing w:after="0" w:line="240" w:lineRule="auto"/>
              <w:jc w:val="center"/>
              <w:rPr>
                <w:rFonts w:cstheme="minorHAnsi"/>
                <w:b/>
                <w:color w:val="FFFFFF" w:themeColor="background1"/>
                <w:szCs w:val="20"/>
              </w:rPr>
            </w:pPr>
            <w:r>
              <w:rPr>
                <w:rFonts w:cstheme="minorHAnsi"/>
                <w:b/>
                <w:color w:val="FFFFFF" w:themeColor="background1"/>
                <w:szCs w:val="20"/>
              </w:rPr>
              <w:t>51</w:t>
            </w:r>
          </w:p>
        </w:tc>
        <w:tc>
          <w:tcPr>
            <w:tcW w:w="1843" w:type="dxa"/>
            <w:shd w:val="clear" w:color="auto" w:fill="A6A6A6" w:themeFill="background1" w:themeFillShade="A6"/>
            <w:vAlign w:val="center"/>
          </w:tcPr>
          <w:p w14:paraId="671BD2D2" w14:textId="77777777" w:rsidR="000E260E" w:rsidRPr="00A4499B" w:rsidRDefault="000E260E" w:rsidP="000E260E">
            <w:pPr>
              <w:spacing w:after="0" w:line="240" w:lineRule="auto"/>
              <w:jc w:val="center"/>
              <w:rPr>
                <w:rFonts w:cstheme="minorHAnsi"/>
                <w:b/>
                <w:color w:val="FFFFFF" w:themeColor="background1"/>
                <w:szCs w:val="20"/>
              </w:rPr>
            </w:pPr>
            <w:r w:rsidRPr="00A4499B">
              <w:rPr>
                <w:rFonts w:cstheme="minorHAnsi"/>
                <w:b/>
                <w:color w:val="FFFFFF" w:themeColor="background1"/>
                <w:szCs w:val="20"/>
              </w:rPr>
              <w:t>-</w:t>
            </w:r>
          </w:p>
        </w:tc>
      </w:tr>
    </w:tbl>
    <w:p w14:paraId="5F06745D" w14:textId="77777777" w:rsidR="00093CD5" w:rsidRDefault="00093CD5" w:rsidP="00093CD5">
      <w:pPr>
        <w:spacing w:after="0" w:line="240" w:lineRule="auto"/>
        <w:rPr>
          <w:lang w:val="es-ES"/>
        </w:rPr>
      </w:pPr>
    </w:p>
    <w:p w14:paraId="644BD389" w14:textId="08C7409D" w:rsidR="000E260E" w:rsidRDefault="000E260E" w:rsidP="00513665">
      <w:pPr>
        <w:rPr>
          <w:lang w:val="es-ES"/>
        </w:rPr>
      </w:pPr>
      <w:r w:rsidRPr="000E260E">
        <w:rPr>
          <w:lang w:val="es-ES"/>
        </w:rPr>
        <w:t>La descripción de cada uno de los tipos de preguntas se describe en los siguientes apartados.</w:t>
      </w:r>
    </w:p>
    <w:p w14:paraId="4BFF26F4" w14:textId="77777777" w:rsidR="000E260E" w:rsidRPr="00093CD5" w:rsidRDefault="000E260E" w:rsidP="00C0657B">
      <w:pPr>
        <w:pStyle w:val="Prrafodelista"/>
        <w:numPr>
          <w:ilvl w:val="0"/>
          <w:numId w:val="4"/>
        </w:numPr>
        <w:spacing w:line="360" w:lineRule="auto"/>
        <w:rPr>
          <w:b/>
          <w:lang w:val="es-ES"/>
        </w:rPr>
      </w:pPr>
      <w:r w:rsidRPr="00093CD5">
        <w:rPr>
          <w:b/>
          <w:lang w:val="es-ES"/>
        </w:rPr>
        <w:t>Valoración de criterios agrupados</w:t>
      </w:r>
    </w:p>
    <w:p w14:paraId="168645F8" w14:textId="77777777" w:rsidR="000E260E" w:rsidRDefault="000E260E" w:rsidP="000E260E">
      <w:pPr>
        <w:rPr>
          <w:lang w:val="es-ES"/>
        </w:rPr>
      </w:pPr>
      <w:r>
        <w:rPr>
          <w:lang w:val="es-ES"/>
        </w:rPr>
        <w:t>Las preguntas con base en la valoración de criterios agrupados se integran de cuatro elementos:</w:t>
      </w:r>
    </w:p>
    <w:p w14:paraId="38370114" w14:textId="77777777" w:rsidR="000E260E" w:rsidRPr="000E260E" w:rsidRDefault="000E260E" w:rsidP="00C0657B">
      <w:pPr>
        <w:pStyle w:val="Prrafodelista"/>
        <w:numPr>
          <w:ilvl w:val="0"/>
          <w:numId w:val="5"/>
        </w:numPr>
        <w:spacing w:line="360" w:lineRule="auto"/>
        <w:rPr>
          <w:lang w:val="es-ES"/>
        </w:rPr>
      </w:pPr>
      <w:r w:rsidRPr="00413FE3">
        <w:rPr>
          <w:b/>
          <w:lang w:val="es-ES"/>
        </w:rPr>
        <w:t>Pregunta</w:t>
      </w:r>
      <w:r w:rsidRPr="000E260E">
        <w:rPr>
          <w:lang w:val="es-ES"/>
        </w:rPr>
        <w:t>: se enuncia en un recuadro gris la pregunta que deberá responderse.</w:t>
      </w:r>
    </w:p>
    <w:p w14:paraId="313128C5" w14:textId="77777777" w:rsidR="000E260E" w:rsidRPr="000E260E" w:rsidRDefault="000E260E" w:rsidP="00C0657B">
      <w:pPr>
        <w:pStyle w:val="Prrafodelista"/>
        <w:numPr>
          <w:ilvl w:val="0"/>
          <w:numId w:val="5"/>
        </w:numPr>
        <w:spacing w:line="360" w:lineRule="auto"/>
        <w:rPr>
          <w:lang w:val="es-ES"/>
        </w:rPr>
      </w:pPr>
      <w:r w:rsidRPr="00413FE3">
        <w:rPr>
          <w:b/>
          <w:lang w:val="es-ES"/>
        </w:rPr>
        <w:t>Criterios de valoración</w:t>
      </w:r>
      <w:r w:rsidRPr="000E260E">
        <w:rPr>
          <w:lang w:val="es-ES"/>
        </w:rPr>
        <w:t>: enlista los elementos con base en los cuales se realizará la valoración de la pregunta correspondiente.</w:t>
      </w:r>
    </w:p>
    <w:p w14:paraId="45F5D280" w14:textId="77777777" w:rsidR="000E260E" w:rsidRPr="000E260E" w:rsidRDefault="000E260E" w:rsidP="00C0657B">
      <w:pPr>
        <w:pStyle w:val="Prrafodelista"/>
        <w:numPr>
          <w:ilvl w:val="0"/>
          <w:numId w:val="5"/>
        </w:numPr>
        <w:spacing w:line="360" w:lineRule="auto"/>
        <w:rPr>
          <w:lang w:val="es-ES"/>
        </w:rPr>
      </w:pPr>
      <w:r w:rsidRPr="00413FE3">
        <w:rPr>
          <w:b/>
          <w:lang w:val="es-ES"/>
        </w:rPr>
        <w:t>Respuesta</w:t>
      </w:r>
      <w:r w:rsidRPr="000E260E">
        <w:rPr>
          <w:lang w:val="es-ES"/>
        </w:rPr>
        <w:t>: se establecen dos posibilidades para desarrollar el análisis y valoración de la pregunta:</w:t>
      </w:r>
    </w:p>
    <w:p w14:paraId="0299568A" w14:textId="77777777" w:rsidR="000E260E" w:rsidRPr="000E260E" w:rsidRDefault="000E260E" w:rsidP="00C0657B">
      <w:pPr>
        <w:pStyle w:val="Prrafodelista"/>
        <w:numPr>
          <w:ilvl w:val="0"/>
          <w:numId w:val="6"/>
        </w:numPr>
        <w:spacing w:line="360" w:lineRule="auto"/>
        <w:rPr>
          <w:lang w:val="es-ES"/>
        </w:rPr>
      </w:pPr>
      <w:r w:rsidRPr="00413FE3">
        <w:rPr>
          <w:b/>
          <w:lang w:val="es-ES"/>
        </w:rPr>
        <w:t>Sin evidencia</w:t>
      </w:r>
      <w:r w:rsidRPr="000E260E">
        <w:rPr>
          <w:lang w:val="es-ES"/>
        </w:rPr>
        <w:t>: cuando la instancia evaluadora no cuente con información para dar respuesta a la pregunta que corresponda.</w:t>
      </w:r>
    </w:p>
    <w:p w14:paraId="4F999E09" w14:textId="77777777" w:rsidR="000E260E" w:rsidRPr="000E260E" w:rsidRDefault="000E260E" w:rsidP="00C0657B">
      <w:pPr>
        <w:pStyle w:val="Prrafodelista"/>
        <w:numPr>
          <w:ilvl w:val="0"/>
          <w:numId w:val="6"/>
        </w:numPr>
        <w:spacing w:line="360" w:lineRule="auto"/>
        <w:rPr>
          <w:lang w:val="es-ES"/>
        </w:rPr>
      </w:pPr>
      <w:r w:rsidRPr="00413FE3">
        <w:rPr>
          <w:b/>
          <w:lang w:val="es-ES"/>
        </w:rPr>
        <w:t>Con evidencia</w:t>
      </w:r>
      <w:r w:rsidRPr="000E260E">
        <w:rPr>
          <w:lang w:val="es-ES"/>
        </w:rPr>
        <w:t>: cuando la instancia evaluadora cuenta con información relevante y suficiente para dar respuesta a la pregunta que corresponda. En este punto se integran los niveles de valoración, en el siguiente formato:</w:t>
      </w:r>
    </w:p>
    <w:tbl>
      <w:tblPr>
        <w:tblW w:w="7478" w:type="dxa"/>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0E260E" w:rsidRPr="00A4499B" w14:paraId="04A31DB1" w14:textId="77777777" w:rsidTr="00093CD5">
        <w:trPr>
          <w:trHeight w:val="340"/>
          <w:tblHeader/>
        </w:trPr>
        <w:tc>
          <w:tcPr>
            <w:tcW w:w="2257" w:type="dxa"/>
            <w:vMerge w:val="restart"/>
            <w:shd w:val="clear" w:color="auto" w:fill="7F7F7F" w:themeFill="text1" w:themeFillTint="80"/>
            <w:vAlign w:val="center"/>
          </w:tcPr>
          <w:p w14:paraId="53509810"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Nivel</w:t>
            </w:r>
          </w:p>
        </w:tc>
        <w:tc>
          <w:tcPr>
            <w:tcW w:w="5221" w:type="dxa"/>
            <w:shd w:val="clear" w:color="auto" w:fill="7F7F7F" w:themeFill="text1" w:themeFillTint="80"/>
            <w:vAlign w:val="center"/>
          </w:tcPr>
          <w:p w14:paraId="55E671A8" w14:textId="77777777" w:rsidR="000E260E" w:rsidRPr="000E260E" w:rsidRDefault="000E260E" w:rsidP="000E260E">
            <w:pPr>
              <w:spacing w:after="0" w:line="240" w:lineRule="auto"/>
              <w:jc w:val="center"/>
              <w:rPr>
                <w:rFonts w:cstheme="minorHAnsi"/>
                <w:b/>
                <w:iCs/>
                <w:color w:val="FFFFFF" w:themeColor="background1"/>
                <w:szCs w:val="20"/>
              </w:rPr>
            </w:pPr>
            <w:r w:rsidRPr="000E260E">
              <w:rPr>
                <w:rFonts w:cstheme="minorHAnsi"/>
                <w:b/>
                <w:iCs/>
                <w:color w:val="FFFFFF" w:themeColor="background1"/>
                <w:szCs w:val="20"/>
              </w:rPr>
              <w:t>Criterios</w:t>
            </w:r>
          </w:p>
        </w:tc>
      </w:tr>
      <w:tr w:rsidR="000E260E" w:rsidRPr="00A4499B" w14:paraId="59BCE185" w14:textId="77777777" w:rsidTr="00093CD5">
        <w:trPr>
          <w:trHeight w:val="340"/>
          <w:tblHeader/>
        </w:trPr>
        <w:tc>
          <w:tcPr>
            <w:tcW w:w="2257" w:type="dxa"/>
            <w:vMerge/>
            <w:vAlign w:val="center"/>
          </w:tcPr>
          <w:p w14:paraId="00B6B2BF" w14:textId="77777777" w:rsidR="000E260E" w:rsidRPr="000E260E" w:rsidRDefault="000E260E" w:rsidP="000E260E">
            <w:pPr>
              <w:spacing w:after="0" w:line="240" w:lineRule="auto"/>
              <w:rPr>
                <w:rFonts w:cstheme="minorHAnsi"/>
                <w:b/>
                <w:iCs/>
                <w:szCs w:val="20"/>
              </w:rPr>
            </w:pPr>
          </w:p>
        </w:tc>
        <w:tc>
          <w:tcPr>
            <w:tcW w:w="5221" w:type="dxa"/>
            <w:shd w:val="clear" w:color="auto" w:fill="7F7F7F" w:themeFill="text1" w:themeFillTint="80"/>
            <w:vAlign w:val="center"/>
          </w:tcPr>
          <w:p w14:paraId="7BF3F9A3" w14:textId="77777777" w:rsidR="000E260E" w:rsidRPr="000E260E" w:rsidRDefault="000E260E" w:rsidP="000E260E">
            <w:pPr>
              <w:spacing w:after="0" w:line="240" w:lineRule="auto"/>
              <w:rPr>
                <w:rFonts w:cstheme="minorHAnsi"/>
                <w:iCs/>
                <w:color w:val="FFFFFF" w:themeColor="background1"/>
                <w:szCs w:val="20"/>
              </w:rPr>
            </w:pPr>
            <w:r w:rsidRPr="000E260E">
              <w:rPr>
                <w:rFonts w:cstheme="minorHAnsi"/>
                <w:color w:val="FFFFFF" w:themeColor="background1"/>
                <w:szCs w:val="20"/>
              </w:rPr>
              <w:t>El elemento de análisis cuenta con:</w:t>
            </w:r>
          </w:p>
        </w:tc>
      </w:tr>
      <w:tr w:rsidR="000E260E" w:rsidRPr="00A4499B" w14:paraId="67009A4F" w14:textId="77777777" w:rsidTr="000E260E">
        <w:trPr>
          <w:trHeight w:val="340"/>
        </w:trPr>
        <w:tc>
          <w:tcPr>
            <w:tcW w:w="2257" w:type="dxa"/>
            <w:shd w:val="clear" w:color="auto" w:fill="auto"/>
            <w:vAlign w:val="center"/>
          </w:tcPr>
          <w:p w14:paraId="3E2481B6"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0</w:t>
            </w:r>
          </w:p>
        </w:tc>
        <w:tc>
          <w:tcPr>
            <w:tcW w:w="5221" w:type="dxa"/>
            <w:vAlign w:val="center"/>
          </w:tcPr>
          <w:p w14:paraId="1990E728" w14:textId="77777777" w:rsidR="000E260E" w:rsidRPr="000E260E" w:rsidRDefault="000E260E" w:rsidP="000E260E">
            <w:pPr>
              <w:spacing w:after="0" w:line="240" w:lineRule="auto"/>
              <w:rPr>
                <w:rFonts w:cstheme="minorHAnsi"/>
                <w:b/>
                <w:szCs w:val="20"/>
              </w:rPr>
            </w:pPr>
            <w:r w:rsidRPr="000E260E">
              <w:rPr>
                <w:rFonts w:cstheme="minorHAnsi"/>
                <w:b/>
                <w:szCs w:val="20"/>
              </w:rPr>
              <w:t xml:space="preserve">Ninguno </w:t>
            </w:r>
            <w:r w:rsidRPr="000E260E">
              <w:rPr>
                <w:rFonts w:cstheme="minorHAnsi"/>
                <w:szCs w:val="20"/>
              </w:rPr>
              <w:t>de los criterios de valoración.</w:t>
            </w:r>
          </w:p>
        </w:tc>
      </w:tr>
      <w:tr w:rsidR="000E260E" w:rsidRPr="00A4499B" w14:paraId="5DC49557" w14:textId="77777777" w:rsidTr="000E260E">
        <w:trPr>
          <w:trHeight w:val="340"/>
        </w:trPr>
        <w:tc>
          <w:tcPr>
            <w:tcW w:w="2257" w:type="dxa"/>
            <w:shd w:val="clear" w:color="auto" w:fill="auto"/>
            <w:vAlign w:val="center"/>
          </w:tcPr>
          <w:p w14:paraId="1D2CAC0E"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1</w:t>
            </w:r>
          </w:p>
        </w:tc>
        <w:tc>
          <w:tcPr>
            <w:tcW w:w="5221" w:type="dxa"/>
            <w:vAlign w:val="center"/>
          </w:tcPr>
          <w:p w14:paraId="55D16961" w14:textId="77777777" w:rsidR="000E260E" w:rsidRPr="000E260E" w:rsidRDefault="000E260E" w:rsidP="000E260E">
            <w:pPr>
              <w:spacing w:after="0" w:line="240" w:lineRule="auto"/>
              <w:rPr>
                <w:rFonts w:cstheme="minorHAnsi"/>
                <w:szCs w:val="20"/>
              </w:rPr>
            </w:pPr>
            <w:r w:rsidRPr="000E260E">
              <w:rPr>
                <w:rFonts w:cstheme="minorHAnsi"/>
                <w:b/>
                <w:szCs w:val="20"/>
              </w:rPr>
              <w:t>Uno</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1592F7E2" w14:textId="77777777" w:rsidTr="000E260E">
        <w:trPr>
          <w:trHeight w:val="340"/>
        </w:trPr>
        <w:tc>
          <w:tcPr>
            <w:tcW w:w="2257" w:type="dxa"/>
            <w:shd w:val="clear" w:color="auto" w:fill="auto"/>
            <w:vAlign w:val="center"/>
          </w:tcPr>
          <w:p w14:paraId="59A2020C"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lastRenderedPageBreak/>
              <w:t>2</w:t>
            </w:r>
          </w:p>
        </w:tc>
        <w:tc>
          <w:tcPr>
            <w:tcW w:w="5221" w:type="dxa"/>
          </w:tcPr>
          <w:p w14:paraId="37355F3A" w14:textId="77777777" w:rsidR="000E260E" w:rsidRPr="000E260E" w:rsidRDefault="000E260E" w:rsidP="000E260E">
            <w:pPr>
              <w:spacing w:after="0" w:line="240" w:lineRule="auto"/>
              <w:rPr>
                <w:rFonts w:eastAsia="Times New Roman" w:cstheme="minorHAnsi"/>
                <w:szCs w:val="20"/>
                <w:lang w:eastAsia="es-MX"/>
              </w:rPr>
            </w:pPr>
            <w:r w:rsidRPr="000E260E">
              <w:rPr>
                <w:rFonts w:cstheme="minorHAnsi"/>
                <w:b/>
                <w:szCs w:val="20"/>
              </w:rPr>
              <w:t>Dos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3E516D8A" w14:textId="77777777" w:rsidTr="000E260E">
        <w:trPr>
          <w:trHeight w:val="340"/>
        </w:trPr>
        <w:tc>
          <w:tcPr>
            <w:tcW w:w="2257" w:type="dxa"/>
            <w:shd w:val="clear" w:color="auto" w:fill="auto"/>
            <w:vAlign w:val="center"/>
          </w:tcPr>
          <w:p w14:paraId="423C5B57"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3</w:t>
            </w:r>
          </w:p>
        </w:tc>
        <w:tc>
          <w:tcPr>
            <w:tcW w:w="5221" w:type="dxa"/>
          </w:tcPr>
          <w:p w14:paraId="2088E1F6" w14:textId="77777777" w:rsidR="000E260E" w:rsidRPr="000E260E" w:rsidRDefault="000E260E" w:rsidP="000E260E">
            <w:pPr>
              <w:spacing w:after="0" w:line="240" w:lineRule="auto"/>
              <w:rPr>
                <w:rFonts w:cstheme="minorHAnsi"/>
                <w:szCs w:val="20"/>
              </w:rPr>
            </w:pPr>
            <w:r w:rsidRPr="000E260E">
              <w:rPr>
                <w:rFonts w:cstheme="minorHAnsi"/>
                <w:b/>
                <w:szCs w:val="20"/>
              </w:rPr>
              <w:t>Tres</w:t>
            </w:r>
            <w:r w:rsidRPr="000E260E">
              <w:rPr>
                <w:rFonts w:cstheme="minorHAnsi"/>
                <w:szCs w:val="20"/>
              </w:rPr>
              <w:t xml:space="preserve"> de los criterios de valoración</w:t>
            </w:r>
            <w:r w:rsidRPr="000E260E">
              <w:rPr>
                <w:rFonts w:cstheme="minorHAnsi"/>
                <w:color w:val="000000"/>
                <w:szCs w:val="20"/>
              </w:rPr>
              <w:t>.</w:t>
            </w:r>
          </w:p>
        </w:tc>
      </w:tr>
      <w:tr w:rsidR="000E260E" w:rsidRPr="00A4499B" w14:paraId="4EB50697" w14:textId="77777777" w:rsidTr="000E260E">
        <w:trPr>
          <w:trHeight w:val="340"/>
        </w:trPr>
        <w:tc>
          <w:tcPr>
            <w:tcW w:w="2257" w:type="dxa"/>
            <w:shd w:val="clear" w:color="auto" w:fill="auto"/>
            <w:vAlign w:val="center"/>
          </w:tcPr>
          <w:p w14:paraId="54E4126F" w14:textId="77777777" w:rsidR="000E260E" w:rsidRPr="000E260E" w:rsidRDefault="000E260E" w:rsidP="000E260E">
            <w:pPr>
              <w:spacing w:after="0" w:line="240" w:lineRule="auto"/>
              <w:jc w:val="center"/>
              <w:rPr>
                <w:rFonts w:cstheme="minorHAnsi"/>
                <w:b/>
                <w:szCs w:val="20"/>
              </w:rPr>
            </w:pPr>
            <w:r w:rsidRPr="000E260E">
              <w:rPr>
                <w:rFonts w:cstheme="minorHAnsi"/>
                <w:b/>
                <w:szCs w:val="20"/>
              </w:rPr>
              <w:t>4</w:t>
            </w:r>
          </w:p>
        </w:tc>
        <w:tc>
          <w:tcPr>
            <w:tcW w:w="5221" w:type="dxa"/>
          </w:tcPr>
          <w:p w14:paraId="4CA41B38" w14:textId="77777777" w:rsidR="000E260E" w:rsidRPr="000E260E" w:rsidRDefault="000E260E" w:rsidP="000E260E">
            <w:pPr>
              <w:spacing w:after="0" w:line="240" w:lineRule="auto"/>
              <w:rPr>
                <w:rFonts w:cstheme="minorHAnsi"/>
                <w:szCs w:val="20"/>
              </w:rPr>
            </w:pPr>
            <w:r w:rsidRPr="000E260E">
              <w:rPr>
                <w:rFonts w:cstheme="minorHAnsi"/>
                <w:b/>
                <w:szCs w:val="20"/>
              </w:rPr>
              <w:t>Cuatro</w:t>
            </w:r>
            <w:r w:rsidRPr="000E260E">
              <w:rPr>
                <w:rFonts w:cstheme="minorHAnsi"/>
                <w:szCs w:val="20"/>
              </w:rPr>
              <w:t xml:space="preserve"> de los criterios de valoración</w:t>
            </w:r>
            <w:r w:rsidRPr="000E260E">
              <w:rPr>
                <w:rFonts w:cstheme="minorHAnsi"/>
                <w:color w:val="000000"/>
                <w:szCs w:val="20"/>
              </w:rPr>
              <w:t>.</w:t>
            </w:r>
          </w:p>
        </w:tc>
      </w:tr>
    </w:tbl>
    <w:p w14:paraId="11CAA121" w14:textId="77777777" w:rsidR="00413FE3" w:rsidRDefault="00413FE3" w:rsidP="00413FE3">
      <w:pPr>
        <w:spacing w:after="0" w:line="240" w:lineRule="auto"/>
        <w:rPr>
          <w:lang w:val="es-ES"/>
        </w:rPr>
      </w:pPr>
    </w:p>
    <w:p w14:paraId="25943366" w14:textId="77777777" w:rsidR="00413FE3" w:rsidRDefault="00413FE3" w:rsidP="00413FE3">
      <w:pPr>
        <w:ind w:left="1416"/>
        <w:rPr>
          <w:lang w:val="es-ES"/>
        </w:rPr>
      </w:pPr>
      <w:r w:rsidRPr="00413FE3">
        <w:rPr>
          <w:lang w:val="es-ES"/>
        </w:rPr>
        <w:t>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Consideraciones.</w:t>
      </w:r>
    </w:p>
    <w:p w14:paraId="4184A3AD" w14:textId="77777777" w:rsidR="00413FE3" w:rsidRDefault="00413FE3" w:rsidP="00C0657B">
      <w:pPr>
        <w:pStyle w:val="Prrafodelista"/>
        <w:numPr>
          <w:ilvl w:val="0"/>
          <w:numId w:val="5"/>
        </w:numPr>
        <w:spacing w:line="360" w:lineRule="auto"/>
        <w:rPr>
          <w:lang w:val="es-ES"/>
        </w:rPr>
      </w:pPr>
      <w:r w:rsidRPr="00413FE3">
        <w:rPr>
          <w:b/>
          <w:lang w:val="es-ES"/>
        </w:rPr>
        <w:t>Consideraciones</w:t>
      </w:r>
      <w:r w:rsidRPr="00413FE3">
        <w:rPr>
          <w:lang w:val="es-ES"/>
        </w:rPr>
        <w:t>: 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887F29A" w14:textId="77777777" w:rsidR="00413FE3" w:rsidRPr="00413FE3" w:rsidRDefault="00413FE3" w:rsidP="00413FE3">
      <w:pPr>
        <w:spacing w:after="0" w:line="240" w:lineRule="auto"/>
        <w:rPr>
          <w:lang w:val="es-ES"/>
        </w:rPr>
      </w:pPr>
    </w:p>
    <w:p w14:paraId="3272ADC0" w14:textId="14F27862" w:rsidR="00413FE3" w:rsidRPr="00093CD5" w:rsidRDefault="00093CD5" w:rsidP="00C0657B">
      <w:pPr>
        <w:pStyle w:val="Prrafodelista"/>
        <w:numPr>
          <w:ilvl w:val="0"/>
          <w:numId w:val="4"/>
        </w:numPr>
        <w:spacing w:line="360" w:lineRule="auto"/>
        <w:rPr>
          <w:b/>
          <w:lang w:val="es-ES"/>
        </w:rPr>
      </w:pPr>
      <w:r w:rsidRPr="00093CD5">
        <w:rPr>
          <w:b/>
          <w:lang w:val="es-ES"/>
        </w:rPr>
        <w:t>Sin valoración cuantitativa</w:t>
      </w:r>
    </w:p>
    <w:p w14:paraId="7480743E" w14:textId="0F3E9773" w:rsidR="00413FE3" w:rsidRDefault="00093CD5" w:rsidP="00093CD5">
      <w:pPr>
        <w:rPr>
          <w:lang w:val="es-ES"/>
        </w:rPr>
      </w:pPr>
      <w:r w:rsidRPr="00093CD5">
        <w:rPr>
          <w:lang w:val="es-ES"/>
        </w:rPr>
        <w:t>Las preguntas sin valoración cuantitativa se integran de tres elementos:</w:t>
      </w:r>
    </w:p>
    <w:p w14:paraId="7EF85206" w14:textId="77777777" w:rsidR="00413FE3" w:rsidRPr="00413FE3" w:rsidRDefault="00413FE3"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73AD9771" w14:textId="71C5AA8C" w:rsidR="00413FE3" w:rsidRDefault="00413FE3" w:rsidP="00C0657B">
      <w:pPr>
        <w:pStyle w:val="Prrafodelista"/>
        <w:numPr>
          <w:ilvl w:val="0"/>
          <w:numId w:val="5"/>
        </w:numPr>
        <w:spacing w:line="360" w:lineRule="auto"/>
        <w:rPr>
          <w:lang w:val="es-ES"/>
        </w:rPr>
      </w:pPr>
      <w:r w:rsidRPr="00413FE3">
        <w:rPr>
          <w:b/>
          <w:lang w:val="es-ES"/>
        </w:rPr>
        <w:t xml:space="preserve">Respuesta: </w:t>
      </w:r>
      <w:r w:rsidR="00093CD5" w:rsidRPr="00093CD5">
        <w:rPr>
          <w:lang w:val="es-ES"/>
        </w:rPr>
        <w:t>se especifica que no procede valoración cuantitativa y que se deberán atender las especificaciones o consideraciones que se detallan en la pregunta correspondiente.</w:t>
      </w:r>
    </w:p>
    <w:p w14:paraId="472CAA54" w14:textId="1FF09D8B" w:rsidR="00093CD5" w:rsidRPr="00093CD5" w:rsidRDefault="00093CD5" w:rsidP="00C0657B">
      <w:pPr>
        <w:pStyle w:val="Prrafodelista"/>
        <w:numPr>
          <w:ilvl w:val="0"/>
          <w:numId w:val="5"/>
        </w:numPr>
        <w:spacing w:line="360" w:lineRule="auto"/>
        <w:rPr>
          <w:lang w:val="es-ES"/>
        </w:rPr>
      </w:pPr>
      <w:r>
        <w:rPr>
          <w:b/>
          <w:lang w:val="es-ES"/>
        </w:rPr>
        <w:t xml:space="preserve">Consideraciones: </w:t>
      </w:r>
      <w:r w:rsidRPr="00093CD5">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 Asimismo, es importante considerar que en algunas preguntas no se presentarán como opción 5 niveles de criterios acumulables (de 0 a 4), sino sólo los que resulten aplicables, sin que ello implique que cambie la dinámica de valoración de este tipo de preguntas</w:t>
      </w:r>
      <w:r>
        <w:rPr>
          <w:lang w:val="es-ES"/>
        </w:rPr>
        <w:t>.</w:t>
      </w:r>
    </w:p>
    <w:p w14:paraId="49C1AE11" w14:textId="47CC1BDF" w:rsidR="009C2108" w:rsidRDefault="009C2108">
      <w:pPr>
        <w:spacing w:line="276" w:lineRule="auto"/>
        <w:jc w:val="left"/>
        <w:rPr>
          <w:b/>
          <w:lang w:val="es-ES"/>
        </w:rPr>
      </w:pPr>
      <w:r>
        <w:rPr>
          <w:b/>
          <w:lang w:val="es-ES"/>
        </w:rPr>
        <w:br w:type="page"/>
      </w:r>
    </w:p>
    <w:p w14:paraId="6E3F7DB5" w14:textId="6FC7AD18" w:rsidR="00413FE3" w:rsidRPr="00093CD5" w:rsidRDefault="00413FE3" w:rsidP="00C0657B">
      <w:pPr>
        <w:pStyle w:val="Prrafodelista"/>
        <w:numPr>
          <w:ilvl w:val="0"/>
          <w:numId w:val="4"/>
        </w:numPr>
        <w:spacing w:line="360" w:lineRule="auto"/>
        <w:rPr>
          <w:b/>
          <w:lang w:val="es-ES"/>
        </w:rPr>
      </w:pPr>
      <w:r w:rsidRPr="00093CD5">
        <w:rPr>
          <w:b/>
          <w:lang w:val="es-ES"/>
        </w:rPr>
        <w:lastRenderedPageBreak/>
        <w:t xml:space="preserve">Valoración </w:t>
      </w:r>
      <w:r w:rsidR="00093CD5">
        <w:rPr>
          <w:b/>
          <w:lang w:val="es-ES"/>
        </w:rPr>
        <w:t>de criterios acumulados</w:t>
      </w:r>
    </w:p>
    <w:p w14:paraId="14C66F69" w14:textId="76B7077F" w:rsidR="00632616" w:rsidRDefault="00EC3675" w:rsidP="00632616">
      <w:pPr>
        <w:rPr>
          <w:lang w:val="es-ES"/>
        </w:rPr>
      </w:pPr>
      <w:r w:rsidRPr="00EC3675">
        <w:rPr>
          <w:lang w:val="es-ES"/>
        </w:rPr>
        <w:t>Las preguntas con base en la valoración de criterios acumulados se integran de tres elementos:</w:t>
      </w:r>
    </w:p>
    <w:p w14:paraId="1BACBCEE" w14:textId="77777777" w:rsidR="00632616" w:rsidRPr="00413FE3" w:rsidRDefault="00632616"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4CD8A943" w14:textId="77777777" w:rsidR="00632616" w:rsidRPr="00413FE3" w:rsidRDefault="00632616"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2EE24F06" w14:textId="77777777" w:rsidR="00632616" w:rsidRPr="00413FE3" w:rsidRDefault="00632616"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3AFE714C" w14:textId="187CAC82" w:rsidR="00632616" w:rsidRPr="00361B94" w:rsidRDefault="00632616"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47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257"/>
        <w:gridCol w:w="5221"/>
      </w:tblGrid>
      <w:tr w:rsidR="00361B94" w:rsidRPr="00413FE3" w14:paraId="4B8CD028" w14:textId="77777777" w:rsidTr="00361B94">
        <w:trPr>
          <w:trHeight w:val="567"/>
        </w:trPr>
        <w:tc>
          <w:tcPr>
            <w:tcW w:w="2257" w:type="dxa"/>
            <w:shd w:val="clear" w:color="auto" w:fill="7F7F7F" w:themeFill="text1" w:themeFillTint="80"/>
            <w:vAlign w:val="center"/>
          </w:tcPr>
          <w:p w14:paraId="3EED81F3"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Nivel</w:t>
            </w:r>
          </w:p>
        </w:tc>
        <w:tc>
          <w:tcPr>
            <w:tcW w:w="5221" w:type="dxa"/>
            <w:shd w:val="clear" w:color="auto" w:fill="7F7F7F" w:themeFill="text1" w:themeFillTint="80"/>
            <w:vAlign w:val="center"/>
          </w:tcPr>
          <w:p w14:paraId="389F1F9E" w14:textId="77777777" w:rsidR="00361B94" w:rsidRPr="00413FE3" w:rsidRDefault="00361B94" w:rsidP="00361B94">
            <w:pPr>
              <w:spacing w:after="0" w:line="240" w:lineRule="auto"/>
              <w:jc w:val="center"/>
              <w:rPr>
                <w:rFonts w:cstheme="minorHAnsi"/>
                <w:b/>
                <w:iCs/>
                <w:color w:val="FFFFFF" w:themeColor="background1"/>
                <w:szCs w:val="20"/>
              </w:rPr>
            </w:pPr>
            <w:r w:rsidRPr="00413FE3">
              <w:rPr>
                <w:rFonts w:cstheme="minorHAnsi"/>
                <w:b/>
                <w:iCs/>
                <w:color w:val="FFFFFF" w:themeColor="background1"/>
                <w:szCs w:val="20"/>
              </w:rPr>
              <w:t>Criterios</w:t>
            </w:r>
          </w:p>
        </w:tc>
      </w:tr>
      <w:tr w:rsidR="00361B94" w:rsidRPr="00413FE3" w14:paraId="5EC096CF" w14:textId="77777777" w:rsidTr="00361B94">
        <w:trPr>
          <w:trHeight w:val="340"/>
        </w:trPr>
        <w:tc>
          <w:tcPr>
            <w:tcW w:w="2257" w:type="dxa"/>
            <w:shd w:val="clear" w:color="auto" w:fill="auto"/>
            <w:vAlign w:val="center"/>
          </w:tcPr>
          <w:p w14:paraId="741A6D9D" w14:textId="77777777" w:rsidR="00361B94" w:rsidRPr="00413FE3" w:rsidRDefault="00361B94" w:rsidP="00361B94">
            <w:pPr>
              <w:spacing w:after="0" w:line="240" w:lineRule="auto"/>
              <w:jc w:val="center"/>
              <w:rPr>
                <w:rFonts w:cstheme="minorHAnsi"/>
                <w:szCs w:val="20"/>
              </w:rPr>
            </w:pPr>
            <w:r w:rsidRPr="00413FE3">
              <w:rPr>
                <w:rFonts w:cstheme="minorHAnsi"/>
                <w:szCs w:val="20"/>
              </w:rPr>
              <w:t>0</w:t>
            </w:r>
          </w:p>
        </w:tc>
        <w:tc>
          <w:tcPr>
            <w:tcW w:w="5221" w:type="dxa"/>
            <w:vAlign w:val="center"/>
          </w:tcPr>
          <w:p w14:paraId="34EC0D22" w14:textId="77777777" w:rsidR="00361B94" w:rsidRPr="00413FE3" w:rsidRDefault="00361B94" w:rsidP="00361B94">
            <w:pPr>
              <w:spacing w:after="0" w:line="240" w:lineRule="auto"/>
              <w:jc w:val="left"/>
              <w:rPr>
                <w:rFonts w:cstheme="minorHAnsi"/>
                <w:szCs w:val="20"/>
              </w:rPr>
            </w:pPr>
            <w:r w:rsidRPr="00413FE3">
              <w:rPr>
                <w:rFonts w:cstheme="minorHAnsi"/>
                <w:szCs w:val="20"/>
              </w:rPr>
              <w:t>No se cumple con ningún criterio.</w:t>
            </w:r>
          </w:p>
        </w:tc>
      </w:tr>
      <w:tr w:rsidR="00361B94" w:rsidRPr="00413FE3" w14:paraId="19FCA468" w14:textId="77777777" w:rsidTr="00361B94">
        <w:trPr>
          <w:trHeight w:val="340"/>
        </w:trPr>
        <w:tc>
          <w:tcPr>
            <w:tcW w:w="2257" w:type="dxa"/>
            <w:shd w:val="clear" w:color="auto" w:fill="auto"/>
            <w:vAlign w:val="center"/>
          </w:tcPr>
          <w:p w14:paraId="1D666BA7" w14:textId="77777777" w:rsidR="00361B94" w:rsidRPr="00413FE3" w:rsidRDefault="00361B94" w:rsidP="00361B94">
            <w:pPr>
              <w:spacing w:after="0" w:line="240" w:lineRule="auto"/>
              <w:jc w:val="center"/>
              <w:rPr>
                <w:rFonts w:cstheme="minorHAnsi"/>
                <w:szCs w:val="20"/>
              </w:rPr>
            </w:pPr>
            <w:r w:rsidRPr="00413FE3">
              <w:rPr>
                <w:rFonts w:cstheme="minorHAnsi"/>
                <w:szCs w:val="20"/>
              </w:rPr>
              <w:t>1</w:t>
            </w:r>
          </w:p>
        </w:tc>
        <w:tc>
          <w:tcPr>
            <w:tcW w:w="5221" w:type="dxa"/>
            <w:vAlign w:val="center"/>
          </w:tcPr>
          <w:p w14:paraId="7D3CA115"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Se cumple con el </w:t>
            </w:r>
            <w:r w:rsidRPr="00413FE3">
              <w:rPr>
                <w:rFonts w:cstheme="minorHAnsi"/>
                <w:b/>
                <w:szCs w:val="20"/>
              </w:rPr>
              <w:t>primer criterio</w:t>
            </w:r>
            <w:r w:rsidRPr="00413FE3">
              <w:rPr>
                <w:rFonts w:cstheme="minorHAnsi"/>
                <w:szCs w:val="20"/>
              </w:rPr>
              <w:t>.</w:t>
            </w:r>
          </w:p>
        </w:tc>
      </w:tr>
      <w:tr w:rsidR="00361B94" w:rsidRPr="00413FE3" w14:paraId="2E246605" w14:textId="77777777" w:rsidTr="00361B94">
        <w:trPr>
          <w:trHeight w:val="510"/>
        </w:trPr>
        <w:tc>
          <w:tcPr>
            <w:tcW w:w="2257" w:type="dxa"/>
            <w:shd w:val="clear" w:color="auto" w:fill="auto"/>
            <w:vAlign w:val="center"/>
          </w:tcPr>
          <w:p w14:paraId="0C3BF457" w14:textId="77777777" w:rsidR="00361B94" w:rsidRPr="00413FE3" w:rsidRDefault="00361B94" w:rsidP="00361B94">
            <w:pPr>
              <w:spacing w:after="0" w:line="240" w:lineRule="auto"/>
              <w:jc w:val="center"/>
              <w:rPr>
                <w:rFonts w:cstheme="minorHAnsi"/>
                <w:szCs w:val="20"/>
              </w:rPr>
            </w:pPr>
            <w:r w:rsidRPr="00413FE3">
              <w:rPr>
                <w:rFonts w:cstheme="minorHAnsi"/>
                <w:szCs w:val="20"/>
              </w:rPr>
              <w:t>2</w:t>
            </w:r>
          </w:p>
        </w:tc>
        <w:tc>
          <w:tcPr>
            <w:tcW w:w="5221" w:type="dxa"/>
            <w:vAlign w:val="center"/>
          </w:tcPr>
          <w:p w14:paraId="731956D0" w14:textId="77777777" w:rsidR="00361B94" w:rsidRPr="00413FE3" w:rsidRDefault="00361B94" w:rsidP="00361B94">
            <w:pPr>
              <w:spacing w:after="0" w:line="240" w:lineRule="auto"/>
              <w:jc w:val="left"/>
              <w:rPr>
                <w:rFonts w:eastAsia="Times New Roman" w:cstheme="minorHAnsi"/>
                <w:szCs w:val="20"/>
                <w:lang w:eastAsia="es-MX"/>
              </w:rPr>
            </w:pPr>
            <w:r w:rsidRPr="00413FE3">
              <w:rPr>
                <w:rFonts w:cstheme="minorHAnsi"/>
                <w:szCs w:val="20"/>
              </w:rPr>
              <w:t xml:space="preserve">Además del criterio anterior, se cumple con el </w:t>
            </w:r>
            <w:r w:rsidRPr="00413FE3">
              <w:rPr>
                <w:rFonts w:cstheme="minorHAnsi"/>
                <w:b/>
                <w:szCs w:val="20"/>
              </w:rPr>
              <w:t>segundo criterio</w:t>
            </w:r>
            <w:r w:rsidRPr="00413FE3">
              <w:rPr>
                <w:rFonts w:cstheme="minorHAnsi"/>
                <w:szCs w:val="20"/>
              </w:rPr>
              <w:t>.</w:t>
            </w:r>
          </w:p>
        </w:tc>
      </w:tr>
      <w:tr w:rsidR="00361B94" w:rsidRPr="00413FE3" w14:paraId="556F2C2E" w14:textId="77777777" w:rsidTr="00361B94">
        <w:trPr>
          <w:trHeight w:val="510"/>
        </w:trPr>
        <w:tc>
          <w:tcPr>
            <w:tcW w:w="2257" w:type="dxa"/>
            <w:shd w:val="clear" w:color="auto" w:fill="auto"/>
            <w:vAlign w:val="center"/>
          </w:tcPr>
          <w:p w14:paraId="456A9C6B" w14:textId="77777777" w:rsidR="00361B94" w:rsidRPr="00413FE3" w:rsidRDefault="00361B94" w:rsidP="00361B94">
            <w:pPr>
              <w:spacing w:after="0" w:line="240" w:lineRule="auto"/>
              <w:jc w:val="center"/>
              <w:rPr>
                <w:rFonts w:cstheme="minorHAnsi"/>
                <w:szCs w:val="20"/>
              </w:rPr>
            </w:pPr>
            <w:r w:rsidRPr="00413FE3">
              <w:rPr>
                <w:rFonts w:cstheme="minorHAnsi"/>
                <w:szCs w:val="20"/>
              </w:rPr>
              <w:t>3</w:t>
            </w:r>
          </w:p>
        </w:tc>
        <w:tc>
          <w:tcPr>
            <w:tcW w:w="5221" w:type="dxa"/>
            <w:vAlign w:val="center"/>
          </w:tcPr>
          <w:p w14:paraId="25FF7D1B"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tercer criterio</w:t>
            </w:r>
            <w:r w:rsidRPr="00413FE3">
              <w:rPr>
                <w:rFonts w:cstheme="minorHAnsi"/>
                <w:szCs w:val="20"/>
              </w:rPr>
              <w:t>.</w:t>
            </w:r>
          </w:p>
        </w:tc>
      </w:tr>
      <w:tr w:rsidR="00361B94" w:rsidRPr="00413FE3" w14:paraId="247D5792" w14:textId="77777777" w:rsidTr="00361B94">
        <w:trPr>
          <w:trHeight w:val="510"/>
        </w:trPr>
        <w:tc>
          <w:tcPr>
            <w:tcW w:w="2257" w:type="dxa"/>
            <w:shd w:val="clear" w:color="auto" w:fill="auto"/>
            <w:vAlign w:val="center"/>
          </w:tcPr>
          <w:p w14:paraId="24FEC378" w14:textId="77777777" w:rsidR="00361B94" w:rsidRPr="00413FE3" w:rsidRDefault="00361B94" w:rsidP="00361B94">
            <w:pPr>
              <w:spacing w:after="0" w:line="240" w:lineRule="auto"/>
              <w:jc w:val="center"/>
              <w:rPr>
                <w:rFonts w:cstheme="minorHAnsi"/>
                <w:szCs w:val="20"/>
              </w:rPr>
            </w:pPr>
            <w:r w:rsidRPr="00413FE3">
              <w:rPr>
                <w:rFonts w:cstheme="minorHAnsi"/>
                <w:szCs w:val="20"/>
              </w:rPr>
              <w:t>4</w:t>
            </w:r>
          </w:p>
        </w:tc>
        <w:tc>
          <w:tcPr>
            <w:tcW w:w="5221" w:type="dxa"/>
            <w:vAlign w:val="center"/>
          </w:tcPr>
          <w:p w14:paraId="5C9D9581" w14:textId="77777777" w:rsidR="00361B94" w:rsidRPr="00413FE3" w:rsidRDefault="00361B94" w:rsidP="00361B94">
            <w:pPr>
              <w:spacing w:after="0" w:line="240" w:lineRule="auto"/>
              <w:jc w:val="left"/>
              <w:rPr>
                <w:rFonts w:cstheme="minorHAnsi"/>
                <w:szCs w:val="20"/>
              </w:rPr>
            </w:pPr>
            <w:r w:rsidRPr="00413FE3">
              <w:rPr>
                <w:rFonts w:cstheme="minorHAnsi"/>
                <w:szCs w:val="20"/>
              </w:rPr>
              <w:t xml:space="preserve">Además del criterio anterior, se cumple con el </w:t>
            </w:r>
            <w:r w:rsidRPr="00413FE3">
              <w:rPr>
                <w:rFonts w:cstheme="minorHAnsi"/>
                <w:b/>
                <w:szCs w:val="20"/>
              </w:rPr>
              <w:t>cuarto criterio</w:t>
            </w:r>
            <w:r w:rsidRPr="00413FE3">
              <w:rPr>
                <w:rFonts w:cstheme="minorHAnsi"/>
                <w:szCs w:val="20"/>
              </w:rPr>
              <w:t>.</w:t>
            </w:r>
          </w:p>
        </w:tc>
      </w:tr>
    </w:tbl>
    <w:p w14:paraId="752A0F1D" w14:textId="77777777" w:rsidR="00632616" w:rsidRDefault="00632616" w:rsidP="00632616">
      <w:pPr>
        <w:spacing w:after="0" w:line="240" w:lineRule="auto"/>
        <w:rPr>
          <w:lang w:val="es-ES"/>
        </w:rPr>
      </w:pPr>
    </w:p>
    <w:p w14:paraId="6992B6AE" w14:textId="313C2747" w:rsidR="00632616" w:rsidRPr="00632616" w:rsidRDefault="00361B94" w:rsidP="00632616">
      <w:pPr>
        <w:ind w:left="1134"/>
        <w:rPr>
          <w:lang w:val="es-ES"/>
        </w:rPr>
      </w:pPr>
      <w:r w:rsidRPr="00BD2B20">
        <w:rPr>
          <w:rFonts w:cstheme="minorHAnsi"/>
          <w:szCs w:val="20"/>
        </w:rPr>
        <w:t xml:space="preserve">A partir del análisis realizado por la instancia evaluadora, se deberá seleccionar el nivel que corresponda al conjunto de criterios con los que cumpla el Pp de manera ordenada, es decir, </w:t>
      </w:r>
      <w:r w:rsidRPr="00BD2B20">
        <w:rPr>
          <w:rFonts w:cstheme="minorHAnsi"/>
          <w:b/>
          <w:szCs w:val="20"/>
        </w:rPr>
        <w:t>no puede otorgarse un nivel sin que el nivel anterior se encuentre cubierto</w:t>
      </w:r>
      <w:r w:rsidRPr="00BD2B20">
        <w:rPr>
          <w:rFonts w:cstheme="minorHAnsi"/>
          <w:szCs w:val="20"/>
        </w:rPr>
        <w:t xml:space="preserve">. La respuesta deberá desarrollarse con base en la información solicitada y demás especificaciones del apartado de </w:t>
      </w:r>
      <w:r w:rsidRPr="00BD2B20">
        <w:rPr>
          <w:rFonts w:cstheme="minorHAnsi"/>
          <w:i/>
          <w:szCs w:val="20"/>
        </w:rPr>
        <w:t>Consideraciones</w:t>
      </w:r>
      <w:r w:rsidRPr="00BD2B20">
        <w:rPr>
          <w:rFonts w:cstheme="minorHAnsi"/>
          <w:szCs w:val="20"/>
        </w:rPr>
        <w:t>.</w:t>
      </w:r>
    </w:p>
    <w:p w14:paraId="3C7727D3" w14:textId="4C1CF6D7" w:rsidR="00632616" w:rsidRPr="00413FE3" w:rsidRDefault="00632616" w:rsidP="00C0657B">
      <w:pPr>
        <w:pStyle w:val="Prrafodelista"/>
        <w:numPr>
          <w:ilvl w:val="0"/>
          <w:numId w:val="5"/>
        </w:numPr>
        <w:spacing w:line="360" w:lineRule="auto"/>
        <w:rPr>
          <w:lang w:val="es-ES"/>
        </w:rPr>
      </w:pPr>
      <w:r w:rsidRPr="00413FE3">
        <w:rPr>
          <w:b/>
          <w:lang w:val="es-ES"/>
        </w:rPr>
        <w:t xml:space="preserve">Consideraciones: </w:t>
      </w:r>
      <w:r w:rsidR="00361B94" w:rsidRPr="00361B94">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23F91BC" w14:textId="0E15CE08" w:rsidR="009C2108" w:rsidRDefault="009C2108">
      <w:pPr>
        <w:spacing w:line="276" w:lineRule="auto"/>
        <w:jc w:val="left"/>
        <w:rPr>
          <w:lang w:val="es-ES"/>
        </w:rPr>
      </w:pPr>
      <w:r>
        <w:rPr>
          <w:lang w:val="es-ES"/>
        </w:rPr>
        <w:br w:type="page"/>
      </w:r>
    </w:p>
    <w:p w14:paraId="1BC6A919" w14:textId="38520088" w:rsidR="00632616" w:rsidRPr="00361B94" w:rsidRDefault="00361B94" w:rsidP="00C0657B">
      <w:pPr>
        <w:pStyle w:val="Prrafodelista"/>
        <w:numPr>
          <w:ilvl w:val="0"/>
          <w:numId w:val="4"/>
        </w:numPr>
        <w:spacing w:line="360" w:lineRule="auto"/>
        <w:rPr>
          <w:b/>
          <w:lang w:val="es-ES"/>
        </w:rPr>
      </w:pPr>
      <w:r w:rsidRPr="00361B94">
        <w:rPr>
          <w:b/>
          <w:lang w:val="es-ES"/>
        </w:rPr>
        <w:lastRenderedPageBreak/>
        <w:t>Valoración dicotómica (Sí o No)</w:t>
      </w:r>
    </w:p>
    <w:p w14:paraId="5000E198" w14:textId="77777777" w:rsidR="00361B94" w:rsidRDefault="00361B94" w:rsidP="00361B94">
      <w:pPr>
        <w:rPr>
          <w:lang w:val="es-ES"/>
        </w:rPr>
      </w:pPr>
      <w:r>
        <w:rPr>
          <w:lang w:val="es-ES"/>
        </w:rPr>
        <w:t>Las preguntas con base en una valoración dicotómica se integran de tres elementos:</w:t>
      </w:r>
    </w:p>
    <w:p w14:paraId="4CDB6AF2"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Pregunta: </w:t>
      </w:r>
      <w:r w:rsidRPr="00413FE3">
        <w:rPr>
          <w:lang w:val="es-ES"/>
        </w:rPr>
        <w:t>se enuncia en un recuadro gris la pregunta que deberá responderse.</w:t>
      </w:r>
    </w:p>
    <w:p w14:paraId="18A2A0E1" w14:textId="77777777" w:rsidR="00361B94" w:rsidRPr="00413FE3" w:rsidRDefault="00361B94" w:rsidP="00C0657B">
      <w:pPr>
        <w:pStyle w:val="Prrafodelista"/>
        <w:numPr>
          <w:ilvl w:val="0"/>
          <w:numId w:val="5"/>
        </w:numPr>
        <w:spacing w:line="360" w:lineRule="auto"/>
        <w:rPr>
          <w:b/>
          <w:lang w:val="es-ES"/>
        </w:rPr>
      </w:pPr>
      <w:r w:rsidRPr="00413FE3">
        <w:rPr>
          <w:b/>
          <w:lang w:val="es-ES"/>
        </w:rPr>
        <w:t xml:space="preserve">Respuesta: </w:t>
      </w:r>
      <w:r w:rsidRPr="00413FE3">
        <w:rPr>
          <w:lang w:val="es-ES"/>
        </w:rPr>
        <w:t>se establecen dos posibilidades para desarrollar el análisis y valoración de la pregunta:</w:t>
      </w:r>
    </w:p>
    <w:p w14:paraId="32029ED9" w14:textId="77777777" w:rsidR="00361B94" w:rsidRPr="00413FE3" w:rsidRDefault="00361B94" w:rsidP="00C0657B">
      <w:pPr>
        <w:pStyle w:val="Prrafodelista"/>
        <w:numPr>
          <w:ilvl w:val="0"/>
          <w:numId w:val="6"/>
        </w:numPr>
        <w:spacing w:line="360" w:lineRule="auto"/>
        <w:rPr>
          <w:b/>
          <w:lang w:val="es-ES"/>
        </w:rPr>
      </w:pPr>
      <w:r w:rsidRPr="00413FE3">
        <w:rPr>
          <w:b/>
          <w:lang w:val="es-ES"/>
        </w:rPr>
        <w:t xml:space="preserve">Sin evidencia: </w:t>
      </w:r>
      <w:r w:rsidRPr="00632616">
        <w:rPr>
          <w:lang w:val="es-ES"/>
        </w:rPr>
        <w:t>cuando la instancia evaluadora no cuente con información para dar respuesta a la pregunta que corresponda</w:t>
      </w:r>
      <w:r w:rsidRPr="00413FE3">
        <w:rPr>
          <w:lang w:val="es-ES"/>
        </w:rPr>
        <w:t>.</w:t>
      </w:r>
    </w:p>
    <w:p w14:paraId="2994ACC5" w14:textId="77777777" w:rsidR="00361B94" w:rsidRPr="00413FE3" w:rsidRDefault="00361B94" w:rsidP="00C0657B">
      <w:pPr>
        <w:pStyle w:val="Prrafodelista"/>
        <w:numPr>
          <w:ilvl w:val="0"/>
          <w:numId w:val="6"/>
        </w:numPr>
        <w:spacing w:line="360" w:lineRule="auto"/>
        <w:rPr>
          <w:b/>
          <w:lang w:val="es-ES"/>
        </w:rPr>
      </w:pPr>
      <w:r>
        <w:rPr>
          <w:b/>
          <w:lang w:val="es-ES"/>
        </w:rPr>
        <w:t xml:space="preserve">Con evidencia: </w:t>
      </w:r>
      <w:r>
        <w:rPr>
          <w:lang w:val="es-ES"/>
        </w:rPr>
        <w:t xml:space="preserve"> </w:t>
      </w:r>
      <w:r w:rsidRPr="00632616">
        <w:rPr>
          <w:lang w:val="es-ES"/>
        </w:rPr>
        <w:t>cuando la instancia evaluadora cuenta con información relevante y suficiente para dar respuesta a la pregunta que corresponda. En este punto se integran los niveles de valoración, en el siguiente formato</w:t>
      </w:r>
      <w:r w:rsidRPr="00413FE3">
        <w:rPr>
          <w:lang w:val="es-ES"/>
        </w:rPr>
        <w:t>:</w:t>
      </w:r>
    </w:p>
    <w:tbl>
      <w:tblPr>
        <w:tblW w:w="7668" w:type="dxa"/>
        <w:tblInd w:w="119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left w:w="57" w:type="dxa"/>
          <w:bottom w:w="57" w:type="dxa"/>
          <w:right w:w="57" w:type="dxa"/>
        </w:tblCellMar>
        <w:tblLook w:val="00A0" w:firstRow="1" w:lastRow="0" w:firstColumn="1" w:lastColumn="0" w:noHBand="0" w:noVBand="0"/>
      </w:tblPr>
      <w:tblGrid>
        <w:gridCol w:w="2484"/>
        <w:gridCol w:w="5184"/>
      </w:tblGrid>
      <w:tr w:rsidR="00361B94" w:rsidRPr="00632616" w14:paraId="6D678246" w14:textId="77777777" w:rsidTr="00361B94">
        <w:trPr>
          <w:trHeight w:val="567"/>
        </w:trPr>
        <w:tc>
          <w:tcPr>
            <w:tcW w:w="2484" w:type="dxa"/>
            <w:shd w:val="clear" w:color="auto" w:fill="7F7F7F" w:themeFill="text1" w:themeFillTint="80"/>
            <w:vAlign w:val="center"/>
          </w:tcPr>
          <w:p w14:paraId="47B4D569"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Nivel</w:t>
            </w:r>
          </w:p>
        </w:tc>
        <w:tc>
          <w:tcPr>
            <w:tcW w:w="5184" w:type="dxa"/>
            <w:shd w:val="clear" w:color="auto" w:fill="7F7F7F" w:themeFill="text1" w:themeFillTint="80"/>
            <w:vAlign w:val="center"/>
          </w:tcPr>
          <w:p w14:paraId="7F6C00CC" w14:textId="77777777" w:rsidR="00361B94" w:rsidRPr="00632616" w:rsidRDefault="00361B94" w:rsidP="00361B94">
            <w:pPr>
              <w:spacing w:after="0" w:line="240" w:lineRule="auto"/>
              <w:jc w:val="center"/>
              <w:rPr>
                <w:rFonts w:cstheme="minorHAnsi"/>
                <w:b/>
                <w:iCs/>
                <w:color w:val="FFFFFF" w:themeColor="background1"/>
                <w:sz w:val="18"/>
                <w:szCs w:val="20"/>
              </w:rPr>
            </w:pPr>
            <w:r w:rsidRPr="00632616">
              <w:rPr>
                <w:rFonts w:cstheme="minorHAnsi"/>
                <w:b/>
                <w:iCs/>
                <w:color w:val="FFFFFF" w:themeColor="background1"/>
                <w:sz w:val="18"/>
                <w:szCs w:val="20"/>
              </w:rPr>
              <w:t>Respuesta</w:t>
            </w:r>
          </w:p>
        </w:tc>
      </w:tr>
      <w:tr w:rsidR="00361B94" w:rsidRPr="00A4499B" w14:paraId="67EFD588" w14:textId="77777777" w:rsidTr="00361B94">
        <w:trPr>
          <w:trHeight w:val="397"/>
        </w:trPr>
        <w:tc>
          <w:tcPr>
            <w:tcW w:w="2484" w:type="dxa"/>
            <w:shd w:val="clear" w:color="auto" w:fill="FFFFFF" w:themeFill="background1"/>
            <w:vAlign w:val="center"/>
          </w:tcPr>
          <w:p w14:paraId="36FDB47C"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0</w:t>
            </w:r>
          </w:p>
        </w:tc>
        <w:tc>
          <w:tcPr>
            <w:tcW w:w="5184" w:type="dxa"/>
            <w:vAlign w:val="center"/>
          </w:tcPr>
          <w:p w14:paraId="3E01D90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No</w:t>
            </w:r>
            <w:r w:rsidRPr="00A4499B">
              <w:rPr>
                <w:rFonts w:cstheme="minorHAnsi"/>
                <w:sz w:val="18"/>
                <w:szCs w:val="20"/>
              </w:rPr>
              <w:t xml:space="preserve"> cuenta con el criterio o atributo solicitado. </w:t>
            </w:r>
          </w:p>
        </w:tc>
      </w:tr>
      <w:tr w:rsidR="00361B94" w:rsidRPr="00A4499B" w14:paraId="310FCB6E" w14:textId="77777777" w:rsidTr="00361B94">
        <w:trPr>
          <w:trHeight w:val="397"/>
        </w:trPr>
        <w:tc>
          <w:tcPr>
            <w:tcW w:w="2484" w:type="dxa"/>
            <w:shd w:val="clear" w:color="auto" w:fill="FFFFFF" w:themeFill="background1"/>
            <w:vAlign w:val="center"/>
          </w:tcPr>
          <w:p w14:paraId="76DFA323" w14:textId="77777777" w:rsidR="00361B94" w:rsidRPr="00A4499B" w:rsidRDefault="00361B94" w:rsidP="00361B94">
            <w:pPr>
              <w:spacing w:after="0" w:line="240" w:lineRule="auto"/>
              <w:jc w:val="center"/>
              <w:rPr>
                <w:rFonts w:cstheme="minorHAnsi"/>
                <w:sz w:val="18"/>
                <w:szCs w:val="20"/>
              </w:rPr>
            </w:pPr>
            <w:r w:rsidRPr="00A4499B">
              <w:rPr>
                <w:rFonts w:cstheme="minorHAnsi"/>
                <w:sz w:val="18"/>
                <w:szCs w:val="20"/>
              </w:rPr>
              <w:t>4</w:t>
            </w:r>
          </w:p>
        </w:tc>
        <w:tc>
          <w:tcPr>
            <w:tcW w:w="5184" w:type="dxa"/>
            <w:vAlign w:val="center"/>
          </w:tcPr>
          <w:p w14:paraId="7C8262A8" w14:textId="77777777" w:rsidR="00361B94" w:rsidRPr="00A4499B" w:rsidRDefault="00361B94" w:rsidP="00361B94">
            <w:pPr>
              <w:spacing w:after="0" w:line="240" w:lineRule="auto"/>
              <w:rPr>
                <w:rFonts w:cstheme="minorHAnsi"/>
                <w:sz w:val="18"/>
                <w:szCs w:val="20"/>
              </w:rPr>
            </w:pPr>
            <w:r w:rsidRPr="00A4499B">
              <w:rPr>
                <w:rFonts w:cstheme="minorHAnsi"/>
                <w:sz w:val="18"/>
                <w:szCs w:val="20"/>
              </w:rPr>
              <w:t xml:space="preserve">El Pp </w:t>
            </w:r>
            <w:r w:rsidRPr="00A4499B">
              <w:rPr>
                <w:rFonts w:cstheme="minorHAnsi"/>
                <w:b/>
                <w:sz w:val="18"/>
                <w:szCs w:val="20"/>
              </w:rPr>
              <w:t>Sí</w:t>
            </w:r>
            <w:r w:rsidRPr="00A4499B">
              <w:rPr>
                <w:rFonts w:cstheme="minorHAnsi"/>
                <w:sz w:val="18"/>
                <w:szCs w:val="20"/>
              </w:rPr>
              <w:t xml:space="preserve"> cuenta con el criterio o atributo solicitado.</w:t>
            </w:r>
          </w:p>
        </w:tc>
      </w:tr>
    </w:tbl>
    <w:p w14:paraId="45FC134D" w14:textId="77777777" w:rsidR="00361B94" w:rsidRDefault="00361B94" w:rsidP="00361B94">
      <w:pPr>
        <w:spacing w:after="0" w:line="240" w:lineRule="auto"/>
        <w:rPr>
          <w:lang w:val="es-ES"/>
        </w:rPr>
      </w:pPr>
    </w:p>
    <w:p w14:paraId="727D50BA" w14:textId="77777777" w:rsidR="00361B94" w:rsidRPr="00632616" w:rsidRDefault="00361B94" w:rsidP="00361B94">
      <w:pPr>
        <w:ind w:left="1134"/>
        <w:rPr>
          <w:lang w:val="es-ES"/>
        </w:rPr>
      </w:pPr>
      <w:r w:rsidRPr="00632616">
        <w:rPr>
          <w:lang w:val="es-ES"/>
        </w:rPr>
        <w:t>A partir del análisis realizado por la instancia evaluadora, se deberá seleccionar el nivel que corresponda considerando si el Pp cumple o no con el criterio o atributo de valoración que se indica en la pregunta. La respuesta deberá desarrollarse con base en la información solicitada y demás especificaciones del apartado de Consideraciones.</w:t>
      </w:r>
    </w:p>
    <w:p w14:paraId="4C8EF504" w14:textId="77777777" w:rsidR="00361B94" w:rsidRPr="00413FE3" w:rsidRDefault="00361B94" w:rsidP="00C0657B">
      <w:pPr>
        <w:pStyle w:val="Prrafodelista"/>
        <w:numPr>
          <w:ilvl w:val="0"/>
          <w:numId w:val="5"/>
        </w:numPr>
        <w:spacing w:line="360" w:lineRule="auto"/>
        <w:rPr>
          <w:lang w:val="es-ES"/>
        </w:rPr>
      </w:pPr>
      <w:r w:rsidRPr="00413FE3">
        <w:rPr>
          <w:b/>
          <w:lang w:val="es-ES"/>
        </w:rPr>
        <w:t xml:space="preserve">Consideraciones: </w:t>
      </w:r>
      <w:r w:rsidRPr="00632616">
        <w:rPr>
          <w:lang w:val="es-ES"/>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r w:rsidRPr="00413FE3">
        <w:rPr>
          <w:lang w:val="es-ES"/>
        </w:rPr>
        <w:t>.</w:t>
      </w:r>
    </w:p>
    <w:p w14:paraId="3F263AB0" w14:textId="77777777" w:rsidR="00413FE3" w:rsidRDefault="00632616" w:rsidP="00632616">
      <w:pPr>
        <w:pStyle w:val="Ttulo3"/>
        <w:rPr>
          <w:lang w:val="es-ES"/>
        </w:rPr>
      </w:pPr>
      <w:bookmarkStart w:id="67" w:name="_Toc194396535"/>
      <w:r>
        <w:rPr>
          <w:lang w:val="es-ES"/>
        </w:rPr>
        <w:t>Consideraciones generales</w:t>
      </w:r>
      <w:bookmarkEnd w:id="67"/>
    </w:p>
    <w:p w14:paraId="191BE6AC" w14:textId="24512A62" w:rsidR="00361B94" w:rsidRPr="00361B94" w:rsidRDefault="00361B94" w:rsidP="00316FE9">
      <w:pPr>
        <w:pStyle w:val="Prrafodelista"/>
        <w:numPr>
          <w:ilvl w:val="0"/>
          <w:numId w:val="39"/>
        </w:numPr>
        <w:spacing w:line="360" w:lineRule="auto"/>
        <w:ind w:left="714" w:hanging="357"/>
        <w:rPr>
          <w:lang w:val="es-ES"/>
        </w:rPr>
      </w:pPr>
      <w:r w:rsidRPr="00361B94">
        <w:rPr>
          <w:lang w:val="es-ES"/>
        </w:rPr>
        <w:t xml:space="preserve">Cuando el Pp sea operado, de acuerdo con </w:t>
      </w:r>
      <w:r w:rsidR="0046481C">
        <w:rPr>
          <w:lang w:val="es-ES"/>
        </w:rPr>
        <w:t xml:space="preserve">el Presupuesto de Egresos del Estado de Sinaloa </w:t>
      </w:r>
      <w:r w:rsidRPr="00361B94">
        <w:rPr>
          <w:lang w:val="es-ES"/>
        </w:rPr>
        <w:t xml:space="preserve">vigente, por más de una UR, para responder a las preguntas la instancia evaluadora deberá considerar la información proporcionada donde de forma explícita se señale que versa sobre el Pp y no solo sobre una o algunas UR que lo operan; es decir, la información proporcionada sobre el Pp debe considerar los bienes y/o servicios generados con recursos del Pp considerando todas las UR que lo operan.  </w:t>
      </w:r>
    </w:p>
    <w:p w14:paraId="5E6D216F" w14:textId="77777777" w:rsidR="00361B94" w:rsidRPr="00361B94" w:rsidRDefault="00361B94" w:rsidP="00316FE9">
      <w:pPr>
        <w:pStyle w:val="Prrafodelista"/>
        <w:numPr>
          <w:ilvl w:val="0"/>
          <w:numId w:val="39"/>
        </w:numPr>
        <w:spacing w:line="360" w:lineRule="auto"/>
        <w:ind w:left="714" w:hanging="357"/>
        <w:rPr>
          <w:lang w:val="es-ES"/>
        </w:rPr>
      </w:pPr>
      <w:r w:rsidRPr="00361B94">
        <w:rPr>
          <w:lang w:val="es-ES"/>
        </w:rPr>
        <w:lastRenderedPageBreak/>
        <w:t xml:space="preserve">En caso de que para alguna de las respuestas la información proporcionada sobre el Pp no considere los bienes y/o servicios generados con recursos del Pp por todas las UR que lo operan, se deberá considerar como “sin evidencia”; asimismo, la instancia evaluadora, en el desarrollo de la respuesta, deberá realizar la valoración de la información proporcionada y emitir recomendaciones de mejora concretas, factibles y pertinentes. </w:t>
      </w:r>
    </w:p>
    <w:p w14:paraId="1BA88E12" w14:textId="77777777" w:rsidR="00361B94" w:rsidRPr="00361B94" w:rsidRDefault="00361B94" w:rsidP="00316FE9">
      <w:pPr>
        <w:pStyle w:val="Prrafodelista"/>
        <w:numPr>
          <w:ilvl w:val="0"/>
          <w:numId w:val="39"/>
        </w:numPr>
        <w:spacing w:line="360" w:lineRule="auto"/>
        <w:ind w:left="714" w:hanging="357"/>
        <w:rPr>
          <w:lang w:val="es-ES"/>
        </w:rPr>
      </w:pPr>
      <w:r w:rsidRPr="00361B94">
        <w:rPr>
          <w:lang w:val="es-ES"/>
        </w:rPr>
        <w:t>En caso de que el Pp sea operado por más de una UR, en las valoraciones que realice la instancia evaluadora en cada una de las respuestas deberá considerar la manera en que se coordinan las UR para la elaboración, cumplimiento o actualización de los atributos evaluados.</w:t>
      </w:r>
    </w:p>
    <w:p w14:paraId="2C5F0DD9" w14:textId="1D8E38F5" w:rsidR="00361B94" w:rsidRPr="00361B94" w:rsidRDefault="00361B94" w:rsidP="00316FE9">
      <w:pPr>
        <w:pStyle w:val="Prrafodelista"/>
        <w:numPr>
          <w:ilvl w:val="0"/>
          <w:numId w:val="39"/>
        </w:numPr>
        <w:spacing w:line="360" w:lineRule="auto"/>
        <w:ind w:left="714" w:hanging="357"/>
        <w:rPr>
          <w:lang w:val="es-ES"/>
        </w:rPr>
      </w:pPr>
      <w:r w:rsidRPr="00361B94">
        <w:rPr>
          <w:lang w:val="es-ES"/>
        </w:rPr>
        <w:t xml:space="preserve">En caso de que la respuesta a alguna pregunta </w:t>
      </w:r>
      <w:r w:rsidR="00111678" w:rsidRPr="00361B94">
        <w:rPr>
          <w:lang w:val="es-ES"/>
        </w:rPr>
        <w:t>sea “</w:t>
      </w:r>
      <w:r w:rsidRPr="00361B94">
        <w:rPr>
          <w:lang w:val="es-ES"/>
        </w:rPr>
        <w:t>sin evidencia”, la instancia evaluadora en el desarrollo de la respuesta deberá recomendar de manera concreta, factible y considerando la MML, la normativa aplicable y las particularidades del Pp evaluado, las características que deberá de tener el documento o elementos sobre el que se está preguntando, de tal forma que ello le permita a la(s) UR que opera(n) al Pp contar con elementos para atender los criterios de valoración de la pregunta.</w:t>
      </w:r>
    </w:p>
    <w:p w14:paraId="55A31858" w14:textId="77777777" w:rsidR="00361B94" w:rsidRPr="00361B94" w:rsidRDefault="00361B94" w:rsidP="00316FE9">
      <w:pPr>
        <w:pStyle w:val="Prrafodelista"/>
        <w:numPr>
          <w:ilvl w:val="0"/>
          <w:numId w:val="39"/>
        </w:numPr>
        <w:spacing w:line="360" w:lineRule="auto"/>
        <w:ind w:left="714" w:hanging="357"/>
        <w:rPr>
          <w:lang w:val="es-ES"/>
        </w:rPr>
      </w:pPr>
      <w:r w:rsidRPr="00361B94">
        <w:rPr>
          <w:lang w:val="es-ES"/>
        </w:rPr>
        <w:t>Para todas las respuestas, cuando la instancia evaluadora haya identificado áreas de mejora, deberá emitir propuestas concretas y factibles para atenderlas, mismas que deberán especificar los elementos, ejes o características más relevantes, para lo que se deberán considerar las particularidades del Pp y respetar la consistencia con la MML.</w:t>
      </w:r>
    </w:p>
    <w:p w14:paraId="6CE9D1FD" w14:textId="66E0554E" w:rsidR="00361B94" w:rsidRPr="00361B94" w:rsidRDefault="00361B94" w:rsidP="00316FE9">
      <w:pPr>
        <w:pStyle w:val="Prrafodelista"/>
        <w:numPr>
          <w:ilvl w:val="0"/>
          <w:numId w:val="39"/>
        </w:numPr>
        <w:spacing w:line="360" w:lineRule="auto"/>
        <w:ind w:left="714" w:hanging="357"/>
        <w:rPr>
          <w:lang w:val="es-ES"/>
        </w:rPr>
      </w:pPr>
      <w:r w:rsidRPr="00361B94">
        <w:rPr>
          <w:lang w:val="es-ES"/>
        </w:rPr>
        <w:t xml:space="preserve">Se podrá responder “No aplica” a algunas de las preguntas sólo cuando las particularidades del Pp evaluado no permitan emitir una respuesta. De presentarse el caso, la instancia evaluadora deberá explicar en el espacio para la respuesta las causas y los motivos del porqué se considera que la pregunta “No aplica” al Pp evaluado, en el entendido de que la </w:t>
      </w:r>
      <w:r w:rsidR="001E665C">
        <w:t>Unidad o Área Responsable de Evaluación</w:t>
      </w:r>
      <w:r w:rsidR="001E665C" w:rsidRPr="00361B94">
        <w:rPr>
          <w:lang w:val="es-ES"/>
        </w:rPr>
        <w:t xml:space="preserve"> </w:t>
      </w:r>
      <w:r w:rsidRPr="00361B94">
        <w:rPr>
          <w:lang w:val="es-ES"/>
        </w:rPr>
        <w:t>podrá solicitar que se analicen nuevamente las preguntas en las que se haya respondido “No aplica”. En los casos en que se opte por responder “No Aplica”, no será aceptable señalar como causa o motivo que el Pp no sea considerado como programa o acción federal de desarrollo social.</w:t>
      </w:r>
    </w:p>
    <w:p w14:paraId="6129D7EF" w14:textId="4932ECEF" w:rsidR="00361B94" w:rsidRPr="00361B94" w:rsidRDefault="00361B94" w:rsidP="00316FE9">
      <w:pPr>
        <w:pStyle w:val="Prrafodelista"/>
        <w:numPr>
          <w:ilvl w:val="0"/>
          <w:numId w:val="39"/>
        </w:numPr>
        <w:spacing w:line="360" w:lineRule="auto"/>
        <w:ind w:left="714" w:hanging="357"/>
        <w:rPr>
          <w:lang w:val="es-ES"/>
        </w:rPr>
      </w:pPr>
      <w:r w:rsidRPr="00361B94">
        <w:rPr>
          <w:lang w:val="es-ES"/>
        </w:rPr>
        <w:t xml:space="preserve">La base metodológica general deberá ser la MML especificada en la Guía para el Diseño de la Matriz </w:t>
      </w:r>
      <w:r w:rsidR="0046481C">
        <w:rPr>
          <w:lang w:val="es-ES"/>
        </w:rPr>
        <w:t>de Indicadores para Resultados.</w:t>
      </w:r>
    </w:p>
    <w:p w14:paraId="1D4DE3F0" w14:textId="79B85342" w:rsidR="00361B94" w:rsidRPr="0046481C" w:rsidRDefault="00361B94" w:rsidP="00316FE9">
      <w:pPr>
        <w:pStyle w:val="Prrafodelista"/>
        <w:numPr>
          <w:ilvl w:val="0"/>
          <w:numId w:val="39"/>
        </w:numPr>
        <w:spacing w:line="360" w:lineRule="auto"/>
        <w:ind w:left="714" w:hanging="357"/>
        <w:rPr>
          <w:lang w:val="es-ES"/>
        </w:rPr>
      </w:pPr>
      <w:r w:rsidRPr="00361B94">
        <w:rPr>
          <w:lang w:val="es-ES"/>
        </w:rPr>
        <w:t xml:space="preserve">Se podrán utilizar otras fuentes de información que se consideren necesarias además de las especificadas para cada pregunta. Asimismo, se deberán considerar recomendaciones emitidas por la </w:t>
      </w:r>
      <w:r w:rsidR="0046481C">
        <w:rPr>
          <w:lang w:val="es-ES"/>
        </w:rPr>
        <w:t>SAF</w:t>
      </w:r>
      <w:r w:rsidRPr="00361B94">
        <w:rPr>
          <w:lang w:val="es-ES"/>
        </w:rPr>
        <w:t xml:space="preserve"> acerca del ISD y l</w:t>
      </w:r>
      <w:r w:rsidR="0046481C">
        <w:rPr>
          <w:lang w:val="es-ES"/>
        </w:rPr>
        <w:t>os indicadores del Pp evaluado</w:t>
      </w:r>
      <w:r w:rsidRPr="00361B94">
        <w:rPr>
          <w:lang w:val="es-ES"/>
        </w:rPr>
        <w:t>, así como informes o documentos que en su caso hayan emitido</w:t>
      </w:r>
      <w:r w:rsidR="0046481C">
        <w:rPr>
          <w:lang w:val="es-ES"/>
        </w:rPr>
        <w:t xml:space="preserve"> la Secretaría de Transparencia, </w:t>
      </w:r>
      <w:r w:rsidR="0046481C" w:rsidRPr="00361B94">
        <w:rPr>
          <w:lang w:val="es-ES"/>
        </w:rPr>
        <w:t>en el ámbito de sus atribuciones</w:t>
      </w:r>
      <w:r w:rsidR="0046481C">
        <w:rPr>
          <w:lang w:val="es-ES"/>
        </w:rPr>
        <w:t>, e</w:t>
      </w:r>
      <w:r w:rsidRPr="0046481C">
        <w:rPr>
          <w:lang w:val="es-ES"/>
        </w:rPr>
        <w:t xml:space="preserve"> instancias fiscalizadoras como </w:t>
      </w:r>
      <w:r w:rsidR="0046481C" w:rsidRPr="0046481C">
        <w:rPr>
          <w:lang w:val="es-ES"/>
        </w:rPr>
        <w:t xml:space="preserve">la </w:t>
      </w:r>
      <w:r w:rsidR="0046481C">
        <w:rPr>
          <w:lang w:val="es-ES"/>
        </w:rPr>
        <w:t xml:space="preserve">Auditoría Superior del Estado de Sinaloa (ASE) o </w:t>
      </w:r>
      <w:r w:rsidRPr="0046481C">
        <w:rPr>
          <w:lang w:val="es-ES"/>
        </w:rPr>
        <w:t>la Auditoría Superior de la Federación (ASF).</w:t>
      </w:r>
    </w:p>
    <w:p w14:paraId="502E282E" w14:textId="77777777" w:rsidR="00361B94" w:rsidRPr="00361B94" w:rsidRDefault="00361B94" w:rsidP="00316FE9">
      <w:pPr>
        <w:pStyle w:val="Prrafodelista"/>
        <w:numPr>
          <w:ilvl w:val="0"/>
          <w:numId w:val="39"/>
        </w:numPr>
        <w:spacing w:line="360" w:lineRule="auto"/>
        <w:ind w:left="714" w:hanging="357"/>
        <w:rPr>
          <w:lang w:val="es-ES"/>
        </w:rPr>
      </w:pPr>
      <w:r w:rsidRPr="00361B94">
        <w:rPr>
          <w:lang w:val="es-ES"/>
        </w:rPr>
        <w:t xml:space="preserve">Se deberá cuidar y verificar la consistencia en el análisis y la respuesta entre todas las preguntas de la evaluación. Lo anterior no implica que las preguntas o el nivel de respuesta </w:t>
      </w:r>
      <w:r w:rsidRPr="00361B94">
        <w:rPr>
          <w:lang w:val="es-ES"/>
        </w:rPr>
        <w:lastRenderedPageBreak/>
        <w:t>otorgado a las preguntas relacionadas, tenga que ser el mismo, sino que la argumentación sea consistente.</w:t>
      </w:r>
    </w:p>
    <w:p w14:paraId="2A918027" w14:textId="77777777" w:rsidR="00632616" w:rsidRDefault="00632616" w:rsidP="00632616">
      <w:pPr>
        <w:pStyle w:val="Ttulo3"/>
        <w:rPr>
          <w:lang w:val="es-ES"/>
        </w:rPr>
      </w:pPr>
      <w:bookmarkStart w:id="68" w:name="_Toc194396536"/>
      <w:r>
        <w:rPr>
          <w:lang w:val="es-ES"/>
        </w:rPr>
        <w:t>Formato de respuestas</w:t>
      </w:r>
      <w:bookmarkEnd w:id="68"/>
    </w:p>
    <w:p w14:paraId="16EC3EFD" w14:textId="77777777" w:rsidR="00361B94" w:rsidRPr="00CD3ABF" w:rsidRDefault="00361B94" w:rsidP="00361B94">
      <w:pPr>
        <w:rPr>
          <w:lang w:val="es-ES"/>
        </w:rPr>
      </w:pPr>
      <w:r w:rsidRPr="00CD3ABF">
        <w:rPr>
          <w:lang w:val="es-ES"/>
        </w:rPr>
        <w:t xml:space="preserve">La respuesta a cada una de las preguntas que conforman esta evaluación deberá desarrollarse en un máximo de una cuartilla, considerando las especificaciones de formato y contenido que se presentan a continuación. </w:t>
      </w:r>
    </w:p>
    <w:p w14:paraId="003927D0" w14:textId="77777777" w:rsidR="00361B94" w:rsidRPr="00CD3ABF" w:rsidRDefault="00361B94" w:rsidP="00361B94">
      <w:pPr>
        <w:rPr>
          <w:lang w:val="es-ES"/>
        </w:rPr>
      </w:pPr>
      <w:r w:rsidRPr="00CD3ABF">
        <w:rPr>
          <w:lang w:val="es-ES"/>
        </w:rPr>
        <w:t xml:space="preserve">En caso de que exista la necesidad de extender la respuesta de una pregunta a más de una cuartilla, la instancia evaluadora deberá enviar la información excedente como un Anexo de la evaluación. </w:t>
      </w:r>
    </w:p>
    <w:p w14:paraId="6D50F0F1" w14:textId="77777777" w:rsidR="00632616" w:rsidRPr="00361B94" w:rsidRDefault="008E0C59" w:rsidP="00C0657B">
      <w:pPr>
        <w:pStyle w:val="Prrafodelista"/>
        <w:numPr>
          <w:ilvl w:val="0"/>
          <w:numId w:val="7"/>
        </w:numPr>
        <w:spacing w:line="360" w:lineRule="auto"/>
        <w:ind w:left="714" w:hanging="357"/>
        <w:rPr>
          <w:b/>
          <w:lang w:val="es-ES"/>
        </w:rPr>
      </w:pPr>
      <w:r w:rsidRPr="00361B94">
        <w:rPr>
          <w:b/>
          <w:lang w:val="es-ES"/>
        </w:rPr>
        <w:t>Formato</w:t>
      </w:r>
    </w:p>
    <w:p w14:paraId="5538431D" w14:textId="26EE360A" w:rsidR="008E0C59" w:rsidRPr="008E0C59" w:rsidRDefault="00361B94" w:rsidP="008E0C59">
      <w:pPr>
        <w:rPr>
          <w:lang w:val="es-ES"/>
        </w:rPr>
      </w:pPr>
      <w:r w:rsidRPr="00CD3ABF">
        <w:rPr>
          <w:rFonts w:eastAsia="Times" w:cstheme="minorHAnsi"/>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Pr>
          <w:rFonts w:eastAsia="Times" w:cstheme="minorHAnsi"/>
          <w:szCs w:val="20"/>
        </w:rPr>
        <w:t>.</w:t>
      </w:r>
    </w:p>
    <w:p w14:paraId="6A738939" w14:textId="77777777" w:rsidR="008E0C59" w:rsidRPr="00361B94" w:rsidRDefault="008E0C59" w:rsidP="00C0657B">
      <w:pPr>
        <w:pStyle w:val="Prrafodelista"/>
        <w:numPr>
          <w:ilvl w:val="0"/>
          <w:numId w:val="7"/>
        </w:numPr>
        <w:spacing w:line="360" w:lineRule="auto"/>
        <w:ind w:left="714" w:hanging="357"/>
        <w:rPr>
          <w:b/>
          <w:lang w:val="es-ES"/>
        </w:rPr>
      </w:pPr>
      <w:r w:rsidRPr="00361B94">
        <w:rPr>
          <w:b/>
          <w:lang w:val="es-ES"/>
        </w:rPr>
        <w:t>Contenido</w:t>
      </w:r>
    </w:p>
    <w:p w14:paraId="6D6439CE" w14:textId="77777777" w:rsidR="008E0C59" w:rsidRPr="008E0C59" w:rsidRDefault="008E0C59" w:rsidP="008E0C59">
      <w:pPr>
        <w:rPr>
          <w:lang w:val="es-ES"/>
        </w:rPr>
      </w:pPr>
      <w:r w:rsidRPr="008E0C59">
        <w:rPr>
          <w:lang w:val="es-ES"/>
        </w:rPr>
        <w:t>Cada una de las hojas de respuesta deberá contener, como mínimo, los siguientes elementos:</w:t>
      </w:r>
    </w:p>
    <w:p w14:paraId="390A7578" w14:textId="77777777" w:rsidR="008E0C59" w:rsidRPr="008E0C59" w:rsidRDefault="008E0C59" w:rsidP="00C0657B">
      <w:pPr>
        <w:pStyle w:val="Prrafodelista"/>
        <w:numPr>
          <w:ilvl w:val="0"/>
          <w:numId w:val="8"/>
        </w:numPr>
        <w:spacing w:line="360" w:lineRule="auto"/>
        <w:rPr>
          <w:lang w:val="es-ES"/>
        </w:rPr>
      </w:pPr>
      <w:r w:rsidRPr="008E0C59">
        <w:rPr>
          <w:lang w:val="es-ES"/>
        </w:rPr>
        <w:t>Logo de la instancia evaluadora y de la dependencia o entidad responsable del Pp;</w:t>
      </w:r>
    </w:p>
    <w:p w14:paraId="61494A25" w14:textId="77777777" w:rsidR="008E0C59" w:rsidRPr="008E0C59" w:rsidRDefault="008E0C59" w:rsidP="00C0657B">
      <w:pPr>
        <w:pStyle w:val="Prrafodelista"/>
        <w:numPr>
          <w:ilvl w:val="0"/>
          <w:numId w:val="8"/>
        </w:numPr>
        <w:spacing w:line="360" w:lineRule="auto"/>
        <w:rPr>
          <w:lang w:val="es-ES"/>
        </w:rPr>
      </w:pPr>
      <w:r w:rsidRPr="008E0C59">
        <w:rPr>
          <w:lang w:val="es-ES"/>
        </w:rPr>
        <w:t>La pregunta;</w:t>
      </w:r>
    </w:p>
    <w:p w14:paraId="53AE4734"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En su caso, los criterios de valoración; </w:t>
      </w:r>
    </w:p>
    <w:p w14:paraId="5FEE86F5" w14:textId="77777777" w:rsidR="008E0C59" w:rsidRPr="008E0C59" w:rsidRDefault="008E0C59" w:rsidP="00C0657B">
      <w:pPr>
        <w:pStyle w:val="Prrafodelista"/>
        <w:numPr>
          <w:ilvl w:val="0"/>
          <w:numId w:val="8"/>
        </w:numPr>
        <w:spacing w:line="360" w:lineRule="auto"/>
        <w:rPr>
          <w:lang w:val="es-ES"/>
        </w:rPr>
      </w:pPr>
      <w:r w:rsidRPr="008E0C59">
        <w:rPr>
          <w:lang w:val="es-ES"/>
        </w:rPr>
        <w:t xml:space="preserve">El nivel de respuesta; </w:t>
      </w:r>
    </w:p>
    <w:p w14:paraId="5CBC4283" w14:textId="77777777" w:rsidR="008E0C59" w:rsidRDefault="008E0C59" w:rsidP="00C0657B">
      <w:pPr>
        <w:pStyle w:val="Prrafodelista"/>
        <w:numPr>
          <w:ilvl w:val="0"/>
          <w:numId w:val="8"/>
        </w:numPr>
        <w:spacing w:line="360" w:lineRule="auto"/>
        <w:rPr>
          <w:lang w:val="es-ES"/>
        </w:rPr>
      </w:pPr>
      <w:r w:rsidRPr="008E0C59">
        <w:rPr>
          <w:lang w:val="es-ES"/>
        </w:rPr>
        <w:t>El análisis que justifique la respuesta y la valoración otorgada, con base en la atención de las consideraciones específicas de cada pregunta.</w:t>
      </w:r>
    </w:p>
    <w:p w14:paraId="3D508FCE" w14:textId="77777777" w:rsidR="008E0C59" w:rsidRPr="008E0C59" w:rsidRDefault="008E0C59" w:rsidP="008E0C59">
      <w:pPr>
        <w:spacing w:after="0" w:line="240" w:lineRule="auto"/>
        <w:rPr>
          <w:lang w:val="es-ES"/>
        </w:rPr>
      </w:pPr>
    </w:p>
    <w:p w14:paraId="70E106D1" w14:textId="77777777" w:rsidR="00361B94" w:rsidRDefault="00361B94">
      <w:pPr>
        <w:spacing w:line="276" w:lineRule="auto"/>
        <w:jc w:val="left"/>
        <w:rPr>
          <w:smallCaps/>
        </w:rPr>
      </w:pPr>
      <w:r>
        <w:rPr>
          <w:smallCaps/>
        </w:rPr>
        <w:br w:type="page"/>
      </w:r>
    </w:p>
    <w:p w14:paraId="56A9A11C" w14:textId="6C616EB5" w:rsidR="008E0C59" w:rsidRPr="008E0C59" w:rsidRDefault="008E0C59" w:rsidP="008E0C59">
      <w:pPr>
        <w:spacing w:after="0"/>
        <w:jc w:val="center"/>
        <w:rPr>
          <w:smallCaps/>
        </w:rPr>
      </w:pPr>
      <w:r w:rsidRPr="008E0C59">
        <w:rPr>
          <w:smallCaps/>
        </w:rPr>
        <w:lastRenderedPageBreak/>
        <w:t>Figura 1. Estructura de las hojas de respuestas</w:t>
      </w:r>
    </w:p>
    <w:p w14:paraId="44968FC1" w14:textId="77777777" w:rsidR="008E0C59" w:rsidRDefault="008E0C59" w:rsidP="00513665">
      <w:pPr>
        <w:rPr>
          <w:lang w:val="es-ES"/>
        </w:rPr>
      </w:pPr>
      <w:r w:rsidRPr="001527AE">
        <w:rPr>
          <w:rFonts w:cstheme="minorHAnsi"/>
          <w:b/>
          <w:bCs/>
          <w:noProof/>
          <w:szCs w:val="20"/>
          <w:lang w:eastAsia="es-MX"/>
        </w:rPr>
        <mc:AlternateContent>
          <mc:Choice Requires="wpg">
            <w:drawing>
              <wp:anchor distT="0" distB="0" distL="114300" distR="114300" simplePos="0" relativeHeight="251657728" behindDoc="0" locked="0" layoutInCell="1" allowOverlap="1" wp14:anchorId="26F1937E" wp14:editId="197BB82C">
                <wp:simplePos x="0" y="0"/>
                <wp:positionH relativeFrom="column">
                  <wp:posOffset>291465</wp:posOffset>
                </wp:positionH>
                <wp:positionV relativeFrom="paragraph">
                  <wp:posOffset>145888</wp:posOffset>
                </wp:positionV>
                <wp:extent cx="5343348" cy="3296093"/>
                <wp:effectExtent l="0" t="0" r="0" b="0"/>
                <wp:wrapNone/>
                <wp:docPr id="3" name="Grupo 3"/>
                <wp:cNvGraphicFramePr/>
                <a:graphic xmlns:a="http://schemas.openxmlformats.org/drawingml/2006/main">
                  <a:graphicData uri="http://schemas.microsoft.com/office/word/2010/wordprocessingGroup">
                    <wpg:wgp>
                      <wpg:cNvGrpSpPr/>
                      <wpg:grpSpPr>
                        <a:xfrm>
                          <a:off x="0" y="0"/>
                          <a:ext cx="5343348" cy="3296093"/>
                          <a:chOff x="0" y="0"/>
                          <a:chExt cx="5556885" cy="3446780"/>
                        </a:xfrm>
                      </wpg:grpSpPr>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6525" cy="3446780"/>
                          </a:xfrm>
                          <a:prstGeom prst="rect">
                            <a:avLst/>
                          </a:prstGeom>
                          <a:ln>
                            <a:noFill/>
                          </a:ln>
                        </pic:spPr>
                      </pic:pic>
                      <wps:wsp>
                        <wps:cNvPr id="5" name="Cuadro de texto 2"/>
                        <wps:cNvSpPr txBox="1">
                          <a:spLocks noChangeArrowheads="1"/>
                        </wps:cNvSpPr>
                        <wps:spPr bwMode="auto">
                          <a:xfrm>
                            <a:off x="3590925" y="66675"/>
                            <a:ext cx="1965960" cy="309097"/>
                          </a:xfrm>
                          <a:prstGeom prst="rect">
                            <a:avLst/>
                          </a:prstGeom>
                          <a:solidFill>
                            <a:srgbClr val="FFFFFF"/>
                          </a:solidFill>
                          <a:ln w="9525">
                            <a:noFill/>
                            <a:miter lim="800000"/>
                            <a:headEnd/>
                            <a:tailEnd/>
                          </a:ln>
                        </wps:spPr>
                        <wps:txbx>
                          <w:txbxContent>
                            <w:p w14:paraId="0F599AB0" w14:textId="77777777" w:rsidR="00A677C9" w:rsidRPr="008E0C59" w:rsidRDefault="00A677C9" w:rsidP="008E0C59">
                              <w:pPr>
                                <w:rPr>
                                  <w:szCs w:val="20"/>
                                </w:rPr>
                              </w:pPr>
                              <w:r w:rsidRPr="008E0C59">
                                <w:rPr>
                                  <w:rFonts w:cstheme="minorHAnsi"/>
                                  <w:szCs w:val="20"/>
                                </w:rPr>
                                <w:t>Logos</w:t>
                              </w:r>
                            </w:p>
                          </w:txbxContent>
                        </wps:txbx>
                        <wps:bodyPr rot="0" vert="horz" wrap="square" lIns="91440" tIns="45720" rIns="91440" bIns="45720" anchor="t" anchorCtr="0">
                          <a:noAutofit/>
                        </wps:bodyPr>
                      </wps:wsp>
                      <wps:wsp>
                        <wps:cNvPr id="6" name="Cuadro de texto 2"/>
                        <wps:cNvSpPr txBox="1">
                          <a:spLocks noChangeArrowheads="1"/>
                        </wps:cNvSpPr>
                        <wps:spPr bwMode="auto">
                          <a:xfrm>
                            <a:off x="3590925" y="523875"/>
                            <a:ext cx="1965960" cy="271876"/>
                          </a:xfrm>
                          <a:prstGeom prst="rect">
                            <a:avLst/>
                          </a:prstGeom>
                          <a:solidFill>
                            <a:srgbClr val="FFFFFF"/>
                          </a:solidFill>
                          <a:ln w="9525">
                            <a:noFill/>
                            <a:miter lim="800000"/>
                            <a:headEnd/>
                            <a:tailEnd/>
                          </a:ln>
                        </wps:spPr>
                        <wps:txbx>
                          <w:txbxContent>
                            <w:p w14:paraId="605777BA" w14:textId="77777777" w:rsidR="00A677C9" w:rsidRPr="008E0C59" w:rsidRDefault="00A677C9" w:rsidP="008E0C59">
                              <w:pPr>
                                <w:rPr>
                                  <w:szCs w:val="20"/>
                                </w:rPr>
                              </w:pPr>
                              <w:r w:rsidRPr="008E0C59">
                                <w:rPr>
                                  <w:rFonts w:cstheme="minorHAnsi"/>
                                  <w:szCs w:val="20"/>
                                </w:rPr>
                                <w:t>Pregunta</w:t>
                              </w:r>
                            </w:p>
                          </w:txbxContent>
                        </wps:txbx>
                        <wps:bodyPr rot="0" vert="horz" wrap="square" lIns="91440" tIns="45720" rIns="91440" bIns="45720" anchor="t" anchorCtr="0">
                          <a:noAutofit/>
                        </wps:bodyPr>
                      </wps:wsp>
                      <wps:wsp>
                        <wps:cNvPr id="8" name="Cuadro de texto 2"/>
                        <wps:cNvSpPr txBox="1">
                          <a:spLocks noChangeArrowheads="1"/>
                        </wps:cNvSpPr>
                        <wps:spPr bwMode="auto">
                          <a:xfrm>
                            <a:off x="3590925" y="1876424"/>
                            <a:ext cx="1965960" cy="311890"/>
                          </a:xfrm>
                          <a:prstGeom prst="rect">
                            <a:avLst/>
                          </a:prstGeom>
                          <a:solidFill>
                            <a:srgbClr val="FFFFFF"/>
                          </a:solidFill>
                          <a:ln w="9525">
                            <a:noFill/>
                            <a:miter lim="800000"/>
                            <a:headEnd/>
                            <a:tailEnd/>
                          </a:ln>
                        </wps:spPr>
                        <wps:txbx>
                          <w:txbxContent>
                            <w:p w14:paraId="099C7B81" w14:textId="77777777" w:rsidR="00A677C9" w:rsidRPr="008E0C59" w:rsidRDefault="00A677C9" w:rsidP="008E0C59">
                              <w:pPr>
                                <w:rPr>
                                  <w:szCs w:val="20"/>
                                </w:rPr>
                              </w:pPr>
                              <w:r w:rsidRPr="008E0C59">
                                <w:rPr>
                                  <w:rFonts w:cstheme="minorHAnsi"/>
                                  <w:szCs w:val="20"/>
                                </w:rPr>
                                <w:t>Respuesta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925" y="981073"/>
                            <a:ext cx="1965960" cy="256761"/>
                          </a:xfrm>
                          <a:prstGeom prst="rect">
                            <a:avLst/>
                          </a:prstGeom>
                          <a:solidFill>
                            <a:srgbClr val="FFFFFF"/>
                          </a:solidFill>
                          <a:ln w="9525">
                            <a:noFill/>
                            <a:miter lim="800000"/>
                            <a:headEnd/>
                            <a:tailEnd/>
                          </a:ln>
                        </wps:spPr>
                        <wps:txbx>
                          <w:txbxContent>
                            <w:p w14:paraId="0DDA9ED1" w14:textId="77777777" w:rsidR="00A677C9" w:rsidRPr="008E0C59" w:rsidRDefault="00A677C9" w:rsidP="008E0C59">
                              <w:pPr>
                                <w:rPr>
                                  <w:szCs w:val="20"/>
                                </w:rPr>
                              </w:pPr>
                              <w:r w:rsidRPr="008E0C59">
                                <w:rPr>
                                  <w:rFonts w:cstheme="minorHAnsi"/>
                                  <w:szCs w:val="20"/>
                                </w:rPr>
                                <w:t>Nivel de respuesta</w:t>
                              </w:r>
                            </w:p>
                          </w:txbxContent>
                        </wps:txbx>
                        <wps:bodyPr rot="0" vert="horz" wrap="square" lIns="91440" tIns="45720" rIns="91440" bIns="45720" anchor="t" anchorCtr="0">
                          <a:noAutofit/>
                        </wps:bodyPr>
                      </wps:wsp>
                      <wps:wsp>
                        <wps:cNvPr id="15" name="Conector recto de flecha 15"/>
                        <wps:cNvCnPr/>
                        <wps:spPr>
                          <a:xfrm flipV="1">
                            <a:off x="2705100" y="2095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0" name="Conector recto de flecha 20"/>
                        <wps:cNvCnPr/>
                        <wps:spPr>
                          <a:xfrm flipV="1">
                            <a:off x="2705100" y="62865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3" name="Conector recto de flecha 23"/>
                        <wps:cNvCnPr/>
                        <wps:spPr>
                          <a:xfrm flipV="1">
                            <a:off x="2705100" y="1057275"/>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0" name="Conector recto de flecha 26"/>
                        <wps:cNvCnPr/>
                        <wps:spPr>
                          <a:xfrm flipV="1">
                            <a:off x="2676525" y="2019300"/>
                            <a:ext cx="83820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F1937E" id="Grupo 3" o:spid="_x0000_s1031" style="position:absolute;left:0;text-align:left;margin-left:22.95pt;margin-top:11.5pt;width:420.75pt;height:259.55pt;z-index:251657728;mso-position-horizontal-relative:text;mso-position-vertical-relative:text;mso-width-relative:margin;mso-height-relative:margin" coordsize="55568,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">
                  <v:imagedata r:id="rId18" o:title=""/>
                </v:shape>
                <v:shape id="_x0000_s1033" type="#_x0000_t202" style="position:absolute;left:35909;top:666;width:19659;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0F599AB0" w14:textId="77777777" w:rsidR="00A677C9" w:rsidRPr="008E0C59" w:rsidRDefault="00A677C9" w:rsidP="008E0C59">
                        <w:pPr>
                          <w:rPr>
                            <w:szCs w:val="20"/>
                          </w:rPr>
                        </w:pPr>
                        <w:r w:rsidRPr="008E0C59">
                          <w:rPr>
                            <w:rFonts w:cstheme="minorHAnsi"/>
                            <w:szCs w:val="20"/>
                          </w:rPr>
                          <w:t>Logos</w:t>
                        </w:r>
                      </w:p>
                    </w:txbxContent>
                  </v:textbox>
                </v:shape>
                <v:shape id="_x0000_s1034" type="#_x0000_t202" style="position:absolute;left:35909;top:5238;width:19659;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605777BA" w14:textId="77777777" w:rsidR="00A677C9" w:rsidRPr="008E0C59" w:rsidRDefault="00A677C9" w:rsidP="008E0C59">
                        <w:pPr>
                          <w:rPr>
                            <w:szCs w:val="20"/>
                          </w:rPr>
                        </w:pPr>
                        <w:r w:rsidRPr="008E0C59">
                          <w:rPr>
                            <w:rFonts w:cstheme="minorHAnsi"/>
                            <w:szCs w:val="20"/>
                          </w:rPr>
                          <w:t>Pregunta</w:t>
                        </w:r>
                      </w:p>
                    </w:txbxContent>
                  </v:textbox>
                </v:shape>
                <v:shape id="_x0000_s1035" type="#_x0000_t202" style="position:absolute;left:35909;top:18764;width:19659;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099C7B81" w14:textId="77777777" w:rsidR="00A677C9" w:rsidRPr="008E0C59" w:rsidRDefault="00A677C9" w:rsidP="008E0C59">
                        <w:pPr>
                          <w:rPr>
                            <w:szCs w:val="20"/>
                          </w:rPr>
                        </w:pPr>
                        <w:r w:rsidRPr="008E0C59">
                          <w:rPr>
                            <w:rFonts w:cstheme="minorHAnsi"/>
                            <w:szCs w:val="20"/>
                          </w:rPr>
                          <w:t>Respuesta</w:t>
                        </w:r>
                      </w:p>
                    </w:txbxContent>
                  </v:textbox>
                </v:shape>
                <v:shape id="_x0000_s1036" type="#_x0000_t202" style="position:absolute;left:35909;top:9810;width:19659;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0DDA9ED1" w14:textId="77777777" w:rsidR="00A677C9" w:rsidRPr="008E0C59" w:rsidRDefault="00A677C9" w:rsidP="008E0C59">
                        <w:pPr>
                          <w:rPr>
                            <w:szCs w:val="20"/>
                          </w:rPr>
                        </w:pPr>
                        <w:r w:rsidRPr="008E0C59">
                          <w:rPr>
                            <w:rFonts w:cstheme="minorHAnsi"/>
                            <w:szCs w:val="20"/>
                          </w:rPr>
                          <w:t>Nivel de respuesta</w:t>
                        </w:r>
                      </w:p>
                    </w:txbxContent>
                  </v:textbox>
                </v:shape>
                <v:shapetype id="_x0000_t32" coordsize="21600,21600" o:spt="32" o:oned="t" path="m,l21600,21600e" filled="f">
                  <v:path arrowok="t" fillok="f" o:connecttype="none"/>
                  <o:lock v:ext="edit" shapetype="t"/>
                </v:shapetype>
                <v:shape id="Conector recto de flecha 15" o:spid="_x0000_s1037"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" strokecolor="black [3213]">
                  <v:stroke endarrow="block"/>
                </v:shape>
                <v:shape id="Conector recto de flecha 20" o:spid="_x0000_s1038"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" strokecolor="black [3213]">
                  <v:stroke endarrow="block"/>
                </v:shape>
                <v:shape id="Conector recto de flecha 23" o:spid="_x0000_s1039"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" strokecolor="black [3213]">
                  <v:stroke endarrow="block"/>
                </v:shape>
                <v:shape id="Conector recto de flecha 26" o:spid="_x0000_s1040"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" strokecolor="black [3213]">
                  <v:stroke endarrow="block"/>
                </v:shape>
              </v:group>
            </w:pict>
          </mc:Fallback>
        </mc:AlternateContent>
      </w:r>
    </w:p>
    <w:p w14:paraId="5F15BE1F" w14:textId="77777777" w:rsidR="008E0C59" w:rsidRDefault="008E0C59" w:rsidP="00513665">
      <w:pPr>
        <w:rPr>
          <w:lang w:val="es-ES"/>
        </w:rPr>
      </w:pPr>
    </w:p>
    <w:p w14:paraId="602B9163" w14:textId="77777777" w:rsidR="008E0C59" w:rsidRDefault="008E0C59">
      <w:pPr>
        <w:spacing w:line="276" w:lineRule="auto"/>
        <w:jc w:val="left"/>
        <w:rPr>
          <w:lang w:val="es-ES"/>
        </w:rPr>
      </w:pPr>
      <w:r>
        <w:rPr>
          <w:lang w:val="es-ES"/>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A677C9" w:rsidRPr="008E0C59" w:rsidRDefault="00A677C9" w:rsidP="00264C11">
                            <w:pPr>
                              <w:pStyle w:val="Ttulo1"/>
                              <w:jc w:val="left"/>
                              <w:rPr>
                                <w:rFonts w:cs="Times New Roman"/>
                                <w:szCs w:val="22"/>
                              </w:rPr>
                            </w:pPr>
                            <w:bookmarkStart w:id="69" w:name="_Toc194396537"/>
                            <w:r>
                              <w:rPr>
                                <w:rFonts w:cs="Times New Roman"/>
                                <w:szCs w:val="22"/>
                              </w:rPr>
                              <w:t>Contenido de la Evaluación</w:t>
                            </w:r>
                            <w:bookmarkEnd w:id="69"/>
                          </w:p>
                        </w:txbxContent>
                      </wps:txbx>
                      <wps:bodyPr rot="0" vert="horz" wrap="square" lIns="91440" tIns="45720" rIns="91440" bIns="45720" anchor="ctr" anchorCtr="0">
                        <a:noAutofit/>
                      </wps:bodyPr>
                    </wps:wsp>
                  </a:graphicData>
                </a:graphic>
              </wp:inline>
            </w:drawing>
          </mc:Choice>
          <mc:Fallback>
            <w:pict>
              <v:shape w14:anchorId="429B757F" id="_x0000_s104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iU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BO2olH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A677C9" w:rsidRPr="008E0C59" w:rsidRDefault="00A677C9" w:rsidP="00264C11">
                      <w:pPr>
                        <w:pStyle w:val="Ttulo1"/>
                        <w:jc w:val="left"/>
                        <w:rPr>
                          <w:rFonts w:cs="Times New Roman"/>
                          <w:szCs w:val="22"/>
                        </w:rPr>
                      </w:pPr>
                      <w:bookmarkStart w:id="70" w:name="_Toc194396537"/>
                      <w:r>
                        <w:rPr>
                          <w:rFonts w:cs="Times New Roman"/>
                          <w:szCs w:val="22"/>
                        </w:rPr>
                        <w:t>Contenido de la Evaluación</w:t>
                      </w:r>
                      <w:bookmarkEnd w:id="70"/>
                    </w:p>
                  </w:txbxContent>
                </v:textbox>
                <w10:anchorlock/>
              </v:shape>
            </w:pict>
          </mc:Fallback>
        </mc:AlternateContent>
      </w:r>
    </w:p>
    <w:p w14:paraId="6EC6165B" w14:textId="1E360843" w:rsidR="00496E63" w:rsidRDefault="00361B94" w:rsidP="00496E63">
      <w:pPr>
        <w:pStyle w:val="Ttulo3"/>
        <w:rPr>
          <w:lang w:val="es-ES"/>
        </w:rPr>
      </w:pPr>
      <w:bookmarkStart w:id="71" w:name="_Toc194396538"/>
      <w:r>
        <w:rPr>
          <w:lang w:val="es-ES"/>
        </w:rPr>
        <w:t>Módulo 1. Diseño</w:t>
      </w:r>
      <w:bookmarkEnd w:id="71"/>
    </w:p>
    <w:p w14:paraId="1BB1BEC8" w14:textId="1DEA0705" w:rsidR="00361B94" w:rsidRPr="006F369A" w:rsidRDefault="00361B94" w:rsidP="00101F4E">
      <w:pPr>
        <w:pStyle w:val="Prrafodelista"/>
        <w:numPr>
          <w:ilvl w:val="0"/>
          <w:numId w:val="9"/>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19E7A478" w14:textId="4E9265B3" w:rsidR="00361B94" w:rsidRPr="009C2108" w:rsidRDefault="00361B94" w:rsidP="009C2108">
      <w:pPr>
        <w:rPr>
          <w:lang w:val="es-ES"/>
        </w:rPr>
      </w:pPr>
      <w:r w:rsidRPr="009C2108">
        <w:rPr>
          <w:lang w:val="es-ES"/>
        </w:rPr>
        <w:t>Con base en los documentos estratégicos, institucionales y normativos vigentes proporcionados por la UR de la operación del Pp</w:t>
      </w:r>
      <w:r w:rsidR="00A33891" w:rsidRPr="009C2108">
        <w:rPr>
          <w:lang w:val="es-ES"/>
        </w:rPr>
        <w:t xml:space="preserve"> </w:t>
      </w:r>
      <w:r w:rsidR="00A33891" w:rsidRPr="009C2108">
        <w:t xml:space="preserve">al Pp F147 Desarrollo Acuícola, Proyecto: </w:t>
      </w:r>
      <w:r w:rsidR="00A33891" w:rsidRPr="009C2108">
        <w:rPr>
          <w:iCs/>
          <w:lang w:val="es-ES"/>
        </w:rPr>
        <w:t>E003 Repoblación de Alevines</w:t>
      </w:r>
      <w:r w:rsidR="00A33891" w:rsidRPr="009C2108">
        <w:rPr>
          <w:lang w:val="es-ES"/>
        </w:rPr>
        <w:t xml:space="preserve"> se incluye</w:t>
      </w:r>
      <w:r w:rsidRPr="009C2108">
        <w:rPr>
          <w:lang w:val="es-ES"/>
        </w:rPr>
        <w:t xml:space="preserve"> </w:t>
      </w:r>
      <w:r w:rsidR="00A33891" w:rsidRPr="009C2108">
        <w:rPr>
          <w:lang w:val="es-ES"/>
        </w:rPr>
        <w:t xml:space="preserve">la siguiente </w:t>
      </w:r>
      <w:r w:rsidRPr="009C2108">
        <w:rPr>
          <w:lang w:val="es-ES"/>
        </w:rPr>
        <w:t>descripción de las características más relevantes del Pp:</w:t>
      </w:r>
    </w:p>
    <w:p w14:paraId="562C050C" w14:textId="241B856A" w:rsidR="00A33891" w:rsidRPr="009C2108" w:rsidRDefault="008332B4" w:rsidP="009C2108">
      <w:pPr>
        <w:rPr>
          <w:b/>
          <w:highlight w:val="green"/>
          <w:lang w:val="es-ES"/>
        </w:rPr>
      </w:pPr>
      <w:r w:rsidRPr="009C2108">
        <w:rPr>
          <w:b/>
          <w:lang w:val="es-ES"/>
        </w:rPr>
        <w:t>A</w:t>
      </w:r>
      <w:r w:rsidR="00A33891" w:rsidRPr="009C2108">
        <w:rPr>
          <w:b/>
          <w:lang w:val="es-ES"/>
        </w:rPr>
        <w:t xml:space="preserve">ntecedentes: </w:t>
      </w:r>
      <w:r w:rsidRPr="009C2108">
        <w:rPr>
          <w:lang w:val="es-ES"/>
        </w:rPr>
        <w:t xml:space="preserve">Las pesquerías derivadas de la acuacultura, en la definición de la FAO en sus Guías Técnicas para la pesca responsable (1997, FAO, Roma), son las actividades de instrumentar o mantener el reclutamiento de una o más especies acuáticas y aumentando la producción total de la de algunos elementos de una pesquería </w:t>
      </w:r>
      <w:r w:rsidR="000F7E70" w:rsidRPr="009C2108">
        <w:rPr>
          <w:lang w:val="es-ES"/>
        </w:rPr>
        <w:t>más</w:t>
      </w:r>
      <w:r w:rsidRPr="009C2108">
        <w:rPr>
          <w:lang w:val="es-ES"/>
        </w:rPr>
        <w:t xml:space="preserve"> allá del nivel en el cual es sustentable a través de procesos, naturales. En ese sentido las pesquerías derivadas de la acuacultura son incluidas en las medidas de repoblación, las cuales toman la forma de introducción de nuevas especies; siembra natural y artificial de cuerpos de agua, fertilización, ingeniería ambiental, incluyendo las mejoras del hábitat y la modificación de los cuerpos de agua alterando la composición de especies, incluyendo la eliminación de especies no deseadas, o constituyendo una fauna artificial de especies selectas, modificaciones genéticas de las especies introducidas (FAO, 1997)</w:t>
      </w:r>
      <w:r w:rsidR="00354F85" w:rsidRPr="009C2108">
        <w:rPr>
          <w:lang w:val="es-ES"/>
        </w:rPr>
        <w:t>.</w:t>
      </w:r>
    </w:p>
    <w:p w14:paraId="3A97CAD8" w14:textId="77777777" w:rsidR="00A33891" w:rsidRPr="009C2108" w:rsidRDefault="00354F85" w:rsidP="009C2108">
      <w:pPr>
        <w:rPr>
          <w:b/>
          <w:lang w:val="es-ES"/>
        </w:rPr>
      </w:pPr>
      <w:r w:rsidRPr="009C2108">
        <w:rPr>
          <w:lang w:val="es-ES"/>
        </w:rPr>
        <w:t>Los programas de repoblación de pesquerías en aguas interiores son considerados por una variedad de razones sociales y económicas, incluyendo las del deseo de incrementar la producción pesquera, para crear empleo, alterar la distribución de los beneficios y ganar control de los recursos.</w:t>
      </w:r>
    </w:p>
    <w:p w14:paraId="7E6C1F5A" w14:textId="5EF365DD" w:rsidR="002D0F09" w:rsidRPr="009C2108" w:rsidRDefault="002D0F09" w:rsidP="009C2108">
      <w:pPr>
        <w:rPr>
          <w:b/>
          <w:lang w:val="es-ES"/>
        </w:rPr>
      </w:pPr>
      <w:r w:rsidRPr="009C2108">
        <w:rPr>
          <w:lang w:val="es-ES"/>
        </w:rPr>
        <w:t xml:space="preserve">La potencialización de los recursos pesqueros es como estar acompañado de cambios sociales, económicos, ambientales y ecológicos. Los pasos a seguir para asegurar que tales cambios son contenidos dentro de los límites de los riesgos sociales, económicos y ambientales </w:t>
      </w:r>
      <w:r w:rsidR="00D30293" w:rsidRPr="009C2108">
        <w:rPr>
          <w:lang w:val="es-ES"/>
        </w:rPr>
        <w:t xml:space="preserve">aceptables </w:t>
      </w:r>
      <w:r w:rsidRPr="009C2108">
        <w:rPr>
          <w:lang w:val="es-ES"/>
        </w:rPr>
        <w:t>percibidos por la sociedad.</w:t>
      </w:r>
    </w:p>
    <w:p w14:paraId="201274A2" w14:textId="016F72C9" w:rsidR="009D34C2" w:rsidRPr="009C2108" w:rsidRDefault="00A33891" w:rsidP="009C2108">
      <w:pPr>
        <w:rPr>
          <w:lang w:val="es-ES"/>
        </w:rPr>
      </w:pPr>
      <w:r w:rsidRPr="009C2108">
        <w:rPr>
          <w:b/>
          <w:lang w:val="es-ES"/>
        </w:rPr>
        <w:t>Identificación del Pp</w:t>
      </w:r>
      <w:r w:rsidR="009D34C2" w:rsidRPr="009C2108">
        <w:rPr>
          <w:b/>
          <w:lang w:val="es-ES"/>
        </w:rPr>
        <w:t>:</w:t>
      </w:r>
      <w:r w:rsidR="009D34C2" w:rsidRPr="009C2108">
        <w:rPr>
          <w:lang w:val="es-ES"/>
        </w:rPr>
        <w:t xml:space="preserve"> </w:t>
      </w:r>
      <w:r w:rsidRPr="009C2108">
        <w:rPr>
          <w:lang w:val="es-ES"/>
        </w:rPr>
        <w:t>El programa presupuestario lleva como nombre</w:t>
      </w:r>
      <w:r w:rsidRPr="009C2108">
        <w:rPr>
          <w:b/>
          <w:lang w:val="es-ES"/>
        </w:rPr>
        <w:t xml:space="preserve">: </w:t>
      </w:r>
      <w:r w:rsidR="00F037B0" w:rsidRPr="009C2108">
        <w:rPr>
          <w:lang w:val="es-ES"/>
        </w:rPr>
        <w:t>F</w:t>
      </w:r>
      <w:r w:rsidRPr="009C2108">
        <w:rPr>
          <w:lang w:val="es-ES"/>
        </w:rPr>
        <w:t xml:space="preserve"> </w:t>
      </w:r>
      <w:r w:rsidR="00F037B0" w:rsidRPr="009C2108">
        <w:rPr>
          <w:lang w:val="es-ES"/>
        </w:rPr>
        <w:t xml:space="preserve">147 </w:t>
      </w:r>
      <w:r w:rsidRPr="009C2108">
        <w:rPr>
          <w:lang w:val="es-ES"/>
        </w:rPr>
        <w:t>Desarrollo Acuícola</w:t>
      </w:r>
      <w:r w:rsidR="009D34C2" w:rsidRPr="009C2108">
        <w:rPr>
          <w:lang w:val="es-ES"/>
        </w:rPr>
        <w:t xml:space="preserve">, </w:t>
      </w:r>
      <w:r w:rsidRPr="009C2108">
        <w:rPr>
          <w:lang w:val="es-ES"/>
        </w:rPr>
        <w:t>y su proyecto a evaluar es el E003</w:t>
      </w:r>
      <w:r w:rsidR="009D34C2" w:rsidRPr="009C2108">
        <w:rPr>
          <w:lang w:val="es-ES"/>
        </w:rPr>
        <w:t xml:space="preserve"> </w:t>
      </w:r>
      <w:r w:rsidRPr="009C2108">
        <w:rPr>
          <w:lang w:val="es-ES"/>
        </w:rPr>
        <w:t>Repoblación de Alevines, y corresponde a la dependencia</w:t>
      </w:r>
      <w:r w:rsidRPr="009C2108">
        <w:rPr>
          <w:b/>
          <w:lang w:val="es-ES"/>
        </w:rPr>
        <w:t>:</w:t>
      </w:r>
      <w:r w:rsidRPr="009C2108">
        <w:rPr>
          <w:lang w:val="es-ES"/>
        </w:rPr>
        <w:t xml:space="preserve"> Secretaría de Pesca y Acuacultura del Gobierno del Estado de Sinaloa, específicamente a la Unidad Responsable</w:t>
      </w:r>
      <w:r w:rsidR="009D34C2" w:rsidRPr="009C2108">
        <w:rPr>
          <w:lang w:val="es-ES"/>
        </w:rPr>
        <w:t xml:space="preserve">: </w:t>
      </w:r>
      <w:r w:rsidRPr="009C2108">
        <w:rPr>
          <w:lang w:val="es-ES"/>
        </w:rPr>
        <w:t xml:space="preserve">Dirección de Aguas Continentales, el ejercicio a Evaluar es el </w:t>
      </w:r>
      <w:r w:rsidR="009D34C2" w:rsidRPr="009C2108">
        <w:rPr>
          <w:lang w:val="es-ES"/>
        </w:rPr>
        <w:t>2022</w:t>
      </w:r>
      <w:r w:rsidRPr="009C2108">
        <w:rPr>
          <w:lang w:val="es-ES"/>
        </w:rPr>
        <w:t>.</w:t>
      </w:r>
    </w:p>
    <w:p w14:paraId="0F0BD768" w14:textId="2C548708" w:rsidR="009D34C2" w:rsidRPr="009C2108" w:rsidRDefault="00A33891" w:rsidP="009C2108">
      <w:pPr>
        <w:rPr>
          <w:lang w:val="es-ES"/>
        </w:rPr>
      </w:pPr>
      <w:r w:rsidRPr="009C2108">
        <w:rPr>
          <w:lang w:val="es-ES"/>
        </w:rPr>
        <w:t xml:space="preserve">A través de este programa se busca atender el </w:t>
      </w:r>
      <w:r w:rsidRPr="009C2108">
        <w:rPr>
          <w:b/>
          <w:lang w:val="es-ES"/>
        </w:rPr>
        <w:t>p</w:t>
      </w:r>
      <w:r w:rsidR="00361B94" w:rsidRPr="009C2108">
        <w:rPr>
          <w:b/>
          <w:lang w:val="es-ES"/>
        </w:rPr>
        <w:t>roblema o necesidad pública</w:t>
      </w:r>
      <w:r w:rsidRPr="009C2108">
        <w:rPr>
          <w:lang w:val="es-ES"/>
        </w:rPr>
        <w:t xml:space="preserve"> que permita la repoblación de insumos biológicos alevines en los envases y presas en el estado de Sinaloa</w:t>
      </w:r>
      <w:r w:rsidR="000F6C96" w:rsidRPr="009C2108">
        <w:rPr>
          <w:lang w:val="es-ES"/>
        </w:rPr>
        <w:t>.</w:t>
      </w:r>
    </w:p>
    <w:p w14:paraId="786D961D" w14:textId="1E6AD0C3" w:rsidR="004C05C4" w:rsidRPr="009C2108" w:rsidRDefault="00A33891" w:rsidP="009C2108">
      <w:r w:rsidRPr="009C2108">
        <w:t xml:space="preserve">Con él se </w:t>
      </w:r>
      <w:r w:rsidR="000F7E70" w:rsidRPr="009C2108">
        <w:t>busca contribuir a la generación de alimentos y elevar el nivel de vida de las familias de la entidad.</w:t>
      </w:r>
      <w:r w:rsidRPr="009C2108">
        <w:t xml:space="preserve"> Este, </w:t>
      </w:r>
      <w:r w:rsidR="004C05C4" w:rsidRPr="009C2108">
        <w:rPr>
          <w:lang w:val="es-ES"/>
        </w:rPr>
        <w:t xml:space="preserve">tiene como </w:t>
      </w:r>
      <w:r w:rsidR="004C05C4" w:rsidRPr="009C2108">
        <w:rPr>
          <w:b/>
          <w:lang w:val="es-ES"/>
        </w:rPr>
        <w:t>objetivo fundamental</w:t>
      </w:r>
      <w:r w:rsidR="004C05C4" w:rsidRPr="009C2108">
        <w:rPr>
          <w:lang w:val="es-ES"/>
        </w:rPr>
        <w:t xml:space="preserve"> incrementar la productividad pesquera de los </w:t>
      </w:r>
      <w:r w:rsidR="004C05C4" w:rsidRPr="009C2108">
        <w:rPr>
          <w:lang w:val="es-ES"/>
        </w:rPr>
        <w:lastRenderedPageBreak/>
        <w:t>embalses a través de la siembra de alevines, contribuyendo a la conservación de los recursos, el desarrollo socioeconómico de las comunidades y la generación de conocimiento técnico.</w:t>
      </w:r>
    </w:p>
    <w:p w14:paraId="64EA3569" w14:textId="77777777" w:rsidR="00A33891" w:rsidRPr="009C2108" w:rsidRDefault="00A33891" w:rsidP="009C2108">
      <w:pPr>
        <w:rPr>
          <w:lang w:val="es-ES"/>
        </w:rPr>
      </w:pPr>
      <w:r w:rsidRPr="009C2108">
        <w:rPr>
          <w:lang w:val="es-ES"/>
        </w:rPr>
        <w:t>La a</w:t>
      </w:r>
      <w:r w:rsidR="00361B94" w:rsidRPr="009C2108">
        <w:rPr>
          <w:lang w:val="es-ES"/>
        </w:rPr>
        <w:t>l</w:t>
      </w:r>
      <w:r w:rsidR="0046481C" w:rsidRPr="009C2108">
        <w:rPr>
          <w:lang w:val="es-ES"/>
        </w:rPr>
        <w:t>ineación a los elementos del P</w:t>
      </w:r>
      <w:r w:rsidRPr="009C2108">
        <w:rPr>
          <w:lang w:val="es-ES"/>
        </w:rPr>
        <w:t xml:space="preserve">lan Estatal de Desarrollo 2022-2027 del Estado de Sinaloa es la siguiente: </w:t>
      </w:r>
      <w:r w:rsidR="00F037B0" w:rsidRPr="009C2108">
        <w:rPr>
          <w:lang w:val="es-ES"/>
        </w:rPr>
        <w:t>Eje Estratégico 2.</w:t>
      </w:r>
      <w:r w:rsidR="00F037B0" w:rsidRPr="009C2108">
        <w:rPr>
          <w:b/>
          <w:lang w:val="es-ES"/>
        </w:rPr>
        <w:t xml:space="preserve"> Desarrollo Económico</w:t>
      </w:r>
      <w:r w:rsidR="00F037B0" w:rsidRPr="009C2108">
        <w:rPr>
          <w:lang w:val="es-ES"/>
        </w:rPr>
        <w:t xml:space="preserve">, Tema 2. </w:t>
      </w:r>
      <w:r w:rsidR="00F037B0" w:rsidRPr="009C2108">
        <w:rPr>
          <w:b/>
          <w:lang w:val="es-ES"/>
        </w:rPr>
        <w:t>Política de Desarrollo Pesquero y Acuícola</w:t>
      </w:r>
      <w:r w:rsidR="00F037B0" w:rsidRPr="009C2108">
        <w:rPr>
          <w:lang w:val="es-ES"/>
        </w:rPr>
        <w:t xml:space="preserve">. Objetivo 2.3. </w:t>
      </w:r>
      <w:r w:rsidR="00F037B0" w:rsidRPr="009C2108">
        <w:rPr>
          <w:b/>
          <w:lang w:val="es-ES"/>
        </w:rPr>
        <w:t>Incrementar la Producción de Especies Acuáticas de Interés Comercial en las Comunidades Pesqueras</w:t>
      </w:r>
      <w:r w:rsidR="00F037B0" w:rsidRPr="009C2108">
        <w:rPr>
          <w:lang w:val="es-ES"/>
        </w:rPr>
        <w:t xml:space="preserve">. </w:t>
      </w:r>
    </w:p>
    <w:p w14:paraId="094314FD" w14:textId="5AAAC8E7" w:rsidR="00A33891" w:rsidRPr="009C2108" w:rsidRDefault="00F037B0" w:rsidP="009C2108">
      <w:pPr>
        <w:rPr>
          <w:lang w:val="es-ES"/>
        </w:rPr>
      </w:pPr>
      <w:r w:rsidRPr="009C2108">
        <w:rPr>
          <w:b/>
          <w:lang w:val="es-ES"/>
        </w:rPr>
        <w:t>Estrategia 2.3.1.</w:t>
      </w:r>
      <w:r w:rsidRPr="009C2108">
        <w:rPr>
          <w:lang w:val="es-ES"/>
        </w:rPr>
        <w:t xml:space="preserve"> Contribuir a la adquisición de insumos biológicos para generar una mayor producción pesquera y acuícola. 2.3.1. Contribuir a la adquisición de insumos biológicos para generar una mayor producción pesquera y acuícola. </w:t>
      </w:r>
    </w:p>
    <w:p w14:paraId="2C8AF76C" w14:textId="38D2C7AD" w:rsidR="000A3FE2" w:rsidRPr="009C2108" w:rsidRDefault="00F037B0" w:rsidP="009C2108">
      <w:pPr>
        <w:rPr>
          <w:lang w:val="es-ES"/>
        </w:rPr>
      </w:pPr>
      <w:r w:rsidRPr="009C2108">
        <w:rPr>
          <w:lang w:val="es-ES"/>
        </w:rPr>
        <w:t>Línea de Acción 2.3.1.1. Ejecutar el Programa Repoblamiento de Alevines para embalses y presas. Objetivo 102. Fomentar el desarrollo de actividades alternas que permitan mejorar las condiciones en las comunidades pesqueras.</w:t>
      </w:r>
    </w:p>
    <w:p w14:paraId="3AA180B2" w14:textId="77777777" w:rsidR="001727EC" w:rsidRPr="009C2108" w:rsidRDefault="001727EC" w:rsidP="009C2108">
      <w:pPr>
        <w:rPr>
          <w:lang w:val="es-ES"/>
        </w:rPr>
      </w:pPr>
      <w:r w:rsidRPr="009C2108">
        <w:rPr>
          <w:b/>
          <w:lang w:val="es-ES"/>
        </w:rPr>
        <w:t>Objetivo general:</w:t>
      </w:r>
      <w:r w:rsidRPr="009C2108">
        <w:rPr>
          <w:lang w:val="es-ES"/>
        </w:rPr>
        <w:t xml:space="preserve"> contribuir a incrementar la producción de especies acuáticas de interés comercial en las comunidades pesqueras mediante la siembra de alevines en presas y embalses.</w:t>
      </w:r>
    </w:p>
    <w:p w14:paraId="551B5D4C" w14:textId="77777777" w:rsidR="001727EC" w:rsidRPr="009C2108" w:rsidRDefault="001727EC" w:rsidP="009C2108">
      <w:pPr>
        <w:rPr>
          <w:b/>
          <w:lang w:val="es-ES"/>
        </w:rPr>
      </w:pPr>
      <w:r w:rsidRPr="009C2108">
        <w:rPr>
          <w:b/>
          <w:lang w:val="es-ES"/>
        </w:rPr>
        <w:t>Objetivos específicos:</w:t>
      </w:r>
    </w:p>
    <w:p w14:paraId="17965BD4" w14:textId="77777777" w:rsidR="001727EC" w:rsidRPr="009C2108" w:rsidRDefault="001727EC" w:rsidP="00316FE9">
      <w:pPr>
        <w:pStyle w:val="Prrafodelista"/>
        <w:numPr>
          <w:ilvl w:val="0"/>
          <w:numId w:val="62"/>
        </w:numPr>
        <w:spacing w:line="360" w:lineRule="auto"/>
        <w:ind w:left="714" w:hanging="357"/>
        <w:rPr>
          <w:rFonts w:cs="Arial"/>
          <w:szCs w:val="20"/>
          <w:lang w:val="es-ES"/>
        </w:rPr>
      </w:pPr>
      <w:r w:rsidRPr="009C2108">
        <w:rPr>
          <w:rFonts w:cs="Arial"/>
          <w:szCs w:val="20"/>
          <w:lang w:val="es-ES"/>
        </w:rPr>
        <w:t>Contribuir a la seguridad alimentaria al pueblo mexicano, principalmente a los ubicados en zonas marginadas.</w:t>
      </w:r>
    </w:p>
    <w:p w14:paraId="61F36883" w14:textId="77777777" w:rsidR="001727EC" w:rsidRPr="009C2108" w:rsidRDefault="001727EC" w:rsidP="00316FE9">
      <w:pPr>
        <w:pStyle w:val="Prrafodelista"/>
        <w:numPr>
          <w:ilvl w:val="0"/>
          <w:numId w:val="62"/>
        </w:numPr>
        <w:spacing w:line="360" w:lineRule="auto"/>
        <w:ind w:left="714" w:hanging="357"/>
        <w:rPr>
          <w:rFonts w:cs="Arial"/>
          <w:szCs w:val="20"/>
          <w:lang w:val="es-ES"/>
        </w:rPr>
      </w:pPr>
      <w:r w:rsidRPr="009C2108">
        <w:rPr>
          <w:rFonts w:cs="Arial"/>
          <w:szCs w:val="20"/>
          <w:lang w:val="es-ES"/>
        </w:rPr>
        <w:t>Incrementar el ingreso de los pescadores y sus familias y reducir la pobreza en las comunidades pesqueras principalmente a las pesquerías a pequeña escala en aguas interiores.</w:t>
      </w:r>
    </w:p>
    <w:p w14:paraId="67036CE9" w14:textId="7D3E0BA0" w:rsidR="00D33167" w:rsidRPr="009C2108" w:rsidRDefault="001727EC" w:rsidP="00316FE9">
      <w:pPr>
        <w:pStyle w:val="Prrafodelista"/>
        <w:numPr>
          <w:ilvl w:val="0"/>
          <w:numId w:val="62"/>
        </w:numPr>
        <w:spacing w:line="360" w:lineRule="auto"/>
        <w:ind w:left="714" w:hanging="357"/>
        <w:rPr>
          <w:rFonts w:cs="Arial"/>
          <w:szCs w:val="20"/>
          <w:lang w:val="es-ES"/>
        </w:rPr>
      </w:pPr>
      <w:r w:rsidRPr="009C2108">
        <w:rPr>
          <w:rFonts w:cs="Arial"/>
          <w:szCs w:val="20"/>
          <w:lang w:val="es-ES"/>
        </w:rPr>
        <w:t>Garantizar el aprovechamiento sustentable de los recursos pesqueros de interés comercial.</w:t>
      </w:r>
    </w:p>
    <w:p w14:paraId="014EF37F" w14:textId="0FC6324A" w:rsidR="00D33167" w:rsidRPr="009C2108" w:rsidRDefault="001727EC" w:rsidP="009C2108">
      <w:pPr>
        <w:rPr>
          <w:lang w:val="es-ES"/>
        </w:rPr>
      </w:pPr>
      <w:r w:rsidRPr="009C2108">
        <w:rPr>
          <w:lang w:val="es-ES"/>
        </w:rPr>
        <w:t xml:space="preserve">Los </w:t>
      </w:r>
      <w:r w:rsidR="009859FD" w:rsidRPr="009C2108">
        <w:rPr>
          <w:b/>
          <w:lang w:val="es-ES"/>
        </w:rPr>
        <w:t>bienes y</w:t>
      </w:r>
      <w:r w:rsidR="00361B94" w:rsidRPr="009C2108">
        <w:rPr>
          <w:b/>
          <w:lang w:val="es-ES"/>
        </w:rPr>
        <w:t>/o servicios</w:t>
      </w:r>
      <w:r w:rsidR="00361B94" w:rsidRPr="009C2108">
        <w:rPr>
          <w:lang w:val="es-ES"/>
        </w:rPr>
        <w:t xml:space="preserve"> que </w:t>
      </w:r>
      <w:r w:rsidRPr="009C2108">
        <w:rPr>
          <w:lang w:val="es-ES"/>
        </w:rPr>
        <w:t>se otorgan a través del programa son</w:t>
      </w:r>
      <w:r w:rsidR="009859FD" w:rsidRPr="009C2108">
        <w:rPr>
          <w:lang w:val="es-ES"/>
        </w:rPr>
        <w:t xml:space="preserve"> </w:t>
      </w:r>
      <w:r w:rsidRPr="009C2108">
        <w:rPr>
          <w:lang w:val="es-ES"/>
        </w:rPr>
        <w:t xml:space="preserve">para </w:t>
      </w:r>
      <w:r w:rsidR="009859FD" w:rsidRPr="009C2108">
        <w:rPr>
          <w:lang w:val="es-ES"/>
        </w:rPr>
        <w:t>insumos biológicos, es decir, alevines. La i</w:t>
      </w:r>
      <w:r w:rsidR="00361B94" w:rsidRPr="009C2108">
        <w:rPr>
          <w:lang w:val="es-ES"/>
        </w:rPr>
        <w:t xml:space="preserve">dentificación de las </w:t>
      </w:r>
      <w:r w:rsidR="00361B94" w:rsidRPr="009C2108">
        <w:rPr>
          <w:b/>
          <w:lang w:val="es-ES"/>
        </w:rPr>
        <w:t>p</w:t>
      </w:r>
      <w:r w:rsidR="009859FD" w:rsidRPr="009C2108">
        <w:rPr>
          <w:b/>
          <w:lang w:val="es-ES"/>
        </w:rPr>
        <w:t>oblaciones potencial y objetivo</w:t>
      </w:r>
      <w:r w:rsidR="009859FD" w:rsidRPr="009C2108">
        <w:rPr>
          <w:lang w:val="es-ES"/>
        </w:rPr>
        <w:t xml:space="preserve"> se encuentra dirigida al área de enfoque que son las presas del estado de Sinaloa. Respecto al </w:t>
      </w:r>
      <w:r w:rsidR="00361B94" w:rsidRPr="009C2108">
        <w:rPr>
          <w:b/>
          <w:lang w:val="es-ES"/>
        </w:rPr>
        <w:t>Presupuesto aprobado</w:t>
      </w:r>
      <w:r w:rsidR="00361B94" w:rsidRPr="009C2108">
        <w:rPr>
          <w:lang w:val="es-ES"/>
        </w:rPr>
        <w:t xml:space="preserve"> para el ejercicio fiscal </w:t>
      </w:r>
      <w:r w:rsidR="009859FD" w:rsidRPr="009C2108">
        <w:rPr>
          <w:lang w:val="es-ES"/>
        </w:rPr>
        <w:t xml:space="preserve">2022 fue de </w:t>
      </w:r>
      <w:r w:rsidR="004019CF" w:rsidRPr="009C2108">
        <w:rPr>
          <w:lang w:val="es-ES"/>
        </w:rPr>
        <w:t xml:space="preserve">$ </w:t>
      </w:r>
      <w:r w:rsidR="009859FD" w:rsidRPr="009C2108">
        <w:rPr>
          <w:lang w:val="es-ES"/>
        </w:rPr>
        <w:t>10´000,000.00</w:t>
      </w:r>
    </w:p>
    <w:p w14:paraId="6B47F0C7" w14:textId="7743E236" w:rsidR="00496E63" w:rsidRPr="006F369A" w:rsidRDefault="00361B94" w:rsidP="00101F4E">
      <w:pPr>
        <w:pStyle w:val="Prrafodelista"/>
        <w:numPr>
          <w:ilvl w:val="0"/>
          <w:numId w:val="9"/>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4D1B3C3F" w:rsidR="00496E63" w:rsidRDefault="00496E63" w:rsidP="00101F4E">
      <w:pPr>
        <w:pStyle w:val="Prrafodelista"/>
        <w:numPr>
          <w:ilvl w:val="0"/>
          <w:numId w:val="10"/>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2209"/>
        <w:gridCol w:w="6619"/>
      </w:tblGrid>
      <w:tr w:rsidR="00FB09AA" w:rsidRPr="00FB74EA" w14:paraId="12477C64" w14:textId="77777777" w:rsidTr="009C2108">
        <w:trPr>
          <w:trHeight w:val="340"/>
          <w:tblHeader/>
          <w:jc w:val="right"/>
        </w:trPr>
        <w:tc>
          <w:tcPr>
            <w:tcW w:w="1251" w:type="pct"/>
            <w:shd w:val="clear" w:color="auto" w:fill="7F7F7F" w:themeFill="text1" w:themeFillTint="80"/>
            <w:vAlign w:val="center"/>
          </w:tcPr>
          <w:p w14:paraId="08B39B77" w14:textId="77777777" w:rsidR="00FB09AA" w:rsidRPr="00FB74EA" w:rsidRDefault="00FB09AA"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lastRenderedPageBreak/>
              <w:t>Respuesta</w:t>
            </w:r>
          </w:p>
        </w:tc>
        <w:tc>
          <w:tcPr>
            <w:tcW w:w="3749" w:type="pct"/>
            <w:shd w:val="clear" w:color="auto" w:fill="7F7F7F" w:themeFill="text1" w:themeFillTint="80"/>
            <w:vAlign w:val="center"/>
          </w:tcPr>
          <w:p w14:paraId="6D5FE0FF" w14:textId="2A33D299" w:rsidR="00FB09AA" w:rsidRPr="00FB74EA" w:rsidRDefault="00FB09AA" w:rsidP="00E12775">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w:t>
            </w:r>
          </w:p>
        </w:tc>
      </w:tr>
      <w:tr w:rsidR="00FB09AA" w:rsidRPr="009C2108" w14:paraId="2BA69C60" w14:textId="77777777" w:rsidTr="009C2108">
        <w:trPr>
          <w:trHeight w:val="1249"/>
          <w:jc w:val="right"/>
        </w:trPr>
        <w:tc>
          <w:tcPr>
            <w:tcW w:w="1251" w:type="pct"/>
            <w:shd w:val="clear" w:color="auto" w:fill="auto"/>
            <w:vAlign w:val="center"/>
          </w:tcPr>
          <w:p w14:paraId="5B7BD594" w14:textId="3140AC17" w:rsidR="00FB09AA" w:rsidRPr="009C2108" w:rsidRDefault="00FB09AA" w:rsidP="009C2108">
            <w:pPr>
              <w:overflowPunct w:val="0"/>
              <w:autoSpaceDE w:val="0"/>
              <w:autoSpaceDN w:val="0"/>
              <w:adjustRightInd w:val="0"/>
              <w:spacing w:after="0" w:line="240" w:lineRule="auto"/>
              <w:contextualSpacing/>
              <w:jc w:val="center"/>
              <w:textAlignment w:val="baseline"/>
              <w:rPr>
                <w:rFonts w:eastAsia="Calibri" w:cs="Arial"/>
                <w:szCs w:val="20"/>
                <w:highlight w:val="green"/>
                <w:lang w:eastAsia="es-MX"/>
              </w:rPr>
            </w:pPr>
            <w:r w:rsidRPr="009C2108">
              <w:rPr>
                <w:rFonts w:eastAsia="Calibri" w:cs="Arial"/>
                <w:szCs w:val="20"/>
                <w:lang w:eastAsia="es-MX"/>
              </w:rPr>
              <w:t>Si</w:t>
            </w:r>
          </w:p>
        </w:tc>
        <w:tc>
          <w:tcPr>
            <w:tcW w:w="3749" w:type="pct"/>
            <w:shd w:val="clear" w:color="auto" w:fill="auto"/>
            <w:vAlign w:val="center"/>
          </w:tcPr>
          <w:p w14:paraId="56F26201" w14:textId="62AFFC2B" w:rsidR="00FB09AA" w:rsidRPr="009C2108" w:rsidRDefault="009850E6" w:rsidP="009C2108">
            <w:pPr>
              <w:pStyle w:val="Prrafodelista"/>
              <w:numPr>
                <w:ilvl w:val="0"/>
                <w:numId w:val="1"/>
              </w:numPr>
              <w:spacing w:after="0" w:line="240" w:lineRule="auto"/>
              <w:rPr>
                <w:rFonts w:eastAsia="Calibri" w:cs="Arial"/>
                <w:szCs w:val="20"/>
                <w:lang w:eastAsia="es-MX"/>
              </w:rPr>
            </w:pPr>
            <w:r w:rsidRPr="009C2108">
              <w:rPr>
                <w:rFonts w:eastAsia="Calibri" w:cs="Arial"/>
                <w:szCs w:val="20"/>
                <w:lang w:eastAsia="es-MX"/>
              </w:rPr>
              <w:t>El diagnóstico proporcionado contempla algunos o todos los elementos establecidos en el documento Aspectos a considerar. La instancia evaluadora deberá señalar puntualmente los elementos que se identifican en el documento de diagnóstico, así como aquellos faltantes.</w:t>
            </w:r>
          </w:p>
        </w:tc>
      </w:tr>
    </w:tbl>
    <w:p w14:paraId="57EAC9ED" w14:textId="52B58696" w:rsidR="00A113A0" w:rsidRDefault="008344FF" w:rsidP="009C2108">
      <w:pPr>
        <w:spacing w:before="240" w:after="120"/>
      </w:pPr>
      <w:r w:rsidRPr="00A113A0">
        <w:rPr>
          <w:b/>
          <w:u w:val="single"/>
        </w:rPr>
        <w:t>Justificación:</w:t>
      </w:r>
      <w:r w:rsidR="00F7389E" w:rsidRPr="00A113A0">
        <w:rPr>
          <w:b/>
        </w:rPr>
        <w:t xml:space="preserve"> </w:t>
      </w:r>
      <w:r w:rsidR="00A113A0" w:rsidRPr="00A113A0">
        <w:t xml:space="preserve">La Unidad Responsable del Pp muestra como evidencia el Programa Sectorial </w:t>
      </w:r>
      <w:r w:rsidR="00A113A0">
        <w:t xml:space="preserve">de la Secretaría de Pesca y Acuacultura </w:t>
      </w:r>
      <w:r w:rsidR="00A113A0" w:rsidRPr="00A113A0">
        <w:t>2022-2027</w:t>
      </w:r>
      <w:r w:rsidR="00A113A0">
        <w:t xml:space="preserve">, el cual presenta un </w:t>
      </w:r>
      <w:r w:rsidR="00A113A0" w:rsidRPr="00A113A0">
        <w:t>Análisis del Contexto Nacional y de la Situación Estatal y Local en el Ámbito de Acción del Programa</w:t>
      </w:r>
      <w:r w:rsidR="00A113A0">
        <w:t xml:space="preserve"> Sectorial.</w:t>
      </w:r>
    </w:p>
    <w:p w14:paraId="36CE9BE0" w14:textId="36E4A513" w:rsidR="00A113A0" w:rsidRDefault="00A113A0" w:rsidP="009C2108">
      <w:r>
        <w:t>En dicho PROSEC 2022-2027 se contempla la elaboración de un programa de Repoblamiento de Alevines para Embalses y Presas en el Estado, tiene como objetivo aumentar los volúmenes de producción de tilapia en los embalses. Permitiendo de esta manera, reducir la pobreza en las comunidades pesqueras de aguas interiores al mejorar los ingresos económicos de los pescadores.</w:t>
      </w:r>
    </w:p>
    <w:p w14:paraId="2224C2D4" w14:textId="77777777" w:rsidR="003E2957" w:rsidRDefault="009850E6" w:rsidP="009C2108">
      <w:r>
        <w:t>Sin embar</w:t>
      </w:r>
      <w:r w:rsidRPr="009850E6">
        <w:t>go, el problema</w:t>
      </w:r>
      <w:r w:rsidR="00A113A0" w:rsidRPr="009850E6">
        <w:t xml:space="preserve"> o necesidad prioritaria que</w:t>
      </w:r>
      <w:r w:rsidRPr="009850E6">
        <w:t xml:space="preserve"> se</w:t>
      </w:r>
      <w:r w:rsidR="00A113A0" w:rsidRPr="009850E6">
        <w:t xml:space="preserve"> busca resolver </w:t>
      </w:r>
      <w:r w:rsidRPr="009850E6">
        <w:t>con el Pp</w:t>
      </w:r>
      <w:r w:rsidR="00A113A0" w:rsidRPr="009850E6">
        <w:t xml:space="preserve"> </w:t>
      </w:r>
      <w:r w:rsidRPr="009850E6">
        <w:t xml:space="preserve">no se </w:t>
      </w:r>
      <w:r w:rsidR="00A113A0" w:rsidRPr="009850E6">
        <w:t>formulada como un hecho o como una si</w:t>
      </w:r>
      <w:r w:rsidR="003E2957">
        <w:t>tuación que puede ser revertida.</w:t>
      </w:r>
    </w:p>
    <w:p w14:paraId="7316FB89" w14:textId="18F90721" w:rsidR="002E3F38" w:rsidRPr="00057634" w:rsidRDefault="003E2957" w:rsidP="009C2108">
      <w:r w:rsidRPr="00057634">
        <w:t>Por lo anterior, se recomienda a la UR del Pp elaborar una</w:t>
      </w:r>
      <w:r w:rsidRPr="00057634">
        <w:rPr>
          <w:rFonts w:eastAsia="Calibri" w:cs="Arial"/>
          <w:szCs w:val="20"/>
          <w:lang w:eastAsia="es-MX"/>
        </w:rPr>
        <w:t xml:space="preserve"> propuesta de definición del problema que atiende el Pp; los árboles de problemas y objetivos; así como de identificación y caracterización de la población potencial y objetivo. Estos elementos contribuirán a la integración o mejora del diagnóstico del Pp, con base en el documento Aspectos a considerar.</w:t>
      </w:r>
    </w:p>
    <w:p w14:paraId="5528A9DA" w14:textId="77777777" w:rsidR="00496E63" w:rsidRPr="00A33C42" w:rsidRDefault="00496E63" w:rsidP="00101F4E">
      <w:pPr>
        <w:pStyle w:val="Prrafodelista"/>
        <w:numPr>
          <w:ilvl w:val="0"/>
          <w:numId w:val="10"/>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101F4E">
      <w:pPr>
        <w:pStyle w:val="Prrafodelista"/>
        <w:numPr>
          <w:ilvl w:val="0"/>
          <w:numId w:val="12"/>
        </w:numPr>
        <w:spacing w:line="360" w:lineRule="auto"/>
        <w:ind w:left="714" w:hanging="357"/>
      </w:pPr>
      <w:r>
        <w:t>Se define de manera clara, concreta, acotada y es único (no se identifican múltiples problemáticas).</w:t>
      </w:r>
    </w:p>
    <w:p w14:paraId="70DD7FAE" w14:textId="77777777" w:rsidR="00496E63" w:rsidRDefault="00496E63" w:rsidP="00101F4E">
      <w:pPr>
        <w:pStyle w:val="Prrafodelista"/>
        <w:numPr>
          <w:ilvl w:val="0"/>
          <w:numId w:val="12"/>
        </w:numPr>
        <w:spacing w:line="360" w:lineRule="auto"/>
        <w:ind w:left="714" w:hanging="357"/>
      </w:pPr>
      <w:r>
        <w:t>Se formula como un hecho negativo o como una situación que puede ser revertida.</w:t>
      </w:r>
    </w:p>
    <w:p w14:paraId="7C78349D" w14:textId="77777777" w:rsidR="00496E63" w:rsidRDefault="00496E63" w:rsidP="00101F4E">
      <w:pPr>
        <w:pStyle w:val="Prrafodelista"/>
        <w:numPr>
          <w:ilvl w:val="0"/>
          <w:numId w:val="12"/>
        </w:numPr>
        <w:spacing w:line="360" w:lineRule="auto"/>
        <w:ind w:left="714" w:hanging="357"/>
      </w:pPr>
      <w:r>
        <w:t>Identifica a la población objetivo de manera clara, concreta y delimitada.</w:t>
      </w:r>
    </w:p>
    <w:p w14:paraId="2A87555C" w14:textId="77777777" w:rsidR="00496E63" w:rsidRDefault="00496E63" w:rsidP="00101F4E">
      <w:pPr>
        <w:pStyle w:val="Prrafodelista"/>
        <w:numPr>
          <w:ilvl w:val="0"/>
          <w:numId w:val="12"/>
        </w:numPr>
        <w:spacing w:line="360" w:lineRule="auto"/>
        <w:ind w:left="714" w:hanging="357"/>
      </w:pPr>
      <w:r>
        <w:t>Identifica un cambio (resultado) sobre la población objetivo (es decir, no solo se define como ausencia de la solución o la falta de un bien, servicio o atributo).</w:t>
      </w:r>
    </w:p>
    <w:p w14:paraId="79C38059" w14:textId="155F4A3C" w:rsidR="003E2957" w:rsidRPr="003E2957" w:rsidRDefault="00A32B54" w:rsidP="00670D5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367"/>
        <w:gridCol w:w="7461"/>
      </w:tblGrid>
      <w:tr w:rsidR="009C2108" w:rsidRPr="00FB74EA" w14:paraId="6498251F" w14:textId="77777777" w:rsidTr="009C2108">
        <w:trPr>
          <w:trHeight w:val="340"/>
          <w:tblHeader/>
          <w:jc w:val="right"/>
        </w:trPr>
        <w:tc>
          <w:tcPr>
            <w:tcW w:w="774" w:type="pct"/>
            <w:shd w:val="clear" w:color="auto" w:fill="7F7F7F" w:themeFill="text1" w:themeFillTint="80"/>
            <w:vAlign w:val="center"/>
          </w:tcPr>
          <w:p w14:paraId="465F0EFE" w14:textId="77777777" w:rsidR="009C2108" w:rsidRPr="00FB74EA" w:rsidRDefault="009C2108" w:rsidP="006341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26" w:type="pct"/>
            <w:shd w:val="clear" w:color="auto" w:fill="7F7F7F" w:themeFill="text1" w:themeFillTint="80"/>
            <w:vAlign w:val="center"/>
          </w:tcPr>
          <w:p w14:paraId="695E6010" w14:textId="327F63D1" w:rsidR="009C2108" w:rsidRPr="00FB74EA" w:rsidRDefault="009C2108" w:rsidP="006341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9C2108" w:rsidRPr="009C2108" w14:paraId="624D71DA" w14:textId="77777777" w:rsidTr="009C2108">
        <w:trPr>
          <w:jc w:val="right"/>
        </w:trPr>
        <w:tc>
          <w:tcPr>
            <w:tcW w:w="774" w:type="pct"/>
            <w:shd w:val="clear" w:color="auto" w:fill="auto"/>
            <w:vAlign w:val="center"/>
          </w:tcPr>
          <w:p w14:paraId="3BD4F1E6" w14:textId="40159B9D" w:rsidR="009C2108" w:rsidRPr="009C2108" w:rsidRDefault="009C2108" w:rsidP="009C2108">
            <w:pPr>
              <w:overflowPunct w:val="0"/>
              <w:autoSpaceDE w:val="0"/>
              <w:autoSpaceDN w:val="0"/>
              <w:adjustRightInd w:val="0"/>
              <w:spacing w:after="0" w:line="240" w:lineRule="auto"/>
              <w:contextualSpacing/>
              <w:jc w:val="center"/>
              <w:textAlignment w:val="baseline"/>
              <w:rPr>
                <w:rFonts w:eastAsia="Calibri" w:cs="Arial"/>
                <w:szCs w:val="20"/>
                <w:lang w:eastAsia="es-MX"/>
              </w:rPr>
            </w:pPr>
            <w:r w:rsidRPr="009C2108">
              <w:rPr>
                <w:rFonts w:eastAsia="Calibri" w:cs="Arial"/>
                <w:szCs w:val="20"/>
                <w:lang w:eastAsia="es-MX"/>
              </w:rPr>
              <w:t>1</w:t>
            </w:r>
          </w:p>
        </w:tc>
        <w:tc>
          <w:tcPr>
            <w:tcW w:w="4226" w:type="pct"/>
            <w:shd w:val="clear" w:color="auto" w:fill="auto"/>
            <w:vAlign w:val="center"/>
          </w:tcPr>
          <w:p w14:paraId="27AE3C56" w14:textId="7B33E3AF" w:rsidR="009C2108" w:rsidRPr="009C2108" w:rsidRDefault="009C2108" w:rsidP="00316FE9">
            <w:pPr>
              <w:pStyle w:val="Prrafodelista"/>
              <w:numPr>
                <w:ilvl w:val="0"/>
                <w:numId w:val="64"/>
              </w:numPr>
              <w:spacing w:after="0" w:line="240" w:lineRule="auto"/>
              <w:ind w:left="415"/>
              <w:rPr>
                <w:rFonts w:eastAsia="Calibri" w:cs="Arial"/>
                <w:szCs w:val="20"/>
                <w:lang w:eastAsia="es-MX"/>
              </w:rPr>
            </w:pPr>
            <w:r w:rsidRPr="009C2108">
              <w:rPr>
                <w:rFonts w:eastAsia="Calibri" w:cs="Arial"/>
                <w:b/>
                <w:bCs/>
                <w:szCs w:val="20"/>
                <w:lang w:eastAsia="es-MX"/>
              </w:rPr>
              <w:t>Uno</w:t>
            </w:r>
            <w:r w:rsidRPr="009C2108">
              <w:rPr>
                <w:rFonts w:eastAsia="Calibri" w:cs="Arial"/>
                <w:szCs w:val="20"/>
                <w:lang w:eastAsia="es-MX"/>
              </w:rPr>
              <w:t xml:space="preserve"> de los criterios de valoración.</w:t>
            </w:r>
          </w:p>
        </w:tc>
      </w:tr>
    </w:tbl>
    <w:p w14:paraId="52C8701E" w14:textId="140AE464" w:rsidR="006E53C0" w:rsidRDefault="008344FF" w:rsidP="009C2108">
      <w:pPr>
        <w:spacing w:before="240" w:after="120"/>
      </w:pPr>
      <w:r w:rsidRPr="006E53C0">
        <w:rPr>
          <w:b/>
          <w:u w:val="single"/>
        </w:rPr>
        <w:lastRenderedPageBreak/>
        <w:t>Justificación</w:t>
      </w:r>
      <w:r w:rsidR="00670D50" w:rsidRPr="006E53C0">
        <w:rPr>
          <w:rFonts w:asciiTheme="minorHAnsi" w:hAnsiTheme="minorHAnsi"/>
          <w:b/>
          <w:sz w:val="22"/>
          <w:u w:val="single"/>
        </w:rPr>
        <w:t>:</w:t>
      </w:r>
      <w:r w:rsidR="00F7389E" w:rsidRPr="00C86EA7">
        <w:rPr>
          <w:rFonts w:asciiTheme="minorHAnsi" w:hAnsiTheme="minorHAnsi"/>
          <w:b/>
          <w:sz w:val="22"/>
        </w:rPr>
        <w:t xml:space="preserve"> </w:t>
      </w:r>
      <w:r w:rsidR="003E2957" w:rsidRPr="003E2957">
        <w:t>La Unidad responsable proporcionó</w:t>
      </w:r>
      <w:r w:rsidR="003E2957">
        <w:t xml:space="preserve"> el </w:t>
      </w:r>
      <w:r w:rsidR="006E53C0">
        <w:t>a</w:t>
      </w:r>
      <w:r w:rsidR="006E53C0" w:rsidRPr="003E2957">
        <w:t>cuerdo mediante el cual se dan a cono</w:t>
      </w:r>
      <w:r w:rsidR="006E53C0">
        <w:t>cer las Reglas de Operación del P</w:t>
      </w:r>
      <w:r w:rsidR="006E53C0" w:rsidRPr="003E2957">
        <w:t>rograma de repoblamiento de embalses y pr</w:t>
      </w:r>
      <w:r w:rsidR="006E53C0">
        <w:t>esas para el estado de Sinaloa, ejercicio fiscal 2022, en las cuales se destaca e</w:t>
      </w:r>
      <w:r w:rsidR="00FC1CB3">
        <w:t>l</w:t>
      </w:r>
      <w:r w:rsidR="006E53C0">
        <w:t xml:space="preserve"> siguiente objetivo: </w:t>
      </w:r>
      <w:r w:rsidR="003E2957">
        <w:t>Impulsar el bienestar social y económico de los productores acuícolas y pesqueros del</w:t>
      </w:r>
      <w:r w:rsidR="006E53C0">
        <w:t xml:space="preserve"> </w:t>
      </w:r>
      <w:r w:rsidR="003E2957">
        <w:t>estado de Sinaloa mediante el incremento de la productividad de los sistemas a través de</w:t>
      </w:r>
      <w:r w:rsidR="006E53C0">
        <w:t xml:space="preserve"> </w:t>
      </w:r>
      <w:r w:rsidR="003E2957">
        <w:t>la proveeduría de Alevines que además generen organismos de calidad para una</w:t>
      </w:r>
      <w:r w:rsidR="006E53C0">
        <w:t xml:space="preserve"> </w:t>
      </w:r>
      <w:r w:rsidR="003E2957">
        <w:t>alimentación sana para la población.</w:t>
      </w:r>
    </w:p>
    <w:p w14:paraId="2DF69DB4" w14:textId="698D1EF7" w:rsidR="006E53C0" w:rsidRDefault="006E53C0" w:rsidP="009C2108">
      <w:r>
        <w:t>En este objetivo se identifica que la población a beneficiar son productores acuícolas y pesqueros y el cambio que busca lograr es mejorar la calidad para una alimentación sana para la población</w:t>
      </w:r>
    </w:p>
    <w:p w14:paraId="0725794B" w14:textId="00E880BC" w:rsidR="00A33C42" w:rsidRDefault="006E53C0" w:rsidP="009C2108">
      <w:r w:rsidRPr="00057634">
        <w:t>Sin embargo, la problemática no se define o se ubica de manera clara, no se formula como un hecho negativo, por lo que es necesario elaborar una propuesta de problema público que cumpla con los criterios anteriores.</w:t>
      </w:r>
    </w:p>
    <w:p w14:paraId="6F95DAE7" w14:textId="6D624BC4" w:rsidR="00670D50" w:rsidRPr="00A33C42" w:rsidRDefault="00A33C42" w:rsidP="00101F4E">
      <w:pPr>
        <w:pStyle w:val="Prrafodelista"/>
        <w:numPr>
          <w:ilvl w:val="0"/>
          <w:numId w:val="10"/>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5730A614" w:rsidR="00A33C42" w:rsidRDefault="00A33C42" w:rsidP="00A33C42">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9C2108" w14:paraId="416EDC36" w14:textId="77777777" w:rsidTr="009C2108">
        <w:trPr>
          <w:trHeight w:val="340"/>
          <w:tblHeader/>
          <w:jc w:val="right"/>
        </w:trPr>
        <w:tc>
          <w:tcPr>
            <w:tcW w:w="588" w:type="pct"/>
            <w:shd w:val="clear" w:color="auto" w:fill="7F7F7F" w:themeFill="text1" w:themeFillTint="80"/>
          </w:tcPr>
          <w:p w14:paraId="42B25BF4" w14:textId="77777777" w:rsidR="00FE6DCC" w:rsidRPr="009C2108" w:rsidRDefault="00FE6DCC" w:rsidP="009C2108">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9C2108">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F7E7582" w14:textId="77777777" w:rsidR="00FE6DCC" w:rsidRPr="009C2108" w:rsidRDefault="00FE6DCC" w:rsidP="009C2108">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sidRPr="009C2108">
              <w:rPr>
                <w:rFonts w:eastAsia="Times" w:cs="Arial"/>
                <w:b/>
                <w:iCs/>
                <w:color w:val="FFFFFF" w:themeColor="background1"/>
                <w:szCs w:val="20"/>
                <w:lang w:eastAsia="es-MX"/>
              </w:rPr>
              <w:t>Criterios</w:t>
            </w:r>
          </w:p>
        </w:tc>
      </w:tr>
      <w:tr w:rsidR="00FE6DCC" w:rsidRPr="009C2108" w14:paraId="6554A8BD" w14:textId="77777777" w:rsidTr="009C2108">
        <w:trPr>
          <w:jc w:val="right"/>
        </w:trPr>
        <w:tc>
          <w:tcPr>
            <w:tcW w:w="588" w:type="pct"/>
            <w:shd w:val="clear" w:color="auto" w:fill="auto"/>
          </w:tcPr>
          <w:p w14:paraId="48D982B2" w14:textId="77777777" w:rsidR="00FE6DCC" w:rsidRPr="009C2108" w:rsidRDefault="00FE6DCC" w:rsidP="009C2108">
            <w:pPr>
              <w:spacing w:after="0" w:line="240" w:lineRule="auto"/>
              <w:jc w:val="center"/>
              <w:rPr>
                <w:rFonts w:eastAsia="Calibri" w:cs="Arial"/>
                <w:szCs w:val="20"/>
                <w:lang w:eastAsia="es-MX"/>
              </w:rPr>
            </w:pPr>
          </w:p>
          <w:p w14:paraId="2616E5D6" w14:textId="7E6020DC" w:rsidR="00FE6DCC" w:rsidRPr="009C2108" w:rsidRDefault="00FE6DCC" w:rsidP="009C2108">
            <w:pPr>
              <w:spacing w:after="0" w:line="240" w:lineRule="auto"/>
              <w:jc w:val="center"/>
              <w:rPr>
                <w:rFonts w:eastAsia="Calibri" w:cs="Arial"/>
                <w:szCs w:val="20"/>
                <w:lang w:eastAsia="es-MX"/>
              </w:rPr>
            </w:pPr>
            <w:r w:rsidRPr="009C2108">
              <w:rPr>
                <w:rFonts w:eastAsia="Calibri" w:cs="Arial"/>
                <w:szCs w:val="20"/>
                <w:lang w:eastAsia="es-MX"/>
              </w:rPr>
              <w:t>1</w:t>
            </w:r>
          </w:p>
        </w:tc>
        <w:tc>
          <w:tcPr>
            <w:tcW w:w="4412" w:type="pct"/>
            <w:shd w:val="clear" w:color="auto" w:fill="auto"/>
            <w:vAlign w:val="center"/>
          </w:tcPr>
          <w:p w14:paraId="26E2C963" w14:textId="40171BFF" w:rsidR="00FE6DCC" w:rsidRPr="009C2108" w:rsidRDefault="00FE6DCC" w:rsidP="00316FE9">
            <w:pPr>
              <w:pStyle w:val="Prrafodelista"/>
              <w:numPr>
                <w:ilvl w:val="0"/>
                <w:numId w:val="64"/>
              </w:numPr>
              <w:spacing w:after="0" w:line="240" w:lineRule="auto"/>
              <w:ind w:left="415"/>
              <w:rPr>
                <w:rFonts w:eastAsia="Calibri" w:cs="Arial"/>
                <w:szCs w:val="20"/>
                <w:lang w:eastAsia="es-MX"/>
              </w:rPr>
            </w:pPr>
            <w:r w:rsidRPr="009C2108">
              <w:rPr>
                <w:rFonts w:eastAsia="Calibri" w:cs="Arial"/>
                <w:szCs w:val="20"/>
                <w:lang w:eastAsia="es-MX"/>
              </w:rPr>
              <w:t>Se desprende del análisis documentado (estudios, investigaciones, estadísticas oficiales, etc.) de experiencias de atención en el ámbito estatal,  nacional o internacional.</w:t>
            </w:r>
          </w:p>
        </w:tc>
      </w:tr>
    </w:tbl>
    <w:p w14:paraId="59F9A9B2" w14:textId="4BAB92F2" w:rsidR="006E53C0" w:rsidRDefault="008344FF" w:rsidP="009C2108">
      <w:pPr>
        <w:spacing w:before="240" w:after="120"/>
      </w:pPr>
      <w:r w:rsidRPr="00234687">
        <w:rPr>
          <w:b/>
          <w:u w:val="single"/>
        </w:rPr>
        <w:t>Justificación:</w:t>
      </w:r>
      <w:r w:rsidR="00C86EA7">
        <w:rPr>
          <w:b/>
        </w:rPr>
        <w:t xml:space="preserve"> </w:t>
      </w:r>
      <w:r w:rsidR="00FE6DCC">
        <w:t xml:space="preserve">Si. </w:t>
      </w:r>
      <w:r w:rsidR="00234687">
        <w:t xml:space="preserve">La Unidad Responsable mostró evidencia que el programa se sustenta información que emana del Plan Estatal de Desarrollo 2022-20227; el Programa Sectorial </w:t>
      </w:r>
      <w:r w:rsidR="00FC1CB3">
        <w:t>de</w:t>
      </w:r>
      <w:r w:rsidR="00FC1CB3">
        <w:rPr>
          <w:rFonts w:ascii="Times New Roman" w:hAnsi="Times New Roman" w:cs="Times New Roman"/>
          <w:color w:val="auto"/>
          <w:sz w:val="21"/>
          <w:szCs w:val="21"/>
        </w:rPr>
        <w:t xml:space="preserve"> </w:t>
      </w:r>
      <w:r w:rsidR="00FC1CB3">
        <w:t xml:space="preserve">Pesca y Acuacultura 2022-2027, y además del </w:t>
      </w:r>
      <w:r w:rsidR="00FC1CB3">
        <w:rPr>
          <w:rFonts w:asciiTheme="minorHAnsi" w:hAnsiTheme="minorHAnsi"/>
          <w:sz w:val="22"/>
        </w:rPr>
        <w:t>a</w:t>
      </w:r>
      <w:r w:rsidR="00FC1CB3" w:rsidRPr="003E2957">
        <w:rPr>
          <w:rFonts w:asciiTheme="minorHAnsi" w:hAnsiTheme="minorHAnsi"/>
          <w:sz w:val="22"/>
        </w:rPr>
        <w:t>cuerdo mediante el cual se dan a cono</w:t>
      </w:r>
      <w:r w:rsidR="00FC1CB3">
        <w:rPr>
          <w:rFonts w:asciiTheme="minorHAnsi" w:hAnsiTheme="minorHAnsi"/>
          <w:sz w:val="22"/>
        </w:rPr>
        <w:t>cer las Reglas de Operación del P</w:t>
      </w:r>
      <w:r w:rsidR="00FC1CB3" w:rsidRPr="003E2957">
        <w:rPr>
          <w:rFonts w:asciiTheme="minorHAnsi" w:hAnsiTheme="minorHAnsi"/>
          <w:sz w:val="22"/>
        </w:rPr>
        <w:t>rograma de repoblamiento de embalses y pr</w:t>
      </w:r>
      <w:r w:rsidR="00FC1CB3">
        <w:rPr>
          <w:rFonts w:asciiTheme="minorHAnsi" w:hAnsiTheme="minorHAnsi"/>
          <w:sz w:val="22"/>
        </w:rPr>
        <w:t>esas para el estado de Sinaloa, ejercicio fiscal 2022</w:t>
      </w:r>
      <w:r w:rsidR="00FC1CB3">
        <w:t>.</w:t>
      </w:r>
    </w:p>
    <w:p w14:paraId="5F735E53" w14:textId="4D9CC517" w:rsidR="00FC1CB3" w:rsidRDefault="00FC1CB3" w:rsidP="009C2108">
      <w:pPr>
        <w:rPr>
          <w:rFonts w:eastAsia="Times New Roman" w:cstheme="minorHAnsi"/>
          <w:szCs w:val="20"/>
          <w:lang w:eastAsia="es-MX"/>
        </w:rPr>
      </w:pPr>
      <w:r w:rsidRPr="00057634">
        <w:t xml:space="preserve">No obstante, es necesario que para avanzar en el sustento se </w:t>
      </w:r>
      <w:r w:rsidRPr="00057634">
        <w:rPr>
          <w:rFonts w:eastAsia="Times New Roman" w:cstheme="minorHAnsi"/>
          <w:szCs w:val="20"/>
          <w:lang w:eastAsia="es-MX"/>
        </w:rPr>
        <w:t xml:space="preserve">presente evidencia que valide la relación entre las causas y el problema central se realice de acuerdo a la Metodología del Marco Lógico el Árbol del problema y sustento también </w:t>
      </w:r>
      <w:r w:rsidRPr="00057634">
        <w:rPr>
          <w:rFonts w:cstheme="minorHAnsi"/>
          <w:szCs w:val="20"/>
        </w:rPr>
        <w:t>de efectos positivos atribuibles a los componentes, tipos de apoyo, bienes y/o servicios del Pp que deberán ser mostrados en el árbol de objetivo y la Matriz de indicadores para resultados del Pp en mención.</w:t>
      </w:r>
    </w:p>
    <w:p w14:paraId="33CE3C55" w14:textId="4146CBAE" w:rsidR="00A717BA" w:rsidRPr="006F369A" w:rsidRDefault="00A717BA" w:rsidP="00101F4E">
      <w:pPr>
        <w:pStyle w:val="Prrafodelista"/>
        <w:numPr>
          <w:ilvl w:val="0"/>
          <w:numId w:val="9"/>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32632EE8" w:rsidR="00A33C42" w:rsidRPr="00456F45" w:rsidRDefault="00A33C42" w:rsidP="00101F4E">
      <w:pPr>
        <w:pStyle w:val="Prrafodelista"/>
        <w:numPr>
          <w:ilvl w:val="0"/>
          <w:numId w:val="10"/>
        </w:numPr>
        <w:rPr>
          <w:b/>
        </w:rPr>
      </w:pPr>
      <w:r w:rsidRPr="00456F45">
        <w:rPr>
          <w:b/>
        </w:rPr>
        <w:t>¿</w:t>
      </w:r>
      <w:r w:rsidR="00A717BA" w:rsidRPr="00456F45">
        <w:rPr>
          <w:b/>
        </w:rPr>
        <w:t>El objetivo central del Pp cuenta con las características señaladas a continuación</w:t>
      </w:r>
      <w:r w:rsidRPr="00456F45">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316FE9">
      <w:pPr>
        <w:pStyle w:val="Prrafodelista"/>
        <w:numPr>
          <w:ilvl w:val="0"/>
          <w:numId w:val="40"/>
        </w:numPr>
        <w:spacing w:line="360" w:lineRule="auto"/>
      </w:pPr>
      <w:r w:rsidRPr="00A717BA">
        <w:lastRenderedPageBreak/>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316FE9">
      <w:pPr>
        <w:pStyle w:val="Prrafodelista"/>
        <w:numPr>
          <w:ilvl w:val="0"/>
          <w:numId w:val="40"/>
        </w:numPr>
        <w:spacing w:line="360" w:lineRule="auto"/>
      </w:pPr>
      <w:r w:rsidRPr="00A717BA">
        <w:t>Identifica el cambio que el Pp busca generar en la población objetivo.</w:t>
      </w:r>
    </w:p>
    <w:p w14:paraId="0A2C39F1" w14:textId="77777777" w:rsidR="00A717BA" w:rsidRPr="00A717BA" w:rsidRDefault="00A717BA" w:rsidP="00316FE9">
      <w:pPr>
        <w:pStyle w:val="Prrafodelista"/>
        <w:numPr>
          <w:ilvl w:val="0"/>
          <w:numId w:val="40"/>
        </w:numPr>
        <w:spacing w:line="360" w:lineRule="auto"/>
      </w:pPr>
      <w:r w:rsidRPr="00A717BA">
        <w:t>Es único, es decir, no se definen múltiples objetivos.</w:t>
      </w:r>
    </w:p>
    <w:p w14:paraId="5DB7837A" w14:textId="77777777" w:rsidR="00A717BA" w:rsidRPr="00A717BA" w:rsidRDefault="00A717BA" w:rsidP="00316FE9">
      <w:pPr>
        <w:pStyle w:val="Prrafodelista"/>
        <w:numPr>
          <w:ilvl w:val="0"/>
          <w:numId w:val="40"/>
        </w:numPr>
        <w:spacing w:line="360" w:lineRule="auto"/>
      </w:pPr>
      <w:r w:rsidRPr="00A717BA">
        <w:t>Corresponde a la solución del problema o necesidad pública que origina la acción gubernamental.</w:t>
      </w:r>
    </w:p>
    <w:p w14:paraId="0D46CEC1" w14:textId="44270944" w:rsidR="00A33C42" w:rsidRDefault="00A33C42" w:rsidP="00A33C42">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FB74EA" w14:paraId="5AC59231" w14:textId="77777777" w:rsidTr="009C2108">
        <w:trPr>
          <w:trHeight w:val="340"/>
          <w:tblHeader/>
          <w:jc w:val="right"/>
        </w:trPr>
        <w:tc>
          <w:tcPr>
            <w:tcW w:w="588" w:type="pct"/>
            <w:shd w:val="clear" w:color="auto" w:fill="7F7F7F" w:themeFill="text1" w:themeFillTint="80"/>
            <w:vAlign w:val="center"/>
          </w:tcPr>
          <w:p w14:paraId="7227B24E" w14:textId="77777777" w:rsidR="00FE6DCC" w:rsidRDefault="00FE6DCC" w:rsidP="009C2108">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77F05A4F" w14:textId="77777777" w:rsidR="00FE6DCC" w:rsidRPr="00FB74EA" w:rsidRDefault="00FE6DCC" w:rsidP="009C2108">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E6DCC" w:rsidRPr="00FB74EA" w14:paraId="4DAAEFCE" w14:textId="77777777" w:rsidTr="009C2108">
        <w:trPr>
          <w:jc w:val="right"/>
        </w:trPr>
        <w:tc>
          <w:tcPr>
            <w:tcW w:w="588" w:type="pct"/>
          </w:tcPr>
          <w:p w14:paraId="2742A640" w14:textId="5CEA9561" w:rsidR="00FE6DCC" w:rsidRPr="00FC1CB3" w:rsidRDefault="00FE6DCC" w:rsidP="009C2108">
            <w:pPr>
              <w:spacing w:after="0" w:line="240" w:lineRule="auto"/>
              <w:jc w:val="center"/>
              <w:rPr>
                <w:rFonts w:asciiTheme="minorHAnsi" w:eastAsia="Calibri" w:hAnsiTheme="minorHAnsi" w:cs="Arial"/>
                <w:sz w:val="22"/>
                <w:lang w:eastAsia="es-MX"/>
              </w:rPr>
            </w:pPr>
            <w:r>
              <w:rPr>
                <w:rFonts w:asciiTheme="minorHAnsi" w:eastAsia="Calibri" w:hAnsiTheme="minorHAnsi" w:cs="Arial"/>
                <w:sz w:val="22"/>
                <w:lang w:eastAsia="es-MX"/>
              </w:rPr>
              <w:t>2</w:t>
            </w:r>
          </w:p>
        </w:tc>
        <w:tc>
          <w:tcPr>
            <w:tcW w:w="4412" w:type="pct"/>
            <w:shd w:val="clear" w:color="auto" w:fill="auto"/>
            <w:vAlign w:val="center"/>
          </w:tcPr>
          <w:p w14:paraId="49013068" w14:textId="2F2962EF" w:rsidR="00FE6DCC" w:rsidRPr="00FC1CB3" w:rsidRDefault="00FE6DCC" w:rsidP="009C2108">
            <w:pPr>
              <w:pStyle w:val="Prrafodelista"/>
              <w:numPr>
                <w:ilvl w:val="0"/>
                <w:numId w:val="1"/>
              </w:numPr>
              <w:spacing w:after="0" w:line="240" w:lineRule="auto"/>
              <w:jc w:val="left"/>
              <w:rPr>
                <w:rFonts w:asciiTheme="minorHAnsi" w:eastAsia="Calibri" w:hAnsiTheme="minorHAnsi" w:cs="Arial"/>
                <w:sz w:val="22"/>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7E57A0A9" w14:textId="4BC2844D" w:rsidR="00FC1CB3" w:rsidRDefault="008344FF" w:rsidP="009C2108">
      <w:pPr>
        <w:spacing w:before="240" w:after="120"/>
      </w:pPr>
      <w:r w:rsidRPr="00FC1CB3">
        <w:rPr>
          <w:b/>
          <w:u w:val="single"/>
        </w:rPr>
        <w:t>Justificación:</w:t>
      </w:r>
      <w:r w:rsidR="00F728BF">
        <w:rPr>
          <w:b/>
        </w:rPr>
        <w:t xml:space="preserve"> </w:t>
      </w:r>
      <w:r w:rsidR="00FE6DCC">
        <w:t xml:space="preserve">Sí. </w:t>
      </w:r>
      <w:r w:rsidR="00FC1CB3">
        <w:t>Las Reglas de Operación del P</w:t>
      </w:r>
      <w:r w:rsidR="00FC1CB3" w:rsidRPr="003E2957">
        <w:t>rograma de repoblamiento de embalses y pr</w:t>
      </w:r>
      <w:r w:rsidR="00FC1CB3">
        <w:t>esas para el estado de Sinaloa, ejercicio fiscal 2022, en las cuales se destaca el siguiente objetivo: Impulsar el bienestar social y económico de los productores acuícolas y pesqueros del estado de Sinaloa mediante el incremento de la productividad de los sistemas a través de la proveeduría de Alevines que además generen organismos de calidad para una alimentación sana para la población.</w:t>
      </w:r>
    </w:p>
    <w:p w14:paraId="71DDE073" w14:textId="2725DE51" w:rsidR="00FC1CB3" w:rsidRDefault="00FC1CB3" w:rsidP="009C2108">
      <w:r>
        <w:t xml:space="preserve">De acuerdo a la </w:t>
      </w:r>
      <w:r w:rsidRPr="00A717BA">
        <w:t>justificación y análisis de cada uno de los criterios</w:t>
      </w:r>
      <w:r>
        <w:t xml:space="preserve"> el programa identifica que la población objetivo es </w:t>
      </w:r>
      <w:r w:rsidR="009D38B4">
        <w:t>productores acuícolas y pesqueros, que posteriormente más a detalle los define como: Personas físicas y morales, pescadores de embalses o presas que se encuentren inscritos en el registro nacional de pesca y acuacultura (RNPA), que cuenten con permiso de pesca vigente. Y la SPyA, atendiendo a la igualdad de condiciones, y hasta donde la disponibilidad presupuestal lo permita para el otorgamiento de los apoyos, dará trámite a las solicitudes que cumplan con las disposiciones definidas en las reglas de operación.</w:t>
      </w:r>
    </w:p>
    <w:p w14:paraId="270D73D4" w14:textId="16A34079" w:rsidR="009D38B4" w:rsidRDefault="009D38B4" w:rsidP="009C2108">
      <w:r>
        <w:t>El cambio que i</w:t>
      </w:r>
      <w:r w:rsidRPr="00A717BA">
        <w:t xml:space="preserve">dentifica </w:t>
      </w:r>
      <w:r>
        <w:t xml:space="preserve">que </w:t>
      </w:r>
      <w:r w:rsidRPr="00A717BA">
        <w:t>el Pp busca g</w:t>
      </w:r>
      <w:r>
        <w:t>enerar en la población objetivo son incremento la productividad de los sistemas a través de la proveeduría de Alevines y que con ellos se generen organismos de calidad para una alimentación sana para la población.</w:t>
      </w:r>
    </w:p>
    <w:p w14:paraId="39EDA99E" w14:textId="419A5BAF" w:rsidR="00A16BF5" w:rsidRPr="00A717BA" w:rsidRDefault="00A16BF5" w:rsidP="009C2108">
      <w:r w:rsidRPr="00057634">
        <w:t>Es necesario que el objetivo central sea redactado con base en los criterios de la Metodología del Marco Lógico, debido a que en esta metodología se establece a detalle a quien se beneficia, como se beneficia y con qué se beneficia, para que no existan más de un propósito y que el beneficio que entrega el Pp sea la solución al problema o necesidad pública que origina la acción gubernamental.</w:t>
      </w:r>
    </w:p>
    <w:p w14:paraId="35C3E2BF" w14:textId="5882E793" w:rsidR="00A33C42" w:rsidRPr="00A33C42" w:rsidRDefault="00A33C42" w:rsidP="00101F4E">
      <w:pPr>
        <w:pStyle w:val="Prrafodelista"/>
        <w:numPr>
          <w:ilvl w:val="0"/>
          <w:numId w:val="10"/>
        </w:numPr>
        <w:spacing w:line="360" w:lineRule="auto"/>
        <w:rPr>
          <w:b/>
        </w:rPr>
      </w:pPr>
      <w:r w:rsidRPr="00A33C42">
        <w:rPr>
          <w:b/>
        </w:rPr>
        <w:t>¿</w:t>
      </w:r>
      <w:r w:rsidR="00A717BA" w:rsidRPr="00A717BA">
        <w:rPr>
          <w:b/>
        </w:rPr>
        <w:t xml:space="preserve">El objetivo central del Pp contribuye al cumplimiento de alguno de los objetivos o estrategias que se definen en los programas </w:t>
      </w:r>
      <w:r w:rsidR="00984E2C">
        <w:rPr>
          <w:b/>
        </w:rPr>
        <w:t>que se derivan del Plan Estatal de Desarrollo (PE</w:t>
      </w:r>
      <w:r w:rsidR="00A717BA" w:rsidRPr="00A717BA">
        <w:rPr>
          <w:b/>
        </w:rPr>
        <w:t>D) vigente</w:t>
      </w:r>
      <w:r w:rsidRPr="00A33C42">
        <w:rPr>
          <w:b/>
        </w:rPr>
        <w:t>?</w:t>
      </w:r>
    </w:p>
    <w:p w14:paraId="305777C6" w14:textId="77777777" w:rsidR="00B22673" w:rsidRPr="006F369A" w:rsidRDefault="00B22673" w:rsidP="00B22673">
      <w:pPr>
        <w:spacing w:before="240" w:after="120"/>
        <w:rPr>
          <w:b/>
          <w:u w:val="single"/>
        </w:rPr>
      </w:pPr>
      <w:r w:rsidRPr="006F369A">
        <w:rPr>
          <w:b/>
          <w:u w:val="single"/>
        </w:rPr>
        <w:lastRenderedPageBreak/>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FB74EA" w14:paraId="551BBA45" w14:textId="77777777" w:rsidTr="009C2108">
        <w:trPr>
          <w:trHeight w:val="340"/>
          <w:tblHeader/>
          <w:jc w:val="right"/>
        </w:trPr>
        <w:tc>
          <w:tcPr>
            <w:tcW w:w="588" w:type="pct"/>
            <w:shd w:val="clear" w:color="auto" w:fill="7F7F7F" w:themeFill="text1" w:themeFillTint="80"/>
            <w:vAlign w:val="center"/>
          </w:tcPr>
          <w:p w14:paraId="0121FEC9" w14:textId="77777777" w:rsidR="00FE6DCC" w:rsidRDefault="00FE6DCC" w:rsidP="009C2108">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0382623" w14:textId="77777777" w:rsidR="00FE6DCC" w:rsidRPr="00FB74EA" w:rsidRDefault="00FE6DCC" w:rsidP="009C2108">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E6DCC" w:rsidRPr="00FB74EA" w14:paraId="2363C88F" w14:textId="77777777" w:rsidTr="009C2108">
        <w:trPr>
          <w:jc w:val="right"/>
        </w:trPr>
        <w:tc>
          <w:tcPr>
            <w:tcW w:w="588" w:type="pct"/>
          </w:tcPr>
          <w:p w14:paraId="62B2C3B2" w14:textId="7EC37A78" w:rsidR="00FE6DCC" w:rsidRPr="009A6EA1" w:rsidRDefault="00FE6DCC" w:rsidP="00A16BF5">
            <w:pPr>
              <w:spacing w:after="0" w:line="240" w:lineRule="atLeast"/>
              <w:jc w:val="center"/>
              <w:rPr>
                <w:rFonts w:asciiTheme="minorHAnsi" w:eastAsia="Calibri" w:hAnsiTheme="minorHAnsi" w:cs="Arial"/>
                <w:sz w:val="22"/>
                <w:highlight w:val="lightGray"/>
                <w:lang w:eastAsia="es-MX"/>
              </w:rPr>
            </w:pPr>
            <w:r w:rsidRPr="00A16BF5">
              <w:rPr>
                <w:rFonts w:asciiTheme="minorHAnsi" w:eastAsia="Calibri" w:hAnsiTheme="minorHAnsi" w:cs="Arial"/>
                <w:sz w:val="22"/>
                <w:lang w:eastAsia="es-MX"/>
              </w:rPr>
              <w:t>4</w:t>
            </w:r>
          </w:p>
        </w:tc>
        <w:tc>
          <w:tcPr>
            <w:tcW w:w="4412" w:type="pct"/>
            <w:shd w:val="clear" w:color="auto" w:fill="auto"/>
            <w:vAlign w:val="center"/>
          </w:tcPr>
          <w:p w14:paraId="0FE6C6C2" w14:textId="2A2BA79B" w:rsidR="00FE6DCC" w:rsidRPr="009C2108" w:rsidRDefault="00FE6DCC" w:rsidP="009C2108">
            <w:pPr>
              <w:pStyle w:val="Prrafodelista"/>
              <w:numPr>
                <w:ilvl w:val="0"/>
                <w:numId w:val="1"/>
              </w:numPr>
              <w:spacing w:after="0" w:line="240" w:lineRule="auto"/>
              <w:jc w:val="left"/>
              <w:rPr>
                <w:rFonts w:eastAsia="Calibri" w:cs="Arial"/>
                <w:b/>
                <w:szCs w:val="20"/>
                <w:lang w:eastAsia="es-MX"/>
              </w:rPr>
            </w:pPr>
            <w:r w:rsidRPr="009C2108">
              <w:rPr>
                <w:rFonts w:eastAsia="Calibri" w:cs="Arial"/>
                <w:b/>
                <w:szCs w:val="20"/>
                <w:lang w:eastAsia="es-MX"/>
              </w:rPr>
              <w:t xml:space="preserve">Sí </w:t>
            </w:r>
            <w:r w:rsidRPr="009C2108">
              <w:rPr>
                <w:rFonts w:eastAsia="Calibri" w:cs="Arial"/>
                <w:bCs/>
                <w:szCs w:val="20"/>
                <w:lang w:eastAsia="es-MX"/>
              </w:rPr>
              <w:t>se identifica contribución.</w:t>
            </w:r>
          </w:p>
        </w:tc>
      </w:tr>
    </w:tbl>
    <w:p w14:paraId="505CC661" w14:textId="745DAF06" w:rsidR="00A16BF5" w:rsidRDefault="008344FF" w:rsidP="00EF7532">
      <w:pPr>
        <w:spacing w:before="240" w:after="120"/>
        <w:rPr>
          <w:lang w:val="es-ES"/>
        </w:rPr>
      </w:pPr>
      <w:r w:rsidRPr="00A16BF5">
        <w:rPr>
          <w:rFonts w:asciiTheme="minorHAnsi" w:hAnsiTheme="minorHAnsi"/>
          <w:b/>
          <w:sz w:val="22"/>
          <w:u w:val="single"/>
        </w:rPr>
        <w:t>Justificación:</w:t>
      </w:r>
      <w:r w:rsidR="00A16BF5">
        <w:rPr>
          <w:rFonts w:asciiTheme="minorHAnsi" w:hAnsiTheme="minorHAnsi"/>
          <w:b/>
          <w:sz w:val="22"/>
        </w:rPr>
        <w:t xml:space="preserve"> </w:t>
      </w:r>
      <w:r w:rsidR="00FE6DCC">
        <w:rPr>
          <w:lang w:val="es-ES"/>
        </w:rPr>
        <w:t xml:space="preserve">Sí. </w:t>
      </w:r>
      <w:r w:rsidR="00A16BF5" w:rsidRPr="00A33891">
        <w:rPr>
          <w:lang w:val="es-ES"/>
        </w:rPr>
        <w:t xml:space="preserve">La alineación a los elementos del Plan Estatal de Desarrollo 2022-2027 del Estado de Sinaloa </w:t>
      </w:r>
      <w:r w:rsidR="00A16BF5">
        <w:rPr>
          <w:lang w:val="es-ES"/>
        </w:rPr>
        <w:t xml:space="preserve">que mencionó la UR </w:t>
      </w:r>
      <w:r w:rsidR="00A16BF5" w:rsidRPr="00A33891">
        <w:rPr>
          <w:lang w:val="es-ES"/>
        </w:rPr>
        <w:t>es la siguiente:</w:t>
      </w:r>
      <w:r w:rsidR="00A16BF5">
        <w:rPr>
          <w:lang w:val="es-ES"/>
        </w:rPr>
        <w:t xml:space="preserve"> </w:t>
      </w:r>
      <w:r w:rsidR="00A16BF5" w:rsidRPr="00A33891">
        <w:rPr>
          <w:lang w:val="es-ES"/>
        </w:rPr>
        <w:t>Eje Estratégico 2.</w:t>
      </w:r>
      <w:r w:rsidR="00A16BF5" w:rsidRPr="00A33891">
        <w:rPr>
          <w:b/>
          <w:lang w:val="es-ES"/>
        </w:rPr>
        <w:t xml:space="preserve"> Desarrollo Económico</w:t>
      </w:r>
      <w:r w:rsidR="00A16BF5" w:rsidRPr="00A33891">
        <w:rPr>
          <w:lang w:val="es-ES"/>
        </w:rPr>
        <w:t xml:space="preserve">, Tema 2. </w:t>
      </w:r>
      <w:r w:rsidR="00A16BF5" w:rsidRPr="00A33891">
        <w:rPr>
          <w:b/>
          <w:lang w:val="es-ES"/>
        </w:rPr>
        <w:t>Política de Desarrollo Pesquero y Acuícola</w:t>
      </w:r>
      <w:r w:rsidR="00A16BF5" w:rsidRPr="00A33891">
        <w:rPr>
          <w:lang w:val="es-ES"/>
        </w:rPr>
        <w:t xml:space="preserve">. Objetivo 2.3. </w:t>
      </w:r>
      <w:r w:rsidR="00A16BF5" w:rsidRPr="00A33891">
        <w:rPr>
          <w:b/>
          <w:lang w:val="es-ES"/>
        </w:rPr>
        <w:t>Incrementar la Producción de Especies Acuáticas de Interés Comercial en las Comunidades Pesqueras</w:t>
      </w:r>
      <w:r w:rsidR="00A16BF5" w:rsidRPr="00A33891">
        <w:rPr>
          <w:lang w:val="es-ES"/>
        </w:rPr>
        <w:t xml:space="preserve">. </w:t>
      </w:r>
    </w:p>
    <w:p w14:paraId="12335354" w14:textId="77777777" w:rsidR="00A16BF5" w:rsidRDefault="00A16BF5" w:rsidP="00EF7532">
      <w:pPr>
        <w:rPr>
          <w:lang w:val="es-ES"/>
        </w:rPr>
      </w:pPr>
      <w:r w:rsidRPr="00A33891">
        <w:rPr>
          <w:b/>
          <w:lang w:val="es-ES"/>
        </w:rPr>
        <w:t>Estrategia 2.3.1.</w:t>
      </w:r>
      <w:r w:rsidRPr="00A33891">
        <w:rPr>
          <w:lang w:val="es-ES"/>
        </w:rPr>
        <w:t xml:space="preserve"> Contribuir a la adquisición de insumos biológicos para generar una mayor producción pesquera y acuícola. 2.3.1. Contribuir a la adquisición de insumos biológicos para generar una mayor producción pesquera y acuícola. </w:t>
      </w:r>
    </w:p>
    <w:p w14:paraId="68541E09" w14:textId="2BAED54C" w:rsidR="00A16BF5" w:rsidRPr="00A16BF5" w:rsidRDefault="00A16BF5" w:rsidP="00EF7532">
      <w:pPr>
        <w:rPr>
          <w:lang w:val="es-ES"/>
        </w:rPr>
      </w:pPr>
      <w:r w:rsidRPr="00EF7532">
        <w:rPr>
          <w:b/>
          <w:bCs/>
          <w:lang w:val="es-ES"/>
        </w:rPr>
        <w:t>Línea de Acción 2.3.1.1</w:t>
      </w:r>
      <w:r w:rsidRPr="00A33891">
        <w:rPr>
          <w:lang w:val="es-ES"/>
        </w:rPr>
        <w:t>. Ejecutar el Programa Repoblamiento de Alevines para embalses y presas. Objetivo 102. Fomentar el desarrollo de actividades alternas que permitan mejorar las condiciones en las comunidades pesqueras.</w:t>
      </w:r>
    </w:p>
    <w:p w14:paraId="37B21C60" w14:textId="2704F154" w:rsidR="00B22673" w:rsidRPr="00A33C42" w:rsidRDefault="00B22673" w:rsidP="00101F4E">
      <w:pPr>
        <w:pStyle w:val="Prrafodelista"/>
        <w:numPr>
          <w:ilvl w:val="0"/>
          <w:numId w:val="10"/>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083EBFBD" w14:textId="765BDEE8" w:rsidR="00153DB0" w:rsidRDefault="008344FF" w:rsidP="00EF7532">
      <w:pPr>
        <w:spacing w:before="240" w:after="120"/>
      </w:pPr>
      <w:r w:rsidRPr="00A16BF5">
        <w:rPr>
          <w:b/>
          <w:u w:val="single"/>
        </w:rPr>
        <w:t>Respuesta:</w:t>
      </w:r>
      <w:r w:rsidR="0096109D">
        <w:rPr>
          <w:b/>
        </w:rPr>
        <w:t xml:space="preserve"> </w:t>
      </w:r>
      <w:r w:rsidR="00A16BF5" w:rsidRPr="00A16BF5">
        <w:t>Sí, a través del Plan Estatal de Desarrollo 2022-2027 se muestra como</w:t>
      </w:r>
      <w:r w:rsidR="00A16BF5">
        <w:t xml:space="preserve"> la Secretaría de Pesca y Acuacultura que es la </w:t>
      </w:r>
      <w:r w:rsidR="00153DB0">
        <w:t>Dependencia de la cual emana el Pp se encuentra alineada a los ODS 2,5,8,9 y 14.</w:t>
      </w:r>
    </w:p>
    <w:tbl>
      <w:tblPr>
        <w:tblStyle w:val="Tablaconcuadrcula"/>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65"/>
        <w:gridCol w:w="1491"/>
        <w:gridCol w:w="1559"/>
        <w:gridCol w:w="1559"/>
        <w:gridCol w:w="1326"/>
      </w:tblGrid>
      <w:tr w:rsidR="00153DB0" w14:paraId="52E0A37E" w14:textId="77777777" w:rsidTr="00153DB0">
        <w:trPr>
          <w:jc w:val="center"/>
        </w:trPr>
        <w:tc>
          <w:tcPr>
            <w:tcW w:w="1765" w:type="dxa"/>
          </w:tcPr>
          <w:p w14:paraId="73BB29B9" w14:textId="59F65DBE" w:rsidR="00153DB0" w:rsidRDefault="00153DB0" w:rsidP="00EF7532">
            <w:r>
              <w:rPr>
                <w:noProof/>
              </w:rPr>
              <w:drawing>
                <wp:inline distT="0" distB="0" distL="0" distR="0" wp14:anchorId="5B771E55" wp14:editId="03D39AB1">
                  <wp:extent cx="657225" cy="65722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931" t="35878" r="64358" b="48354"/>
                          <a:stretch/>
                        </pic:blipFill>
                        <pic:spPr bwMode="auto">
                          <a:xfrm>
                            <a:off x="0" y="0"/>
                            <a:ext cx="657225" cy="657225"/>
                          </a:xfrm>
                          <a:prstGeom prst="rect">
                            <a:avLst/>
                          </a:prstGeom>
                          <a:ln>
                            <a:noFill/>
                          </a:ln>
                          <a:extLst>
                            <a:ext uri="{53640926-AAD7-44D8-BBD7-CCE9431645EC}">
                              <a14:shadowObscured xmlns:a14="http://schemas.microsoft.com/office/drawing/2010/main"/>
                            </a:ext>
                          </a:extLst>
                        </pic:spPr>
                      </pic:pic>
                    </a:graphicData>
                  </a:graphic>
                </wp:inline>
              </w:drawing>
            </w:r>
          </w:p>
        </w:tc>
        <w:tc>
          <w:tcPr>
            <w:tcW w:w="1491" w:type="dxa"/>
          </w:tcPr>
          <w:p w14:paraId="6E3C9B8F" w14:textId="2B88F862" w:rsidR="00153DB0" w:rsidRDefault="00153DB0" w:rsidP="00EF7532">
            <w:r>
              <w:rPr>
                <w:noProof/>
              </w:rPr>
              <w:drawing>
                <wp:inline distT="0" distB="0" distL="0" distR="0" wp14:anchorId="40ADA4AA" wp14:editId="6092D829">
                  <wp:extent cx="657225" cy="6762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3476" t="35878" r="24813" b="47897"/>
                          <a:stretch/>
                        </pic:blipFill>
                        <pic:spPr bwMode="auto">
                          <a:xfrm>
                            <a:off x="0" y="0"/>
                            <a:ext cx="657225" cy="676275"/>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2628B8CF" w14:textId="4BF30100" w:rsidR="00153DB0" w:rsidRDefault="00153DB0" w:rsidP="00EF7532">
            <w:r>
              <w:rPr>
                <w:noProof/>
              </w:rPr>
              <w:drawing>
                <wp:inline distT="0" distB="0" distL="0" distR="0" wp14:anchorId="447A368A" wp14:editId="3644812A">
                  <wp:extent cx="628650" cy="6667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440" t="53702" r="64358" b="30302"/>
                          <a:stretch/>
                        </pic:blipFill>
                        <pic:spPr bwMode="auto">
                          <a:xfrm>
                            <a:off x="0" y="0"/>
                            <a:ext cx="628650" cy="666750"/>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14:paraId="03469A6B" w14:textId="748C170F" w:rsidR="00153DB0" w:rsidRDefault="00153DB0" w:rsidP="00EF7532">
            <w:r>
              <w:rPr>
                <w:noProof/>
              </w:rPr>
              <w:drawing>
                <wp:inline distT="0" distB="0" distL="0" distR="0" wp14:anchorId="3D5D9C60" wp14:editId="1ECB1FA3">
                  <wp:extent cx="695325" cy="6667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60" t="53702" r="50950" b="30302"/>
                          <a:stretch/>
                        </pic:blipFill>
                        <pic:spPr bwMode="auto">
                          <a:xfrm>
                            <a:off x="0" y="0"/>
                            <a:ext cx="695325" cy="666750"/>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Pr>
          <w:p w14:paraId="469EBDB5" w14:textId="31C6D848" w:rsidR="00153DB0" w:rsidRDefault="00153DB0" w:rsidP="00EF7532">
            <w:r>
              <w:rPr>
                <w:noProof/>
              </w:rPr>
              <w:drawing>
                <wp:inline distT="0" distB="0" distL="0" distR="0" wp14:anchorId="34641314" wp14:editId="7E3CC6B2">
                  <wp:extent cx="695325" cy="695325"/>
                  <wp:effectExtent l="0" t="0" r="952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591" t="70613" r="64019" b="12706"/>
                          <a:stretch/>
                        </pic:blipFill>
                        <pic:spPr bwMode="auto">
                          <a:xfrm>
                            <a:off x="0" y="0"/>
                            <a:ext cx="695325" cy="6953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04B8B6" w14:textId="7E4FE522" w:rsidR="00795252" w:rsidRPr="00153DB0" w:rsidRDefault="00153DB0" w:rsidP="00EF7532">
      <w:r w:rsidRPr="00153DB0">
        <w:t>Se menciona que e</w:t>
      </w:r>
      <w:r w:rsidR="00A16BF5" w:rsidRPr="00153DB0">
        <w:t>n</w:t>
      </w:r>
      <w:r w:rsidR="00A16BF5" w:rsidRPr="00A16BF5">
        <w:t xml:space="preserve"> pesca y acuacultura </w:t>
      </w:r>
      <w:r>
        <w:t>se impulsan</w:t>
      </w:r>
      <w:r w:rsidR="00A16BF5" w:rsidRPr="00A16BF5">
        <w:t xml:space="preserve"> políticas públicas para tener un sector ordenado y sostenible, sustentado</w:t>
      </w:r>
      <w:r>
        <w:t xml:space="preserve"> en la investigación científica, apoyado en mejor infraestructura, traducida en consolidar el liderazgo en la </w:t>
      </w:r>
      <w:r w:rsidRPr="00A16BF5">
        <w:t xml:space="preserve">producción de alimentos sanos y, por consiguiente, eleven el bienestar de </w:t>
      </w:r>
      <w:r>
        <w:t xml:space="preserve">las familias y sus comunidades. </w:t>
      </w:r>
      <w:r w:rsidR="00A16BF5" w:rsidRPr="00A16BF5">
        <w:t>Las actividades del sector pesca y acuacultura son de gran importancia para</w:t>
      </w:r>
      <w:r>
        <w:t xml:space="preserve"> una alimentación sana, generar </w:t>
      </w:r>
      <w:r w:rsidR="00A16BF5" w:rsidRPr="00A16BF5">
        <w:t xml:space="preserve">empleos e impulsar el crecimiento económico </w:t>
      </w:r>
      <w:r>
        <w:t xml:space="preserve">de Sinaloa. </w:t>
      </w:r>
    </w:p>
    <w:p w14:paraId="73D43139" w14:textId="440C2F82" w:rsidR="00B20D83" w:rsidRPr="00E6073C" w:rsidRDefault="00153DB0" w:rsidP="00EF7532">
      <w:r w:rsidRPr="00153DB0">
        <w:t>C</w:t>
      </w:r>
      <w:r w:rsidR="00B20D83" w:rsidRPr="00153DB0">
        <w:t xml:space="preserve">abe </w:t>
      </w:r>
      <w:r w:rsidRPr="00153DB0">
        <w:t>señalar</w:t>
      </w:r>
      <w:r w:rsidR="00B20D83" w:rsidRPr="00153DB0">
        <w:t xml:space="preserve"> que </w:t>
      </w:r>
      <w:r w:rsidR="0000771A" w:rsidRPr="00153DB0">
        <w:t>dentro de los impactos del Programa está o</w:t>
      </w:r>
      <w:r w:rsidR="00B20D83" w:rsidRPr="00153DB0">
        <w:t>btener mayores capturas de tilapia en los embalses y presas del estado, a través de la siembra de alevines, l</w:t>
      </w:r>
      <w:r w:rsidR="0000771A" w:rsidRPr="00153DB0">
        <w:t>o qu</w:t>
      </w:r>
      <w:r w:rsidRPr="00153DB0">
        <w:t xml:space="preserve">e permite a las y los pescadores </w:t>
      </w:r>
      <w:r w:rsidR="00B20D83" w:rsidRPr="00153DB0">
        <w:t>ingresos económicos para el sostenimiento familiar y el arrai</w:t>
      </w:r>
      <w:r w:rsidR="000A6B27" w:rsidRPr="00153DB0">
        <w:t>g</w:t>
      </w:r>
      <w:r w:rsidRPr="00153DB0">
        <w:t>o en sus comunidades pesqueras.</w:t>
      </w:r>
    </w:p>
    <w:p w14:paraId="27F8200D" w14:textId="3F97CBC3" w:rsidR="006F369A" w:rsidRPr="006F369A" w:rsidRDefault="0076672C" w:rsidP="00101F4E">
      <w:pPr>
        <w:pStyle w:val="Prrafodelista"/>
        <w:numPr>
          <w:ilvl w:val="0"/>
          <w:numId w:val="9"/>
        </w:numPr>
        <w:spacing w:after="0" w:line="360" w:lineRule="auto"/>
        <w:rPr>
          <w:b/>
        </w:rPr>
      </w:pPr>
      <w:r>
        <w:rPr>
          <w:b/>
        </w:rPr>
        <w:lastRenderedPageBreak/>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rsidP="00101F4E">
      <w:pPr>
        <w:pStyle w:val="Prrafodelista"/>
        <w:numPr>
          <w:ilvl w:val="0"/>
          <w:numId w:val="10"/>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316FE9">
      <w:pPr>
        <w:pStyle w:val="Prrafodelista"/>
        <w:numPr>
          <w:ilvl w:val="0"/>
          <w:numId w:val="41"/>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316FE9">
      <w:pPr>
        <w:pStyle w:val="Prrafodelista"/>
        <w:numPr>
          <w:ilvl w:val="0"/>
          <w:numId w:val="41"/>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316FE9">
      <w:pPr>
        <w:pStyle w:val="Prrafodelista"/>
        <w:numPr>
          <w:ilvl w:val="0"/>
          <w:numId w:val="41"/>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316FE9">
      <w:pPr>
        <w:pStyle w:val="Prrafodelista"/>
        <w:numPr>
          <w:ilvl w:val="0"/>
          <w:numId w:val="41"/>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1D2DE7BF" w:rsidR="0076672C" w:rsidRDefault="0076672C" w:rsidP="0076672C">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FB74EA" w14:paraId="2A6288EC" w14:textId="77777777" w:rsidTr="002F401E">
        <w:trPr>
          <w:trHeight w:val="340"/>
          <w:tblHeader/>
          <w:jc w:val="right"/>
        </w:trPr>
        <w:tc>
          <w:tcPr>
            <w:tcW w:w="588" w:type="pct"/>
            <w:shd w:val="clear" w:color="auto" w:fill="7F7F7F" w:themeFill="text1" w:themeFillTint="80"/>
            <w:vAlign w:val="center"/>
          </w:tcPr>
          <w:p w14:paraId="60685456" w14:textId="77777777" w:rsidR="00FE6DCC"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D7847AD" w14:textId="77777777" w:rsidR="00FE6DCC" w:rsidRPr="00FB74EA"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E6DCC" w:rsidRPr="00FB74EA" w14:paraId="1B487E2D" w14:textId="77777777" w:rsidTr="002F401E">
        <w:trPr>
          <w:jc w:val="right"/>
        </w:trPr>
        <w:tc>
          <w:tcPr>
            <w:tcW w:w="588" w:type="pct"/>
          </w:tcPr>
          <w:p w14:paraId="69E8A136" w14:textId="6FB18608" w:rsidR="00FE6DCC" w:rsidRPr="00500635" w:rsidRDefault="00FE6DCC" w:rsidP="00613525">
            <w:pPr>
              <w:spacing w:after="0" w:line="240" w:lineRule="atLeast"/>
              <w:jc w:val="center"/>
              <w:rPr>
                <w:rFonts w:asciiTheme="minorHAnsi" w:eastAsia="Calibri" w:hAnsiTheme="minorHAnsi" w:cs="Arial"/>
                <w:sz w:val="22"/>
                <w:lang w:eastAsia="es-MX"/>
              </w:rPr>
            </w:pPr>
            <w:r w:rsidRPr="00500635">
              <w:rPr>
                <w:rFonts w:asciiTheme="minorHAnsi" w:eastAsia="Calibri" w:hAnsiTheme="minorHAnsi" w:cs="Arial"/>
                <w:sz w:val="22"/>
                <w:lang w:eastAsia="es-MX"/>
              </w:rPr>
              <w:t>2</w:t>
            </w:r>
          </w:p>
        </w:tc>
        <w:tc>
          <w:tcPr>
            <w:tcW w:w="4412" w:type="pct"/>
            <w:shd w:val="clear" w:color="auto" w:fill="auto"/>
            <w:vAlign w:val="center"/>
          </w:tcPr>
          <w:p w14:paraId="555E3C9F" w14:textId="29BF5B87" w:rsidR="00FE6DCC" w:rsidRPr="00500635" w:rsidRDefault="00FE6DCC" w:rsidP="00500635">
            <w:pPr>
              <w:pStyle w:val="Prrafodelista"/>
              <w:numPr>
                <w:ilvl w:val="0"/>
                <w:numId w:val="1"/>
              </w:numPr>
              <w:spacing w:after="0" w:line="240" w:lineRule="atLeast"/>
              <w:rPr>
                <w:rFonts w:asciiTheme="minorHAnsi" w:eastAsia="Calibri" w:hAnsiTheme="minorHAnsi" w:cs="Arial"/>
                <w:sz w:val="22"/>
                <w:lang w:eastAsia="es-MX"/>
              </w:rPr>
            </w:pPr>
            <w:r w:rsidRPr="00500635">
              <w:rPr>
                <w:rFonts w:eastAsia="Calibri" w:cs="Arial"/>
                <w:b/>
                <w:szCs w:val="20"/>
                <w:lang w:eastAsia="es-MX"/>
              </w:rPr>
              <w:t>Dos</w:t>
            </w:r>
            <w:r w:rsidRPr="00500635">
              <w:rPr>
                <w:rFonts w:eastAsia="Calibri" w:cs="Arial"/>
                <w:szCs w:val="20"/>
                <w:lang w:eastAsia="es-MX"/>
              </w:rPr>
              <w:t xml:space="preserve"> de los criterios de valoración</w:t>
            </w:r>
            <w:r w:rsidRPr="00500635">
              <w:rPr>
                <w:rFonts w:asciiTheme="minorHAnsi" w:eastAsia="Calibri" w:hAnsiTheme="minorHAnsi" w:cs="Arial"/>
                <w:sz w:val="22"/>
                <w:lang w:eastAsia="es-MX"/>
              </w:rPr>
              <w:t>.</w:t>
            </w:r>
          </w:p>
        </w:tc>
      </w:tr>
    </w:tbl>
    <w:p w14:paraId="238612A0" w14:textId="071B8B1F" w:rsidR="00153DB0" w:rsidRDefault="008344FF" w:rsidP="002F401E">
      <w:pPr>
        <w:spacing w:before="240" w:after="120"/>
      </w:pPr>
      <w:r w:rsidRPr="00500635">
        <w:rPr>
          <w:b/>
          <w:u w:val="single"/>
        </w:rPr>
        <w:t>Justificación:</w:t>
      </w:r>
      <w:r w:rsidR="0096109D" w:rsidRPr="002F401E">
        <w:rPr>
          <w:bCs/>
        </w:rPr>
        <w:t xml:space="preserve"> </w:t>
      </w:r>
      <w:r w:rsidR="00FE6DCC">
        <w:t xml:space="preserve">Sí. </w:t>
      </w:r>
      <w:r w:rsidR="00AB4820">
        <w:t xml:space="preserve">En el Programa Sectorial 2022-2027 </w:t>
      </w:r>
      <w:r w:rsidR="00FE6945">
        <w:t xml:space="preserve">menciona que en Sinaloa, un total de </w:t>
      </w:r>
      <w:r w:rsidR="00FE6945" w:rsidRPr="00613525">
        <w:rPr>
          <w:b/>
        </w:rPr>
        <w:t>3,850 persona</w:t>
      </w:r>
      <w:r w:rsidR="00FE6945">
        <w:t xml:space="preserve">s de dedican a la pesca comercial en </w:t>
      </w:r>
      <w:r w:rsidR="00FE6945" w:rsidRPr="00613525">
        <w:rPr>
          <w:b/>
        </w:rPr>
        <w:t>30 embalses</w:t>
      </w:r>
      <w:r w:rsidR="00FE6945">
        <w:t xml:space="preserve">, los cuales pertenecen a </w:t>
      </w:r>
      <w:r w:rsidR="00FE6945" w:rsidRPr="00613525">
        <w:rPr>
          <w:b/>
        </w:rPr>
        <w:t>48 organizaciones en los 15 municipios</w:t>
      </w:r>
      <w:r w:rsidR="00FE6945">
        <w:t xml:space="preserve">, por lo cual, es prioritario favorecer la disponibilidad de peces de interés comercial en los embalses para incrementar su captura y producción, mediante el asesoramiento y apoyo a los cuatro centros reproductores de alevines no certificados por el Servicio Nacional de Sanidad, inocuidad y Calidad Agroalimentaria (SENASICA), con el propósito de cumplir las normas sanitarias e incrementar la disponibilidad de centros certificados de producción de alevines. El programa de Repoblamiento plantea </w:t>
      </w:r>
      <w:r w:rsidR="00FE6945" w:rsidRPr="00613525">
        <w:rPr>
          <w:b/>
        </w:rPr>
        <w:t>la siembra de 180 000 000 a 240 000 000 alevines</w:t>
      </w:r>
      <w:r w:rsidR="00FE6945">
        <w:t xml:space="preserve"> para el año 2027.</w:t>
      </w:r>
    </w:p>
    <w:p w14:paraId="6A7BC22C" w14:textId="49E62462" w:rsidR="00FE6945" w:rsidRDefault="00FE6945" w:rsidP="002F401E">
      <w:r>
        <w:t>Para ello se desarrollará: la siembra d</w:t>
      </w:r>
      <w:r w:rsidR="00613525">
        <w:t xml:space="preserve">e alevines en los </w:t>
      </w:r>
      <w:r w:rsidR="00613525" w:rsidRPr="00613525">
        <w:rPr>
          <w:b/>
        </w:rPr>
        <w:t>14 embalses</w:t>
      </w:r>
      <w:r w:rsidR="00613525">
        <w:t xml:space="preserve"> (Presa Luis Donaldo Col</w:t>
      </w:r>
      <w:r>
        <w:t>osio</w:t>
      </w:r>
      <w:r w:rsidR="00613525">
        <w:t xml:space="preserve">, Presa Presidente Adolfo López </w:t>
      </w:r>
      <w:r>
        <w:t xml:space="preserve">Mateos, Presa José López Portillo </w:t>
      </w:r>
      <w:r w:rsidR="00613525">
        <w:t>(El</w:t>
      </w:r>
      <w:r>
        <w:t xml:space="preserve"> Comedero), Presa Sanalona, Presa Juan Guer</w:t>
      </w:r>
      <w:r w:rsidR="00613525">
        <w:t>rero Alcocer (</w:t>
      </w:r>
      <w:proofErr w:type="spellStart"/>
      <w:r w:rsidR="00613525">
        <w:t>Vinoramas</w:t>
      </w:r>
      <w:proofErr w:type="spellEnd"/>
      <w:r w:rsidR="00613525">
        <w:t xml:space="preserve">), Presa </w:t>
      </w:r>
      <w:r>
        <w:t>Josefa Ortiz De Domínguez (El Sabia</w:t>
      </w:r>
      <w:r w:rsidR="00613525">
        <w:t xml:space="preserve"> «</w:t>
      </w:r>
      <w:r>
        <w:t>Presa Miguel</w:t>
      </w:r>
      <w:r w:rsidR="00613525">
        <w:t xml:space="preserve"> Hidalgo Y Costilla (</w:t>
      </w:r>
      <w:r>
        <w:t xml:space="preserve">El </w:t>
      </w:r>
      <w:proofErr w:type="spellStart"/>
      <w:r>
        <w:t>Mahone</w:t>
      </w:r>
      <w:proofErr w:type="spellEnd"/>
      <w:r>
        <w:t>), Pr</w:t>
      </w:r>
      <w:r w:rsidR="00613525">
        <w:t xml:space="preserve">esa Ingeniero Aurelio </w:t>
      </w:r>
      <w:proofErr w:type="spellStart"/>
      <w:r w:rsidR="00613525">
        <w:t>Benassini</w:t>
      </w:r>
      <w:proofErr w:type="spellEnd"/>
      <w:r w:rsidR="00613525">
        <w:t xml:space="preserve"> </w:t>
      </w:r>
      <w:r>
        <w:t>Vizcaino (El Salto), Presa Los Horcones, Presa Picachos, Presa Las Higueras, Presa Eu</w:t>
      </w:r>
      <w:r w:rsidR="00613525">
        <w:t>staquio Buelna, Presa Ingeniero Guillermo Blake Aguilar (</w:t>
      </w:r>
      <w:r>
        <w:t>El Sabinal) y Presa Gustavo Diaz Ordaz (</w:t>
      </w:r>
      <w:proofErr w:type="spellStart"/>
      <w:r>
        <w:t>Bacurato</w:t>
      </w:r>
      <w:proofErr w:type="spellEnd"/>
      <w:r>
        <w:t>)), con fi</w:t>
      </w:r>
      <w:r w:rsidR="00613525">
        <w:t xml:space="preserve">nes de repoblamiento </w:t>
      </w:r>
      <w:r>
        <w:t>de alevines de alevines.</w:t>
      </w:r>
    </w:p>
    <w:p w14:paraId="1D0EAC47" w14:textId="5E1A8DEC" w:rsidR="00613525" w:rsidRDefault="00613525" w:rsidP="002F401E">
      <w:r>
        <w:lastRenderedPageBreak/>
        <w:t>En las ROP del programa menciona que:</w:t>
      </w:r>
      <w:r w:rsidRPr="00613525">
        <w:t xml:space="preserve"> </w:t>
      </w:r>
      <w:r>
        <w:t xml:space="preserve">la Personas físicas y morales, pescadores de embalses o presas que se encuentren inscritos en </w:t>
      </w:r>
      <w:r w:rsidRPr="00057634">
        <w:t>el registro nacional de pesca y acuacultura (RNPA), que cuenten con permiso de pesca vigente, sin embargo, no cuantifica, solo especifica</w:t>
      </w:r>
      <w:r>
        <w:t xml:space="preserve"> que: la SPyA, atendiendo a la igualdad de condiciones, y hasta donde la disponibilidad presupuestal lo permita para el otorgamiento de los apoyos, dará trámite a las solicitudes que cumplan con las disposiciones definidas en las reglas de operación.</w:t>
      </w:r>
    </w:p>
    <w:p w14:paraId="5570EB41" w14:textId="5EF3D8CC" w:rsidR="00500635" w:rsidRDefault="00500635" w:rsidP="002F401E">
      <w:r>
        <w:t>De igual forma no fue posible identificar a la población atendida en 2022 y saber si corresponde a un subconjunto o totalidad de la población objetivo.</w:t>
      </w:r>
    </w:p>
    <w:p w14:paraId="4DF368D1" w14:textId="41A68D09" w:rsidR="002C5D2C" w:rsidRPr="00A33C42" w:rsidRDefault="002C5D2C" w:rsidP="00101F4E">
      <w:pPr>
        <w:pStyle w:val="Prrafodelista"/>
        <w:numPr>
          <w:ilvl w:val="0"/>
          <w:numId w:val="10"/>
        </w:numPr>
        <w:spacing w:line="360" w:lineRule="auto"/>
        <w:rPr>
          <w:b/>
        </w:rPr>
      </w:pPr>
      <w:r w:rsidRPr="00A33C42">
        <w:rPr>
          <w:b/>
        </w:rPr>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101F4E">
      <w:pPr>
        <w:pStyle w:val="Prrafodelista"/>
        <w:numPr>
          <w:ilvl w:val="0"/>
          <w:numId w:val="18"/>
        </w:numPr>
        <w:spacing w:line="360" w:lineRule="auto"/>
      </w:pPr>
      <w:r w:rsidRPr="0076672C">
        <w:t>Incluye características de la población atendida.</w:t>
      </w:r>
    </w:p>
    <w:p w14:paraId="2127A30B" w14:textId="77777777" w:rsidR="0076672C" w:rsidRPr="0076672C" w:rsidRDefault="0076672C" w:rsidP="00101F4E">
      <w:pPr>
        <w:pStyle w:val="Prrafodelista"/>
        <w:numPr>
          <w:ilvl w:val="0"/>
          <w:numId w:val="18"/>
        </w:numPr>
        <w:spacing w:line="360" w:lineRule="auto"/>
      </w:pPr>
      <w:r w:rsidRPr="0076672C">
        <w:t>Incluye características del tipo de bien o servicio otorgado.</w:t>
      </w:r>
    </w:p>
    <w:p w14:paraId="08A6A2E8" w14:textId="6250C669" w:rsidR="0076672C" w:rsidRPr="0076672C" w:rsidRDefault="0076672C" w:rsidP="00101F4E">
      <w:pPr>
        <w:pStyle w:val="Prrafodelista"/>
        <w:numPr>
          <w:ilvl w:val="0"/>
          <w:numId w:val="18"/>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101F4E">
      <w:pPr>
        <w:pStyle w:val="Prrafodelista"/>
        <w:numPr>
          <w:ilvl w:val="0"/>
          <w:numId w:val="18"/>
        </w:numPr>
        <w:spacing w:line="360" w:lineRule="auto"/>
      </w:pPr>
      <w:r w:rsidRPr="0076672C">
        <w:t>Incluye una clave única por unidad o elemento de la población atendida que permite su identificación en el tiempo.</w:t>
      </w:r>
    </w:p>
    <w:p w14:paraId="7BE66BBB" w14:textId="7F198E35" w:rsidR="002C5D2C" w:rsidRDefault="002C5D2C" w:rsidP="002C5D2C">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FB74EA" w14:paraId="6FFBF136" w14:textId="77777777" w:rsidTr="002F401E">
        <w:trPr>
          <w:trHeight w:val="340"/>
          <w:tblHeader/>
          <w:jc w:val="right"/>
        </w:trPr>
        <w:tc>
          <w:tcPr>
            <w:tcW w:w="588" w:type="pct"/>
            <w:shd w:val="clear" w:color="auto" w:fill="7F7F7F" w:themeFill="text1" w:themeFillTint="80"/>
            <w:vAlign w:val="center"/>
          </w:tcPr>
          <w:p w14:paraId="7C126058" w14:textId="77777777" w:rsidR="00FE6DCC"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6807029B" w14:textId="77777777" w:rsidR="00FE6DCC" w:rsidRPr="00FB74EA"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E6DCC" w:rsidRPr="00FB74EA" w14:paraId="19D76439" w14:textId="77777777" w:rsidTr="002F401E">
        <w:trPr>
          <w:jc w:val="right"/>
        </w:trPr>
        <w:tc>
          <w:tcPr>
            <w:tcW w:w="588" w:type="pct"/>
            <w:vAlign w:val="center"/>
          </w:tcPr>
          <w:p w14:paraId="3F2F7231" w14:textId="3CBD14CE" w:rsidR="00FE6DCC" w:rsidRPr="00500635" w:rsidRDefault="00FE6DCC" w:rsidP="002F401E">
            <w:pPr>
              <w:spacing w:after="0" w:line="240" w:lineRule="atLeast"/>
              <w:jc w:val="center"/>
              <w:rPr>
                <w:rFonts w:asciiTheme="minorHAnsi" w:eastAsia="Calibri" w:hAnsiTheme="minorHAnsi" w:cs="Arial"/>
                <w:sz w:val="22"/>
                <w:lang w:eastAsia="es-MX"/>
              </w:rPr>
            </w:pPr>
            <w:r w:rsidRPr="00500635">
              <w:t>0</w:t>
            </w:r>
          </w:p>
        </w:tc>
        <w:tc>
          <w:tcPr>
            <w:tcW w:w="4412" w:type="pct"/>
            <w:shd w:val="clear" w:color="auto" w:fill="auto"/>
          </w:tcPr>
          <w:p w14:paraId="1EF0E03E" w14:textId="3CD3E9CB" w:rsidR="00FE6DCC" w:rsidRPr="00500635" w:rsidRDefault="00FE6DCC" w:rsidP="00500635">
            <w:pPr>
              <w:pStyle w:val="Prrafodelista"/>
              <w:numPr>
                <w:ilvl w:val="0"/>
                <w:numId w:val="1"/>
              </w:numPr>
              <w:spacing w:after="0" w:line="240" w:lineRule="atLeast"/>
              <w:rPr>
                <w:rFonts w:asciiTheme="minorHAnsi" w:eastAsia="Calibri" w:hAnsiTheme="minorHAnsi" w:cs="Arial"/>
                <w:sz w:val="22"/>
                <w:lang w:eastAsia="es-MX"/>
              </w:rPr>
            </w:pPr>
            <w:r w:rsidRPr="00FF2153">
              <w:rPr>
                <w:b/>
                <w:bCs/>
              </w:rPr>
              <w:t>Ninguno</w:t>
            </w:r>
            <w:r w:rsidRPr="00500635">
              <w:t xml:space="preserve"> de los criterios de valoración.</w:t>
            </w:r>
          </w:p>
        </w:tc>
      </w:tr>
    </w:tbl>
    <w:p w14:paraId="74B56B4D" w14:textId="54FC75A8" w:rsidR="00500635" w:rsidRDefault="008344FF" w:rsidP="002F401E">
      <w:pPr>
        <w:spacing w:before="240" w:after="120"/>
      </w:pPr>
      <w:r w:rsidRPr="00500635">
        <w:rPr>
          <w:b/>
          <w:u w:val="single"/>
        </w:rPr>
        <w:t>Justificación:</w:t>
      </w:r>
      <w:r w:rsidR="00310112" w:rsidRPr="00500635">
        <w:rPr>
          <w:b/>
        </w:rPr>
        <w:t xml:space="preserve"> </w:t>
      </w:r>
      <w:r w:rsidR="00FE6DCC">
        <w:t xml:space="preserve">No. </w:t>
      </w:r>
      <w:r w:rsidR="00500635" w:rsidRPr="00500635">
        <w:t>La Unidad Responsable no presentó información documentada que permit</w:t>
      </w:r>
      <w:r w:rsidR="00500635">
        <w:t>a</w:t>
      </w:r>
      <w:r w:rsidR="00500635" w:rsidRPr="00500635">
        <w:t xml:space="preserve"> conocer a la población atendida, </w:t>
      </w:r>
      <w:r w:rsidR="00500635">
        <w:t>y saber si esta cumple con</w:t>
      </w:r>
      <w:r w:rsidR="00500635" w:rsidRPr="00500635">
        <w:t xml:space="preserve"> característica</w:t>
      </w:r>
      <w:r w:rsidR="00500635">
        <w:t xml:space="preserve">s como cuales son las </w:t>
      </w:r>
      <w:r w:rsidR="00500635" w:rsidRPr="00500635">
        <w:t>caracterís</w:t>
      </w:r>
      <w:r w:rsidR="00500635">
        <w:t xml:space="preserve">ticas de la población atendida, e </w:t>
      </w:r>
      <w:r w:rsidR="00500635" w:rsidRPr="00500635">
        <w:t>ti</w:t>
      </w:r>
      <w:r w:rsidR="00500635">
        <w:t xml:space="preserve">po de bien o servicio otorgado, si se encuentra sistematizada </w:t>
      </w:r>
      <w:r w:rsidR="00500635" w:rsidRPr="00500635">
        <w:t>y cuenta con mecanismos documentados para</w:t>
      </w:r>
      <w:r w:rsidR="00500635">
        <w:t xml:space="preserve"> su depuración y actualización o i</w:t>
      </w:r>
      <w:r w:rsidR="00500635" w:rsidRPr="00500635">
        <w:t>ncluye una clave única por unidad o elemento de la población atendida que permite su identificación en el tiempo.</w:t>
      </w:r>
    </w:p>
    <w:p w14:paraId="1E82D261" w14:textId="2E580293" w:rsidR="00500635" w:rsidRPr="00500635" w:rsidRDefault="00500635" w:rsidP="002F401E">
      <w:r w:rsidRPr="00057634">
        <w:t>Por lo anterior se recomienda realizar un documento que cumpla con los criterios anteriores.</w:t>
      </w:r>
    </w:p>
    <w:p w14:paraId="1D0F4014" w14:textId="1C0F4F50" w:rsidR="002C5D2C" w:rsidRPr="006F369A" w:rsidRDefault="0076672C" w:rsidP="00101F4E">
      <w:pPr>
        <w:pStyle w:val="Prrafodelista"/>
        <w:numPr>
          <w:ilvl w:val="0"/>
          <w:numId w:val="9"/>
        </w:numPr>
        <w:spacing w:after="0" w:line="360" w:lineRule="auto"/>
        <w:rPr>
          <w:b/>
        </w:rPr>
      </w:pPr>
      <w:r>
        <w:rPr>
          <w:b/>
        </w:rPr>
        <w:t>Análisis del Instrumento de Seguimiento del Desempeño</w:t>
      </w:r>
    </w:p>
    <w:p w14:paraId="1A84920A" w14:textId="3249FBE9" w:rsidR="002C5D2C" w:rsidRPr="00A33C42" w:rsidRDefault="002C5D2C" w:rsidP="00101F4E">
      <w:pPr>
        <w:pStyle w:val="Prrafodelista"/>
        <w:numPr>
          <w:ilvl w:val="0"/>
          <w:numId w:val="10"/>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2603FDD8" w14:textId="7EBE18AB" w:rsidR="00795252" w:rsidRPr="006F369A" w:rsidRDefault="002C5D2C" w:rsidP="002C5D2C">
      <w:pPr>
        <w:spacing w:before="240" w:after="120"/>
        <w:rPr>
          <w:b/>
          <w:u w:val="single"/>
        </w:rPr>
      </w:pPr>
      <w:r w:rsidRPr="006F369A">
        <w:rPr>
          <w:b/>
          <w:u w:val="single"/>
        </w:rPr>
        <w:lastRenderedPageBreak/>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765"/>
        <w:gridCol w:w="8063"/>
      </w:tblGrid>
      <w:tr w:rsidR="002C5D2C" w:rsidRPr="00FB74EA" w14:paraId="47CDA66B" w14:textId="77777777" w:rsidTr="002F401E">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2F401E">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500635" w:rsidRPr="009654BE" w14:paraId="54739837" w14:textId="77777777" w:rsidTr="002F401E">
        <w:trPr>
          <w:jc w:val="right"/>
        </w:trPr>
        <w:tc>
          <w:tcPr>
            <w:tcW w:w="433" w:type="pct"/>
            <w:shd w:val="clear" w:color="auto" w:fill="auto"/>
            <w:vAlign w:val="center"/>
          </w:tcPr>
          <w:p w14:paraId="3B6793D2" w14:textId="32449888" w:rsidR="00500635" w:rsidRPr="009654BE" w:rsidRDefault="00500635" w:rsidP="00500635">
            <w:pPr>
              <w:overflowPunct w:val="0"/>
              <w:autoSpaceDE w:val="0"/>
              <w:autoSpaceDN w:val="0"/>
              <w:adjustRightInd w:val="0"/>
              <w:spacing w:line="240" w:lineRule="atLeast"/>
              <w:contextualSpacing/>
              <w:jc w:val="center"/>
              <w:textAlignment w:val="baseline"/>
              <w:rPr>
                <w:rFonts w:asciiTheme="minorHAnsi" w:eastAsia="Calibri" w:hAnsiTheme="minorHAnsi" w:cs="Arial"/>
                <w:sz w:val="22"/>
                <w:lang w:eastAsia="es-MX"/>
              </w:rPr>
            </w:pPr>
            <w:r w:rsidRPr="009654BE">
              <w:rPr>
                <w:rFonts w:eastAsia="Calibri" w:cs="Arial"/>
                <w:szCs w:val="20"/>
                <w:lang w:eastAsia="es-MX"/>
              </w:rPr>
              <w:t>0</w:t>
            </w:r>
          </w:p>
        </w:tc>
        <w:tc>
          <w:tcPr>
            <w:tcW w:w="4567" w:type="pct"/>
            <w:shd w:val="clear" w:color="auto" w:fill="auto"/>
            <w:vAlign w:val="center"/>
          </w:tcPr>
          <w:p w14:paraId="0F9EA6D9" w14:textId="0C9C6670" w:rsidR="00500635" w:rsidRPr="009654BE" w:rsidRDefault="00500635" w:rsidP="00500635">
            <w:pPr>
              <w:numPr>
                <w:ilvl w:val="0"/>
                <w:numId w:val="1"/>
              </w:numPr>
              <w:spacing w:after="0" w:line="240" w:lineRule="atLeast"/>
              <w:rPr>
                <w:rFonts w:asciiTheme="minorHAnsi" w:eastAsia="Calibri" w:hAnsiTheme="minorHAnsi" w:cs="Arial"/>
                <w:sz w:val="22"/>
                <w:lang w:eastAsia="es-MX"/>
              </w:rPr>
            </w:pPr>
            <w:r w:rsidRPr="009654BE">
              <w:rPr>
                <w:rFonts w:eastAsia="Times New Roman" w:cstheme="minorHAnsi"/>
                <w:szCs w:val="20"/>
                <w:lang w:val="es-ES" w:eastAsia="es-ES"/>
              </w:rPr>
              <w:t>El ISD no permite obtener información relevante.</w:t>
            </w:r>
          </w:p>
        </w:tc>
      </w:tr>
    </w:tbl>
    <w:p w14:paraId="6304117C" w14:textId="6DC28840" w:rsidR="00500635" w:rsidRDefault="008344FF" w:rsidP="002F401E">
      <w:pPr>
        <w:spacing w:before="240" w:after="120"/>
      </w:pPr>
      <w:r w:rsidRPr="009654BE">
        <w:rPr>
          <w:b/>
          <w:u w:val="single"/>
        </w:rPr>
        <w:t>Justificación:</w:t>
      </w:r>
      <w:r w:rsidR="0012625C">
        <w:rPr>
          <w:b/>
        </w:rPr>
        <w:t xml:space="preserve"> </w:t>
      </w:r>
      <w:r w:rsidR="00FE6DCC">
        <w:t xml:space="preserve">No. </w:t>
      </w:r>
      <w:r w:rsidR="00500635" w:rsidRPr="00500635">
        <w:t xml:space="preserve">La Unidad Responsable no presentó información documentada </w:t>
      </w:r>
      <w:r w:rsidR="00500635">
        <w:t xml:space="preserve">sobre el Instrumento de Seguimiento al Desempeño como una Matriz de Indicadores para Resultados </w:t>
      </w:r>
      <w:r w:rsidR="009654BE">
        <w:t xml:space="preserve">o Fichas técnicas de indicadores </w:t>
      </w:r>
      <w:r w:rsidR="00500635">
        <w:t>del Pp</w:t>
      </w:r>
      <w:r w:rsidR="00500635" w:rsidRPr="00500635">
        <w:t xml:space="preserve"> permit</w:t>
      </w:r>
      <w:r w:rsidR="00500635">
        <w:t>a</w:t>
      </w:r>
      <w:r w:rsidR="00500635" w:rsidRPr="00500635">
        <w:t xml:space="preserve"> conocer</w:t>
      </w:r>
      <w:r w:rsidR="009654BE">
        <w:t xml:space="preserve"> información relevante del programa.</w:t>
      </w:r>
    </w:p>
    <w:p w14:paraId="6078F333" w14:textId="3E350307" w:rsidR="009654BE" w:rsidRDefault="009654BE" w:rsidP="002F401E">
      <w:r w:rsidRPr="00057634">
        <w:t>Por lo anterior se recomienda que el Pp cuente con una MIR de acuerdo a la metodología del marco lógico que permita conocer el avance en los resultados del programa y de las metas e indicadores establecidos.</w:t>
      </w:r>
    </w:p>
    <w:p w14:paraId="2A31BFC6" w14:textId="5090805A" w:rsidR="00CA662A" w:rsidRPr="00A33C42" w:rsidRDefault="00CA662A" w:rsidP="00101F4E">
      <w:pPr>
        <w:pStyle w:val="Prrafodelista"/>
        <w:numPr>
          <w:ilvl w:val="0"/>
          <w:numId w:val="10"/>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316FE9">
      <w:pPr>
        <w:pStyle w:val="Prrafodelista"/>
        <w:numPr>
          <w:ilvl w:val="0"/>
          <w:numId w:val="43"/>
        </w:numPr>
        <w:spacing w:line="360" w:lineRule="auto"/>
      </w:pPr>
      <w:r w:rsidRPr="0076672C">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316FE9">
      <w:pPr>
        <w:pStyle w:val="Prrafodelista"/>
        <w:numPr>
          <w:ilvl w:val="0"/>
          <w:numId w:val="43"/>
        </w:numPr>
        <w:spacing w:line="360" w:lineRule="auto"/>
      </w:pPr>
      <w:r w:rsidRPr="0076672C">
        <w:t>Es relevante, provee información valiosa sobre aquello que se quiere medir.</w:t>
      </w:r>
    </w:p>
    <w:p w14:paraId="7059AEA0" w14:textId="77777777" w:rsidR="0076672C" w:rsidRPr="0076672C" w:rsidRDefault="0076672C" w:rsidP="00316FE9">
      <w:pPr>
        <w:pStyle w:val="Prrafodelista"/>
        <w:numPr>
          <w:ilvl w:val="0"/>
          <w:numId w:val="43"/>
        </w:numPr>
        <w:spacing w:line="360" w:lineRule="auto"/>
      </w:pPr>
      <w:r w:rsidRPr="0076672C">
        <w:t>Es económico, la información para generar el indicador está disponible a un costo razonable.</w:t>
      </w:r>
    </w:p>
    <w:p w14:paraId="3B8D2251" w14:textId="77777777" w:rsidR="0076672C" w:rsidRPr="0076672C" w:rsidRDefault="0076672C" w:rsidP="00316FE9">
      <w:pPr>
        <w:pStyle w:val="Prrafodelista"/>
        <w:numPr>
          <w:ilvl w:val="0"/>
          <w:numId w:val="43"/>
        </w:numPr>
        <w:spacing w:line="360" w:lineRule="auto"/>
      </w:pPr>
      <w:r w:rsidRPr="0076672C">
        <w:t>Es monitoreable, permite su estimación y verificación independiente, así como su trazabilidad.</w:t>
      </w:r>
    </w:p>
    <w:p w14:paraId="306A505F" w14:textId="77777777" w:rsidR="0076672C" w:rsidRPr="0076672C" w:rsidRDefault="0076672C" w:rsidP="00316FE9">
      <w:pPr>
        <w:pStyle w:val="Prrafodelista"/>
        <w:numPr>
          <w:ilvl w:val="0"/>
          <w:numId w:val="43"/>
        </w:numPr>
        <w:spacing w:line="360" w:lineRule="auto"/>
      </w:pPr>
      <w:r w:rsidRPr="0076672C">
        <w:t>Es adecuado, provee información suficiente para medir, evaluar o valorar el desempeño del Pp.</w:t>
      </w:r>
    </w:p>
    <w:p w14:paraId="7DFD07DF" w14:textId="7E711279" w:rsidR="0076672C" w:rsidRDefault="0076672C" w:rsidP="0076672C">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2F401E" w14:paraId="736A2E79" w14:textId="77777777" w:rsidTr="002F401E">
        <w:trPr>
          <w:trHeight w:val="340"/>
          <w:tblHeader/>
          <w:jc w:val="right"/>
        </w:trPr>
        <w:tc>
          <w:tcPr>
            <w:tcW w:w="588" w:type="pct"/>
            <w:shd w:val="clear" w:color="auto" w:fill="7F7F7F" w:themeFill="text1" w:themeFillTint="80"/>
            <w:vAlign w:val="center"/>
          </w:tcPr>
          <w:p w14:paraId="511DD079" w14:textId="77777777" w:rsidR="00FE6DCC" w:rsidRPr="002F401E"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F401E">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7FD3978E" w14:textId="77777777" w:rsidR="00FE6DCC" w:rsidRPr="002F401E"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2F401E">
              <w:rPr>
                <w:rFonts w:eastAsia="Times" w:cs="Arial"/>
                <w:b/>
                <w:iCs/>
                <w:color w:val="FFFFFF" w:themeColor="background1"/>
                <w:szCs w:val="20"/>
                <w:lang w:eastAsia="es-MX"/>
              </w:rPr>
              <w:t>Criterios</w:t>
            </w:r>
          </w:p>
        </w:tc>
      </w:tr>
      <w:tr w:rsidR="00FE6DCC" w:rsidRPr="00FB74EA" w14:paraId="3E1F8B01" w14:textId="77777777" w:rsidTr="002F401E">
        <w:trPr>
          <w:jc w:val="right"/>
        </w:trPr>
        <w:tc>
          <w:tcPr>
            <w:tcW w:w="588" w:type="pct"/>
            <w:vAlign w:val="center"/>
          </w:tcPr>
          <w:p w14:paraId="37CFF345" w14:textId="3416DC6C" w:rsidR="00FE6DCC" w:rsidRPr="002F401E" w:rsidRDefault="00FE6DCC" w:rsidP="00FE6DCC">
            <w:pPr>
              <w:spacing w:after="0" w:line="240" w:lineRule="atLeast"/>
              <w:jc w:val="center"/>
              <w:rPr>
                <w:rFonts w:asciiTheme="minorHAnsi" w:eastAsia="Calibri" w:hAnsiTheme="minorHAnsi" w:cs="Arial"/>
                <w:sz w:val="22"/>
                <w:lang w:eastAsia="es-MX"/>
              </w:rPr>
            </w:pPr>
            <w:r w:rsidRPr="002F401E">
              <w:rPr>
                <w:rFonts w:eastAsia="Calibri" w:cs="Arial"/>
                <w:szCs w:val="20"/>
                <w:lang w:eastAsia="es-MX"/>
              </w:rPr>
              <w:t>0</w:t>
            </w:r>
          </w:p>
        </w:tc>
        <w:tc>
          <w:tcPr>
            <w:tcW w:w="4412" w:type="pct"/>
            <w:shd w:val="clear" w:color="auto" w:fill="auto"/>
            <w:vAlign w:val="center"/>
          </w:tcPr>
          <w:p w14:paraId="5269C10A" w14:textId="2F0E630A" w:rsidR="00FE6DCC" w:rsidRPr="002F401E" w:rsidRDefault="00FE6DCC" w:rsidP="00FE6DCC">
            <w:pPr>
              <w:pStyle w:val="Prrafodelista"/>
              <w:numPr>
                <w:ilvl w:val="0"/>
                <w:numId w:val="1"/>
              </w:numPr>
              <w:spacing w:after="0" w:line="240" w:lineRule="atLeast"/>
              <w:rPr>
                <w:rFonts w:asciiTheme="minorHAnsi" w:eastAsia="Calibri" w:hAnsiTheme="minorHAnsi" w:cs="Arial"/>
                <w:sz w:val="22"/>
                <w:lang w:eastAsia="es-MX"/>
              </w:rPr>
            </w:pPr>
            <w:r w:rsidRPr="002F401E">
              <w:rPr>
                <w:rFonts w:eastAsia="Calibri" w:cs="Arial"/>
                <w:b/>
                <w:szCs w:val="20"/>
                <w:lang w:eastAsia="es-MX"/>
              </w:rPr>
              <w:t>Ninguno</w:t>
            </w:r>
            <w:r w:rsidRPr="002F401E">
              <w:rPr>
                <w:rFonts w:eastAsia="Calibri" w:cs="Arial"/>
                <w:szCs w:val="20"/>
                <w:lang w:eastAsia="es-MX"/>
              </w:rPr>
              <w:t xml:space="preserve"> de los criterios de valoración.</w:t>
            </w:r>
          </w:p>
        </w:tc>
      </w:tr>
    </w:tbl>
    <w:p w14:paraId="7B28572C" w14:textId="7AC6BCC1" w:rsidR="00FE6DCC" w:rsidRPr="00FE6DCC" w:rsidRDefault="008344FF" w:rsidP="002F401E">
      <w:pPr>
        <w:spacing w:before="240" w:after="120"/>
      </w:pPr>
      <w:r w:rsidRPr="00B7629E">
        <w:rPr>
          <w:b/>
          <w:color w:val="auto"/>
          <w:u w:val="single"/>
        </w:rPr>
        <w:t>Justificación:</w:t>
      </w:r>
      <w:r w:rsidR="00B7629E">
        <w:rPr>
          <w:b/>
          <w:color w:val="auto"/>
        </w:rPr>
        <w:t xml:space="preserve"> </w:t>
      </w:r>
      <w:r w:rsidR="00FE6DCC">
        <w:t xml:space="preserve">No. </w:t>
      </w:r>
      <w:r w:rsidR="00FE6DCC" w:rsidRPr="00500635">
        <w:t xml:space="preserve">La Unidad Responsable no presentó información documentada </w:t>
      </w:r>
      <w:r w:rsidR="00FE6DCC">
        <w:t>sobre el Instrumento de Seguimiento al Desempeño como una Matriz de Indicadores para Resultados o Fichas técnicas de indicadores del Pp</w:t>
      </w:r>
      <w:r w:rsidR="00FE6DCC" w:rsidRPr="00500635">
        <w:t xml:space="preserve"> </w:t>
      </w:r>
      <w:r w:rsidR="00FE6DCC" w:rsidRPr="00057634">
        <w:t>permita conocer información sobre los criterios CREMA de los indicadores del programa. Por lo anterior se recomienda que las fichas técnicas de los indicadores del Pp cuenten con criterios CREMA.</w:t>
      </w:r>
    </w:p>
    <w:p w14:paraId="500FCA50" w14:textId="4525A250" w:rsidR="005A7860" w:rsidRPr="00A33C42" w:rsidRDefault="005A7860" w:rsidP="00101F4E">
      <w:pPr>
        <w:pStyle w:val="Prrafodelista"/>
        <w:numPr>
          <w:ilvl w:val="0"/>
          <w:numId w:val="10"/>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lastRenderedPageBreak/>
        <w:t>Criterios de valoración:</w:t>
      </w:r>
    </w:p>
    <w:p w14:paraId="7623276B" w14:textId="77777777" w:rsidR="00D501EC" w:rsidRPr="00D501EC" w:rsidRDefault="00D501EC" w:rsidP="00101F4E">
      <w:pPr>
        <w:pStyle w:val="Prrafodelista"/>
        <w:numPr>
          <w:ilvl w:val="0"/>
          <w:numId w:val="20"/>
        </w:numPr>
        <w:spacing w:line="360" w:lineRule="auto"/>
      </w:pPr>
      <w:r w:rsidRPr="00D501EC">
        <w:t xml:space="preserve">Presentan el nombre completo del documento donde se encuentra la información. </w:t>
      </w:r>
    </w:p>
    <w:p w14:paraId="3DAC17FA" w14:textId="77777777" w:rsidR="00D501EC" w:rsidRPr="00D501EC" w:rsidRDefault="00D501EC" w:rsidP="00101F4E">
      <w:pPr>
        <w:pStyle w:val="Prrafodelista"/>
        <w:numPr>
          <w:ilvl w:val="0"/>
          <w:numId w:val="20"/>
        </w:numPr>
        <w:spacing w:line="360" w:lineRule="auto"/>
      </w:pPr>
      <w:r w:rsidRPr="00D501EC">
        <w:t>Incluyen el nombre del área administrativa que genera o publica la información.</w:t>
      </w:r>
    </w:p>
    <w:p w14:paraId="0E209F13" w14:textId="77777777" w:rsidR="00D501EC" w:rsidRPr="00D501EC" w:rsidRDefault="00D501EC" w:rsidP="00101F4E">
      <w:pPr>
        <w:pStyle w:val="Prrafodelista"/>
        <w:numPr>
          <w:ilvl w:val="0"/>
          <w:numId w:val="20"/>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101F4E">
      <w:pPr>
        <w:pStyle w:val="Prrafodelista"/>
        <w:numPr>
          <w:ilvl w:val="0"/>
          <w:numId w:val="20"/>
        </w:numPr>
        <w:spacing w:line="360" w:lineRule="auto"/>
      </w:pPr>
      <w:r w:rsidRPr="00D501EC">
        <w:t>Indican la ubicación física del documento o, en su caso, la liga de la página electrónica donde se encuentra publicada la información.</w:t>
      </w:r>
    </w:p>
    <w:p w14:paraId="3A6C0DA8" w14:textId="573CFAED" w:rsidR="005A7860" w:rsidRDefault="005A7860" w:rsidP="005A786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FE6DCC" w:rsidRPr="00FB74EA" w14:paraId="560650AB" w14:textId="77777777" w:rsidTr="002F401E">
        <w:trPr>
          <w:trHeight w:val="340"/>
          <w:tblHeader/>
          <w:jc w:val="right"/>
        </w:trPr>
        <w:tc>
          <w:tcPr>
            <w:tcW w:w="588" w:type="pct"/>
            <w:shd w:val="clear" w:color="auto" w:fill="7F7F7F" w:themeFill="text1" w:themeFillTint="80"/>
            <w:vAlign w:val="center"/>
          </w:tcPr>
          <w:p w14:paraId="67AFBE89" w14:textId="77777777" w:rsidR="00FE6DCC"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5C2D6EF3" w14:textId="77777777" w:rsidR="00FE6DCC" w:rsidRPr="00FB74EA" w:rsidRDefault="00FE6DCC"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FE6DCC" w:rsidRPr="00FB74EA" w14:paraId="44A6D283" w14:textId="77777777" w:rsidTr="002F401E">
        <w:trPr>
          <w:jc w:val="right"/>
        </w:trPr>
        <w:tc>
          <w:tcPr>
            <w:tcW w:w="588" w:type="pct"/>
            <w:vAlign w:val="center"/>
          </w:tcPr>
          <w:p w14:paraId="4AA90D42" w14:textId="5669C815" w:rsidR="00FE6DCC" w:rsidRPr="00FE6DCC" w:rsidRDefault="00FE6DCC" w:rsidP="00FE6DCC">
            <w:pPr>
              <w:spacing w:after="0" w:line="240" w:lineRule="atLeast"/>
              <w:jc w:val="center"/>
              <w:rPr>
                <w:rFonts w:asciiTheme="minorHAnsi" w:eastAsia="Calibri" w:hAnsiTheme="minorHAnsi" w:cs="Arial"/>
                <w:sz w:val="22"/>
                <w:lang w:eastAsia="es-MX"/>
              </w:rPr>
            </w:pPr>
            <w:r>
              <w:rPr>
                <w:rFonts w:eastAsia="Calibri" w:cs="Arial"/>
                <w:szCs w:val="20"/>
                <w:lang w:eastAsia="es-MX"/>
              </w:rPr>
              <w:t>0</w:t>
            </w:r>
          </w:p>
        </w:tc>
        <w:tc>
          <w:tcPr>
            <w:tcW w:w="4412" w:type="pct"/>
            <w:shd w:val="clear" w:color="auto" w:fill="auto"/>
            <w:vAlign w:val="center"/>
          </w:tcPr>
          <w:p w14:paraId="72D085B8" w14:textId="332DACCA" w:rsidR="00FE6DCC" w:rsidRPr="00FE6DCC" w:rsidRDefault="00FE6DCC" w:rsidP="00FE6DCC">
            <w:pPr>
              <w:pStyle w:val="Prrafodelista"/>
              <w:numPr>
                <w:ilvl w:val="0"/>
                <w:numId w:val="1"/>
              </w:numPr>
              <w:spacing w:after="0" w:line="240" w:lineRule="atLeast"/>
              <w:rPr>
                <w:rFonts w:asciiTheme="minorHAnsi" w:eastAsia="Calibri" w:hAnsiTheme="minorHAnsi" w:cs="Arial"/>
                <w:sz w:val="22"/>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6849F207" w14:textId="296D549C" w:rsidR="00FE6DCC" w:rsidRDefault="00B77340" w:rsidP="002F401E">
      <w:pPr>
        <w:spacing w:before="240" w:after="120"/>
      </w:pPr>
      <w:r w:rsidRPr="00FE6DCC">
        <w:rPr>
          <w:b/>
          <w:u w:val="single"/>
        </w:rPr>
        <w:t>Justificación:</w:t>
      </w:r>
      <w:r w:rsidR="006F4F58">
        <w:rPr>
          <w:b/>
        </w:rPr>
        <w:t xml:space="preserve"> </w:t>
      </w:r>
      <w:r w:rsidR="00FE6DCC">
        <w:t xml:space="preserve">No. </w:t>
      </w:r>
      <w:r w:rsidR="00FE6DCC" w:rsidRPr="00500635">
        <w:t xml:space="preserve">La Unidad Responsable no presentó información documentada </w:t>
      </w:r>
      <w:r w:rsidR="00FE6DCC">
        <w:t>sobre el Instrumento de Seguimiento al Desempeño como una Matriz de Indicadores para Resultados o Fichas técnicas de indicadores del Pp</w:t>
      </w:r>
      <w:r w:rsidR="00FE6DCC" w:rsidRPr="00500635">
        <w:t xml:space="preserve"> permit</w:t>
      </w:r>
      <w:r w:rsidR="00FE6DCC">
        <w:t>a</w:t>
      </w:r>
      <w:r w:rsidR="00FE6DCC" w:rsidRPr="00500635">
        <w:t xml:space="preserve"> conocer</w:t>
      </w:r>
      <w:r w:rsidR="00FE6DCC">
        <w:t xml:space="preserve"> información relevante del programa.</w:t>
      </w:r>
    </w:p>
    <w:p w14:paraId="77D6DF84" w14:textId="3B32D6CA" w:rsidR="00FE6DCC" w:rsidRPr="00FE6DCC" w:rsidRDefault="00FE6DCC" w:rsidP="002F401E">
      <w:r w:rsidRPr="00057634">
        <w:t>Por lo anterior se recomienda que el Pp cuente con una MIR de acuerdo a la metodología del marco lógico que permita conocer el avance en los resultados del programa y de las metas e indicadores establecidos</w:t>
      </w:r>
      <w:r w:rsidR="00E37BB2" w:rsidRPr="00057634">
        <w:t xml:space="preserve"> y además los medios de verificación de los indicadores cuenten con los criterios anteriores.</w:t>
      </w:r>
    </w:p>
    <w:p w14:paraId="635E3C37" w14:textId="347CC8E7" w:rsidR="005A7860" w:rsidRPr="00A33C42" w:rsidRDefault="005A7860" w:rsidP="00101F4E">
      <w:pPr>
        <w:pStyle w:val="Prrafodelista"/>
        <w:numPr>
          <w:ilvl w:val="0"/>
          <w:numId w:val="10"/>
        </w:numPr>
        <w:spacing w:line="360" w:lineRule="auto"/>
        <w:rPr>
          <w:b/>
        </w:rPr>
      </w:pPr>
      <w:r w:rsidRPr="00A33C42">
        <w:rPr>
          <w:b/>
        </w:rPr>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101F4E">
      <w:pPr>
        <w:pStyle w:val="Prrafodelista"/>
        <w:numPr>
          <w:ilvl w:val="0"/>
          <w:numId w:val="22"/>
        </w:numPr>
        <w:spacing w:line="360" w:lineRule="auto"/>
      </w:pPr>
      <w:r w:rsidRPr="00D501EC">
        <w:t>Se establecen con base en un método de cálculo documentado.</w:t>
      </w:r>
    </w:p>
    <w:p w14:paraId="5642E126" w14:textId="77777777" w:rsidR="00D501EC" w:rsidRPr="00D501EC" w:rsidRDefault="00D501EC" w:rsidP="00101F4E">
      <w:pPr>
        <w:pStyle w:val="Prrafodelista"/>
        <w:numPr>
          <w:ilvl w:val="0"/>
          <w:numId w:val="22"/>
        </w:numPr>
        <w:spacing w:line="360" w:lineRule="auto"/>
      </w:pPr>
      <w:r w:rsidRPr="00D501EC">
        <w:t>Cuentan con unidad de medida y son congruentes con el sentido del indicador.</w:t>
      </w:r>
    </w:p>
    <w:p w14:paraId="5EC46112" w14:textId="77777777" w:rsidR="00D501EC" w:rsidRPr="00D501EC" w:rsidRDefault="00D501EC" w:rsidP="00101F4E">
      <w:pPr>
        <w:pStyle w:val="Prrafodelista"/>
        <w:numPr>
          <w:ilvl w:val="0"/>
          <w:numId w:val="22"/>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101F4E">
      <w:pPr>
        <w:pStyle w:val="Prrafodelista"/>
        <w:numPr>
          <w:ilvl w:val="0"/>
          <w:numId w:val="22"/>
        </w:numPr>
        <w:spacing w:line="360" w:lineRule="auto"/>
      </w:pPr>
      <w:r w:rsidRPr="00D501EC">
        <w:t>Son factibles, considerando la normatividad, los plazos y los recursos humanos, materiales y financieros disponibles.</w:t>
      </w:r>
    </w:p>
    <w:p w14:paraId="5DDA950A" w14:textId="740AE88F" w:rsidR="005A7860" w:rsidRDefault="005A7860" w:rsidP="005A786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E37BB2" w:rsidRPr="00FB74EA" w14:paraId="0699F083" w14:textId="77777777" w:rsidTr="002F401E">
        <w:trPr>
          <w:trHeight w:val="340"/>
          <w:tblHeader/>
          <w:jc w:val="right"/>
        </w:trPr>
        <w:tc>
          <w:tcPr>
            <w:tcW w:w="588" w:type="pct"/>
            <w:shd w:val="clear" w:color="auto" w:fill="7F7F7F" w:themeFill="text1" w:themeFillTint="80"/>
            <w:vAlign w:val="center"/>
          </w:tcPr>
          <w:p w14:paraId="1AD1278C" w14:textId="77777777" w:rsidR="00E37BB2" w:rsidRDefault="00E37BB2"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64E6D583" w14:textId="77777777" w:rsidR="00E37BB2" w:rsidRPr="00FB74EA" w:rsidRDefault="00E37BB2"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E37BB2" w:rsidRPr="00FB74EA" w14:paraId="4DDC8184" w14:textId="77777777" w:rsidTr="002F401E">
        <w:trPr>
          <w:jc w:val="right"/>
        </w:trPr>
        <w:tc>
          <w:tcPr>
            <w:tcW w:w="588" w:type="pct"/>
            <w:vAlign w:val="center"/>
          </w:tcPr>
          <w:p w14:paraId="70C2FD64" w14:textId="140B77E4" w:rsidR="00E37BB2" w:rsidRPr="00E37BB2" w:rsidRDefault="00E37BB2" w:rsidP="00E37BB2">
            <w:pPr>
              <w:spacing w:after="0" w:line="240" w:lineRule="atLeast"/>
              <w:jc w:val="center"/>
              <w:rPr>
                <w:rFonts w:asciiTheme="minorHAnsi" w:eastAsia="Calibri" w:hAnsiTheme="minorHAnsi" w:cs="Arial"/>
                <w:sz w:val="22"/>
                <w:lang w:eastAsia="es-MX"/>
              </w:rPr>
            </w:pPr>
            <w:r w:rsidRPr="00E37BB2">
              <w:rPr>
                <w:rFonts w:eastAsia="Calibri" w:cs="Arial"/>
                <w:szCs w:val="20"/>
                <w:lang w:eastAsia="es-MX"/>
              </w:rPr>
              <w:t>0</w:t>
            </w:r>
          </w:p>
        </w:tc>
        <w:tc>
          <w:tcPr>
            <w:tcW w:w="4412" w:type="pct"/>
            <w:shd w:val="clear" w:color="auto" w:fill="auto"/>
            <w:vAlign w:val="center"/>
          </w:tcPr>
          <w:p w14:paraId="37478595" w14:textId="17031EB4" w:rsidR="00E37BB2" w:rsidRPr="00E37BB2" w:rsidRDefault="00E37BB2" w:rsidP="00E37BB2">
            <w:pPr>
              <w:pStyle w:val="Prrafodelista"/>
              <w:numPr>
                <w:ilvl w:val="0"/>
                <w:numId w:val="1"/>
              </w:numPr>
              <w:spacing w:after="0" w:line="240" w:lineRule="atLeast"/>
              <w:rPr>
                <w:rFonts w:asciiTheme="minorHAnsi" w:eastAsia="Calibri" w:hAnsiTheme="minorHAnsi" w:cs="Arial"/>
                <w:sz w:val="22"/>
                <w:lang w:eastAsia="es-MX"/>
              </w:rPr>
            </w:pPr>
            <w:r w:rsidRPr="00E37BB2">
              <w:rPr>
                <w:rFonts w:eastAsia="Calibri" w:cs="Arial"/>
                <w:b/>
                <w:szCs w:val="20"/>
                <w:lang w:eastAsia="es-MX"/>
              </w:rPr>
              <w:t>Ninguno</w:t>
            </w:r>
            <w:r w:rsidRPr="00E37BB2">
              <w:rPr>
                <w:rFonts w:eastAsia="Calibri" w:cs="Arial"/>
                <w:szCs w:val="20"/>
                <w:lang w:eastAsia="es-MX"/>
              </w:rPr>
              <w:t xml:space="preserve"> de los criterios de valoración.</w:t>
            </w:r>
          </w:p>
        </w:tc>
      </w:tr>
    </w:tbl>
    <w:p w14:paraId="6F20DDD9" w14:textId="3F534B31" w:rsidR="00E37BB2" w:rsidRDefault="00B77340" w:rsidP="002F401E">
      <w:pPr>
        <w:spacing w:before="240" w:after="120"/>
      </w:pPr>
      <w:r w:rsidRPr="00E37BB2">
        <w:rPr>
          <w:b/>
          <w:u w:val="single"/>
        </w:rPr>
        <w:lastRenderedPageBreak/>
        <w:t>Justificación:</w:t>
      </w:r>
      <w:r w:rsidR="006F4F58">
        <w:rPr>
          <w:b/>
        </w:rPr>
        <w:t xml:space="preserve"> </w:t>
      </w:r>
      <w:r w:rsidR="00E37BB2">
        <w:t xml:space="preserve">No. </w:t>
      </w:r>
      <w:r w:rsidR="00E37BB2" w:rsidRPr="00500635">
        <w:t xml:space="preserve">La Unidad Responsable no presentó información documentada </w:t>
      </w:r>
      <w:r w:rsidR="00E37BB2">
        <w:t>sobre el Instrumento de Seguimiento al Desempeño como una Matriz de Indicadores para Resultados o Fichas técnicas de indicadores del Pp</w:t>
      </w:r>
      <w:r w:rsidR="00E37BB2" w:rsidRPr="00500635">
        <w:t xml:space="preserve"> permit</w:t>
      </w:r>
      <w:r w:rsidR="00E37BB2">
        <w:t>a</w:t>
      </w:r>
      <w:r w:rsidR="00E37BB2" w:rsidRPr="00500635">
        <w:t xml:space="preserve"> conocer</w:t>
      </w:r>
      <w:r w:rsidR="00E37BB2">
        <w:t xml:space="preserve"> información relevante del programa y sobre las </w:t>
      </w:r>
      <w:r w:rsidR="00E37BB2" w:rsidRPr="00E37BB2">
        <w:t>metas de los indicadores</w:t>
      </w:r>
      <w:r w:rsidR="00E37BB2">
        <w:t>.</w:t>
      </w:r>
    </w:p>
    <w:p w14:paraId="33B47863" w14:textId="36A415BE" w:rsidR="00E37BB2" w:rsidRPr="00E37BB2" w:rsidRDefault="00E37BB2" w:rsidP="002F401E">
      <w:r w:rsidRPr="00057634">
        <w:t>Por lo anterior se recomienda que el Pp cuente con una MIR de acuerdo a la metodología del marco lógico que permita conocer el avance en los resultados del programa y de las metas e indicadores establecidos como método de cálculo, unidad de medida, que sean orientan a la mejora del desempeño y factibles.</w:t>
      </w:r>
    </w:p>
    <w:p w14:paraId="0CA60BEB" w14:textId="14C38F29" w:rsidR="00D501EC" w:rsidRPr="006F369A" w:rsidRDefault="00D501EC" w:rsidP="00101F4E">
      <w:pPr>
        <w:pStyle w:val="Prrafodelista"/>
        <w:numPr>
          <w:ilvl w:val="0"/>
          <w:numId w:val="9"/>
        </w:numPr>
        <w:spacing w:after="0" w:line="360" w:lineRule="auto"/>
        <w:rPr>
          <w:b/>
        </w:rPr>
      </w:pPr>
      <w:r>
        <w:rPr>
          <w:b/>
        </w:rPr>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101F4E">
      <w:pPr>
        <w:pStyle w:val="Prrafodelista"/>
        <w:numPr>
          <w:ilvl w:val="0"/>
          <w:numId w:val="10"/>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62483F8E" w14:textId="7136AB45" w:rsidR="00E37BB2" w:rsidRDefault="00A870CE" w:rsidP="002F401E">
      <w:pPr>
        <w:spacing w:before="240" w:after="120"/>
      </w:pPr>
      <w:r w:rsidRPr="00E37BB2">
        <w:rPr>
          <w:b/>
          <w:u w:val="single"/>
        </w:rPr>
        <w:t>Respuesta:</w:t>
      </w:r>
      <w:r w:rsidR="002F401E" w:rsidRPr="002F401E">
        <w:rPr>
          <w:bCs/>
        </w:rPr>
        <w:t xml:space="preserve"> </w:t>
      </w:r>
      <w:r w:rsidR="00E37BB2" w:rsidRPr="00E37BB2">
        <w:t>Sí. La Modalidad presupuestaria es F, que significa que el Pp se orienta a la promoción y fomento de actividades destinadas a la promoción y fomento de las finalidades Desarrollo Social y Desarrollo Económico</w:t>
      </w:r>
      <w:r w:rsidR="00E37BB2">
        <w:t>. Con dicho programa F 147 se busca impulsar</w:t>
      </w:r>
      <w:r w:rsidR="00E37BB2" w:rsidRPr="00E37BB2">
        <w:t xml:space="preserve"> el bienestar social y económico de los produc</w:t>
      </w:r>
      <w:r w:rsidR="00E37BB2">
        <w:t xml:space="preserve">tores acuícolas y pesqueros del </w:t>
      </w:r>
      <w:r w:rsidR="00E37BB2" w:rsidRPr="00E37BB2">
        <w:t>estado de Sinaloa mediante el incremento de la productivi</w:t>
      </w:r>
      <w:r w:rsidR="00E37BB2">
        <w:t xml:space="preserve">dad de los sistemas a través de </w:t>
      </w:r>
      <w:r w:rsidR="00E37BB2" w:rsidRPr="00E37BB2">
        <w:t>la proveeduría de Alevines que además generen</w:t>
      </w:r>
      <w:r w:rsidR="00E37BB2">
        <w:t xml:space="preserve"> organismos de calidad para una </w:t>
      </w:r>
      <w:r w:rsidR="00E37BB2" w:rsidRPr="00E37BB2">
        <w:t>alimentación sana para la población</w:t>
      </w:r>
      <w:r w:rsidR="00E37BB2">
        <w:t>.</w:t>
      </w:r>
    </w:p>
    <w:p w14:paraId="35274DB4" w14:textId="14F6F51D" w:rsidR="00A870CE" w:rsidRPr="006F369A" w:rsidRDefault="00D501EC" w:rsidP="00101F4E">
      <w:pPr>
        <w:pStyle w:val="Prrafodelista"/>
        <w:numPr>
          <w:ilvl w:val="0"/>
          <w:numId w:val="9"/>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101F4E">
      <w:pPr>
        <w:pStyle w:val="Prrafodelista"/>
        <w:numPr>
          <w:ilvl w:val="0"/>
          <w:numId w:val="10"/>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11DB749B" w14:textId="5CD25D39" w:rsidR="00211ABD" w:rsidRDefault="00A870CE" w:rsidP="002F401E">
      <w:pPr>
        <w:spacing w:before="240" w:after="120"/>
      </w:pPr>
      <w:r w:rsidRPr="00211ABD">
        <w:rPr>
          <w:b/>
          <w:u w:val="single"/>
        </w:rPr>
        <w:t>Respuesta:</w:t>
      </w:r>
      <w:r w:rsidR="00310112">
        <w:rPr>
          <w:b/>
        </w:rPr>
        <w:t xml:space="preserve"> </w:t>
      </w:r>
      <w:r w:rsidR="00211ABD" w:rsidRPr="00211ABD">
        <w:t>No, en la Administración Pública Estatal no se identi</w:t>
      </w:r>
      <w:r w:rsidR="00211ABD">
        <w:t xml:space="preserve">fican Programas Presupuestarios </w:t>
      </w:r>
      <w:r w:rsidR="00211ABD" w:rsidRPr="00211ABD">
        <w:t>que sean similares, se complementen o dupliquen con el Programa que se evalúa.</w:t>
      </w:r>
    </w:p>
    <w:p w14:paraId="30AB4637" w14:textId="638AC484" w:rsidR="00765264" w:rsidRDefault="00D501EC" w:rsidP="00D501EC">
      <w:pPr>
        <w:pStyle w:val="Ttulo3"/>
      </w:pPr>
      <w:bookmarkStart w:id="72" w:name="_Toc194396539"/>
      <w:r>
        <w:t>Módulo 2. Planeación estratégica y orientación a resultados</w:t>
      </w:r>
      <w:bookmarkEnd w:id="72"/>
    </w:p>
    <w:p w14:paraId="5DA1F2CA" w14:textId="2977DF6F" w:rsidR="00D501EC" w:rsidRPr="00D501EC" w:rsidRDefault="00D501EC" w:rsidP="00316FE9">
      <w:pPr>
        <w:pStyle w:val="Prrafodelista"/>
        <w:numPr>
          <w:ilvl w:val="0"/>
          <w:numId w:val="44"/>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101F4E">
      <w:pPr>
        <w:pStyle w:val="Prrafodelista"/>
        <w:numPr>
          <w:ilvl w:val="0"/>
          <w:numId w:val="10"/>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101F4E">
      <w:pPr>
        <w:pStyle w:val="Prrafodelista"/>
        <w:numPr>
          <w:ilvl w:val="0"/>
          <w:numId w:val="26"/>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101F4E">
      <w:pPr>
        <w:pStyle w:val="Prrafodelista"/>
        <w:numPr>
          <w:ilvl w:val="0"/>
          <w:numId w:val="26"/>
        </w:numPr>
        <w:spacing w:line="360" w:lineRule="auto"/>
      </w:pPr>
      <w:r w:rsidRPr="006A620A">
        <w:t>Abarca un horizonte de al menos cinco años.</w:t>
      </w:r>
    </w:p>
    <w:p w14:paraId="2A30CDFA" w14:textId="77777777" w:rsidR="006A620A" w:rsidRPr="006A620A" w:rsidRDefault="006A620A" w:rsidP="00101F4E">
      <w:pPr>
        <w:pStyle w:val="Prrafodelista"/>
        <w:numPr>
          <w:ilvl w:val="0"/>
          <w:numId w:val="26"/>
        </w:numPr>
        <w:spacing w:line="360" w:lineRule="auto"/>
      </w:pPr>
      <w:r w:rsidRPr="006A620A">
        <w:lastRenderedPageBreak/>
        <w:t>Establece cuáles son los resultados que se pretenden alcanzar con la ejecución del Pp, es decir, el objetivo central del Pp y su contribución a objetivos superiores.</w:t>
      </w:r>
    </w:p>
    <w:p w14:paraId="2D5AABD7" w14:textId="77777777" w:rsidR="006A620A" w:rsidRPr="006A620A" w:rsidRDefault="006A620A" w:rsidP="00101F4E">
      <w:pPr>
        <w:pStyle w:val="Prrafodelista"/>
        <w:numPr>
          <w:ilvl w:val="0"/>
          <w:numId w:val="26"/>
        </w:numPr>
        <w:spacing w:line="360" w:lineRule="auto"/>
      </w:pPr>
      <w:r w:rsidRPr="006A620A">
        <w:t>Cuenta con indicadores del desempeño para medir los avances en el logro de sus objetivos.</w:t>
      </w:r>
    </w:p>
    <w:p w14:paraId="5F37CAF0" w14:textId="7B0BA736" w:rsidR="00765264" w:rsidRDefault="00765264" w:rsidP="00765264">
      <w:pPr>
        <w:spacing w:before="240" w:after="120"/>
        <w:rPr>
          <w:rFonts w:asciiTheme="minorHAnsi" w:hAnsiTheme="minorHAnsi"/>
          <w:b/>
          <w:sz w:val="22"/>
        </w:rPr>
      </w:pPr>
      <w:r w:rsidRPr="006F369A">
        <w:rPr>
          <w:b/>
          <w:u w:val="single"/>
        </w:rPr>
        <w:t>Respuesta:</w:t>
      </w:r>
      <w:r w:rsidR="00211ABD">
        <w:rPr>
          <w:rFonts w:asciiTheme="minorHAnsi" w:hAnsiTheme="minorHAnsi"/>
          <w:b/>
          <w:sz w:val="22"/>
        </w:rPr>
        <w:t xml:space="preserve"> </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211ABD" w:rsidRPr="00FB74EA" w14:paraId="436341CF" w14:textId="77777777" w:rsidTr="002F401E">
        <w:trPr>
          <w:trHeight w:val="340"/>
          <w:tblHeader/>
          <w:jc w:val="right"/>
        </w:trPr>
        <w:tc>
          <w:tcPr>
            <w:tcW w:w="588" w:type="pct"/>
            <w:shd w:val="clear" w:color="auto" w:fill="7F7F7F" w:themeFill="text1" w:themeFillTint="80"/>
            <w:vAlign w:val="center"/>
          </w:tcPr>
          <w:p w14:paraId="30CD23CB" w14:textId="77777777" w:rsidR="00211ABD" w:rsidRDefault="00211ABD"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8E2E475" w14:textId="77777777" w:rsidR="00211ABD" w:rsidRPr="00FB74EA" w:rsidRDefault="00211ABD"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211ABD" w:rsidRPr="00FB74EA" w14:paraId="216788D7" w14:textId="77777777" w:rsidTr="002F401E">
        <w:trPr>
          <w:jc w:val="right"/>
        </w:trPr>
        <w:tc>
          <w:tcPr>
            <w:tcW w:w="588" w:type="pct"/>
            <w:vAlign w:val="center"/>
          </w:tcPr>
          <w:p w14:paraId="3C51CC00" w14:textId="095141AF" w:rsidR="00211ABD" w:rsidRPr="00211ABD" w:rsidRDefault="00211ABD" w:rsidP="00211ABD">
            <w:pPr>
              <w:spacing w:after="0" w:line="240" w:lineRule="atLeast"/>
              <w:jc w:val="center"/>
              <w:rPr>
                <w:rFonts w:asciiTheme="minorHAnsi" w:eastAsia="Calibri" w:hAnsiTheme="minorHAnsi" w:cs="Arial"/>
                <w:sz w:val="22"/>
                <w:lang w:eastAsia="es-MX"/>
              </w:rPr>
            </w:pPr>
            <w:r w:rsidRPr="00211ABD">
              <w:rPr>
                <w:rFonts w:eastAsia="Calibri" w:cs="Arial"/>
                <w:szCs w:val="20"/>
                <w:lang w:eastAsia="es-MX"/>
              </w:rPr>
              <w:t>2</w:t>
            </w:r>
          </w:p>
        </w:tc>
        <w:tc>
          <w:tcPr>
            <w:tcW w:w="4412" w:type="pct"/>
            <w:shd w:val="clear" w:color="auto" w:fill="auto"/>
            <w:vAlign w:val="center"/>
          </w:tcPr>
          <w:p w14:paraId="1F3723DD" w14:textId="0D85B6C0" w:rsidR="00211ABD" w:rsidRPr="00211ABD" w:rsidRDefault="00211ABD" w:rsidP="00211ABD">
            <w:pPr>
              <w:pStyle w:val="Prrafodelista"/>
              <w:numPr>
                <w:ilvl w:val="0"/>
                <w:numId w:val="1"/>
              </w:numPr>
              <w:spacing w:after="0" w:line="240" w:lineRule="atLeast"/>
              <w:rPr>
                <w:rFonts w:asciiTheme="minorHAnsi" w:eastAsia="Calibri" w:hAnsiTheme="minorHAnsi" w:cs="Arial"/>
                <w:sz w:val="22"/>
                <w:lang w:eastAsia="es-MX"/>
              </w:rPr>
            </w:pPr>
            <w:r w:rsidRPr="00211ABD">
              <w:rPr>
                <w:rFonts w:eastAsia="Calibri" w:cs="Arial"/>
                <w:b/>
                <w:szCs w:val="20"/>
                <w:lang w:eastAsia="es-MX"/>
              </w:rPr>
              <w:t>Dos</w:t>
            </w:r>
            <w:r w:rsidRPr="00211ABD">
              <w:rPr>
                <w:rFonts w:eastAsia="Calibri" w:cs="Arial"/>
                <w:szCs w:val="20"/>
                <w:lang w:eastAsia="es-MX"/>
              </w:rPr>
              <w:t xml:space="preserve"> de los criterios de valoración.</w:t>
            </w:r>
          </w:p>
        </w:tc>
      </w:tr>
    </w:tbl>
    <w:p w14:paraId="140ED428" w14:textId="3CE3FE9A" w:rsidR="00211ABD" w:rsidRPr="00211ABD" w:rsidRDefault="00211ABD" w:rsidP="002F401E">
      <w:pPr>
        <w:spacing w:before="240" w:after="120"/>
      </w:pPr>
      <w:r w:rsidRPr="00211ABD">
        <w:rPr>
          <w:b/>
          <w:u w:val="single"/>
        </w:rPr>
        <w:t>Justificación:</w:t>
      </w:r>
      <w:r>
        <w:rPr>
          <w:b/>
          <w:u w:val="single"/>
        </w:rPr>
        <w:t xml:space="preserve"> </w:t>
      </w:r>
      <w:r w:rsidRPr="00211ABD">
        <w:t>Si. Se cuenta con el Programa Sectorial de Pesca y Acuacultura 2022 – 2027, el cual contiene Objetivos, estrategias, líneas de acción y metas, las cuales son prioridad de la Secretaría de Pesca y Acuacultura</w:t>
      </w:r>
      <w:r>
        <w:t>.</w:t>
      </w:r>
    </w:p>
    <w:p w14:paraId="01FFA1AC" w14:textId="33D13E95" w:rsidR="00D26211" w:rsidRPr="00057634" w:rsidRDefault="00211ABD" w:rsidP="002F401E">
      <w:r w:rsidRPr="00057634">
        <w:t>Se recomienda que realizar una MIR del Pp F 147 y que esta contribuya al logro de dicho Pp y que permita conocer el avance en los resultados del programa y de las m</w:t>
      </w:r>
      <w:r w:rsidR="003E2BD4" w:rsidRPr="00057634">
        <w:t>etas e indicadores establecidos.</w:t>
      </w:r>
    </w:p>
    <w:p w14:paraId="024A9979" w14:textId="6C4962A1" w:rsidR="00765264" w:rsidRPr="00A33C42" w:rsidRDefault="00765264" w:rsidP="00101F4E">
      <w:pPr>
        <w:pStyle w:val="Prrafodelista"/>
        <w:numPr>
          <w:ilvl w:val="0"/>
          <w:numId w:val="10"/>
        </w:numPr>
        <w:spacing w:line="360" w:lineRule="auto"/>
        <w:rPr>
          <w:b/>
        </w:rPr>
      </w:pPr>
      <w:r w:rsidRPr="00A33C42">
        <w:rPr>
          <w:b/>
        </w:rPr>
        <w:t>¿</w:t>
      </w:r>
      <w:r w:rsidR="006A620A" w:rsidRPr="006A620A">
        <w:rPr>
          <w:b/>
        </w:rPr>
        <w:t>El Plan Anual de Trabajo (PAT) de la(s) UR que operan el Pp cumple con las siguientes características</w:t>
      </w:r>
      <w:r w:rsidRPr="00A33C42">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316FE9">
      <w:pPr>
        <w:pStyle w:val="Prrafodelista"/>
        <w:numPr>
          <w:ilvl w:val="0"/>
          <w:numId w:val="45"/>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316FE9">
      <w:pPr>
        <w:pStyle w:val="Prrafodelista"/>
        <w:numPr>
          <w:ilvl w:val="0"/>
          <w:numId w:val="45"/>
        </w:numPr>
        <w:spacing w:line="360" w:lineRule="auto"/>
      </w:pPr>
      <w:r w:rsidRPr="006A620A">
        <w:t>Se consideran los bienes y/o servicios que se producen con el presupuesto del Pp.</w:t>
      </w:r>
    </w:p>
    <w:p w14:paraId="00E431EB" w14:textId="77777777" w:rsidR="006A620A" w:rsidRPr="006A620A" w:rsidRDefault="006A620A" w:rsidP="00316FE9">
      <w:pPr>
        <w:pStyle w:val="Prrafodelista"/>
        <w:numPr>
          <w:ilvl w:val="0"/>
          <w:numId w:val="45"/>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316FE9">
      <w:pPr>
        <w:pStyle w:val="Prrafodelista"/>
        <w:numPr>
          <w:ilvl w:val="0"/>
          <w:numId w:val="45"/>
        </w:numPr>
        <w:spacing w:line="360" w:lineRule="auto"/>
      </w:pPr>
      <w:r w:rsidRPr="006A620A">
        <w:t>Se revisa y actualiza periódicamente.</w:t>
      </w:r>
    </w:p>
    <w:p w14:paraId="222B69E5" w14:textId="2DC4548B" w:rsidR="006A620A" w:rsidRDefault="006A620A" w:rsidP="006A620A">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3E2BD4" w:rsidRPr="00FB74EA" w14:paraId="160D3A79" w14:textId="77777777" w:rsidTr="002F401E">
        <w:trPr>
          <w:trHeight w:val="340"/>
          <w:tblHeader/>
          <w:jc w:val="right"/>
        </w:trPr>
        <w:tc>
          <w:tcPr>
            <w:tcW w:w="588" w:type="pct"/>
            <w:shd w:val="clear" w:color="auto" w:fill="7F7F7F" w:themeFill="text1" w:themeFillTint="80"/>
            <w:vAlign w:val="center"/>
          </w:tcPr>
          <w:p w14:paraId="46FA9D95" w14:textId="77777777" w:rsidR="003E2BD4" w:rsidRDefault="003E2BD4"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77C491A" w14:textId="77777777" w:rsidR="003E2BD4" w:rsidRPr="00FB74EA" w:rsidRDefault="003E2BD4"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3E2BD4" w:rsidRPr="00FB74EA" w14:paraId="1ADD7690" w14:textId="77777777" w:rsidTr="002F401E">
        <w:trPr>
          <w:jc w:val="right"/>
        </w:trPr>
        <w:tc>
          <w:tcPr>
            <w:tcW w:w="588" w:type="pct"/>
            <w:vAlign w:val="center"/>
          </w:tcPr>
          <w:p w14:paraId="18F437F6" w14:textId="3A56808C" w:rsidR="003E2BD4" w:rsidRPr="003E2BD4" w:rsidRDefault="003E2BD4" w:rsidP="003E2BD4">
            <w:pPr>
              <w:spacing w:after="0" w:line="240" w:lineRule="atLeast"/>
              <w:jc w:val="center"/>
              <w:rPr>
                <w:rFonts w:asciiTheme="minorHAnsi" w:eastAsia="Calibri" w:hAnsiTheme="minorHAnsi" w:cs="Arial"/>
                <w:sz w:val="22"/>
                <w:lang w:eastAsia="es-MX"/>
              </w:rPr>
            </w:pPr>
            <w:r w:rsidRPr="003E2BD4">
              <w:rPr>
                <w:rFonts w:eastAsia="Calibri" w:cs="Arial"/>
                <w:szCs w:val="20"/>
                <w:lang w:eastAsia="es-MX"/>
              </w:rPr>
              <w:t>0</w:t>
            </w:r>
          </w:p>
        </w:tc>
        <w:tc>
          <w:tcPr>
            <w:tcW w:w="4412" w:type="pct"/>
            <w:shd w:val="clear" w:color="auto" w:fill="auto"/>
            <w:vAlign w:val="center"/>
          </w:tcPr>
          <w:p w14:paraId="2D93D19E" w14:textId="238E5D3E" w:rsidR="003E2BD4" w:rsidRPr="003E2BD4" w:rsidRDefault="003E2BD4" w:rsidP="003E2BD4">
            <w:pPr>
              <w:pStyle w:val="Prrafodelista"/>
              <w:numPr>
                <w:ilvl w:val="0"/>
                <w:numId w:val="1"/>
              </w:numPr>
              <w:spacing w:after="0" w:line="240" w:lineRule="atLeast"/>
              <w:rPr>
                <w:rFonts w:asciiTheme="minorHAnsi" w:eastAsia="Calibri" w:hAnsiTheme="minorHAnsi" w:cs="Arial"/>
                <w:sz w:val="22"/>
                <w:lang w:eastAsia="es-MX"/>
              </w:rPr>
            </w:pPr>
            <w:r w:rsidRPr="003E2BD4">
              <w:rPr>
                <w:rFonts w:eastAsia="Calibri" w:cs="Arial"/>
                <w:b/>
                <w:szCs w:val="20"/>
                <w:lang w:eastAsia="es-MX"/>
              </w:rPr>
              <w:t>Ninguno</w:t>
            </w:r>
            <w:r w:rsidRPr="003E2BD4">
              <w:rPr>
                <w:rFonts w:eastAsia="Calibri" w:cs="Arial"/>
                <w:szCs w:val="20"/>
                <w:lang w:eastAsia="es-MX"/>
              </w:rPr>
              <w:t xml:space="preserve"> de los criterios de valoración.</w:t>
            </w:r>
          </w:p>
        </w:tc>
      </w:tr>
    </w:tbl>
    <w:p w14:paraId="5A401777" w14:textId="3CAF5AB3" w:rsidR="003E2BD4" w:rsidRPr="003E2BD4" w:rsidRDefault="00B77340" w:rsidP="002F401E">
      <w:pPr>
        <w:spacing w:before="240" w:after="120"/>
      </w:pPr>
      <w:r w:rsidRPr="003E2BD4">
        <w:rPr>
          <w:b/>
          <w:u w:val="single"/>
        </w:rPr>
        <w:t>Justificación:</w:t>
      </w:r>
      <w:r w:rsidR="00CD22C2">
        <w:rPr>
          <w:b/>
        </w:rPr>
        <w:t xml:space="preserve"> </w:t>
      </w:r>
      <w:r w:rsidR="003E2BD4" w:rsidRPr="003E2BD4">
        <w:t xml:space="preserve">La Unidad Responsable no presentó evidencia de </w:t>
      </w:r>
      <w:r w:rsidR="00D26211" w:rsidRPr="003E2BD4">
        <w:t>P</w:t>
      </w:r>
      <w:r w:rsidR="003E2BD4" w:rsidRPr="003E2BD4">
        <w:t xml:space="preserve">rograma </w:t>
      </w:r>
      <w:r w:rsidR="00D26211" w:rsidRPr="003E2BD4">
        <w:t>O</w:t>
      </w:r>
      <w:r w:rsidR="003E2BD4" w:rsidRPr="003E2BD4">
        <w:t xml:space="preserve">perativo </w:t>
      </w:r>
      <w:r w:rsidR="00D26211" w:rsidRPr="003E2BD4">
        <w:t>A</w:t>
      </w:r>
      <w:r w:rsidR="003E2BD4" w:rsidRPr="003E2BD4">
        <w:t>nual que se considere como un documento de planeación institucionalizado</w:t>
      </w:r>
      <w:r w:rsidR="00D26211" w:rsidRPr="003E2BD4">
        <w:t xml:space="preserve">, </w:t>
      </w:r>
      <w:r w:rsidR="003E2BD4" w:rsidRPr="003E2BD4">
        <w:t xml:space="preserve">consideran los bienes y/o servicios que se producen con el presupuesto del Pp, </w:t>
      </w:r>
      <w:r w:rsidR="00D26211" w:rsidRPr="003E2BD4">
        <w:t xml:space="preserve">donde estén establecidas las metas </w:t>
      </w:r>
      <w:r w:rsidR="003E2BD4">
        <w:t xml:space="preserve">que </w:t>
      </w:r>
      <w:r w:rsidR="003E2BD4" w:rsidRPr="006A620A">
        <w:t>contribuyan al logro del objetivo central del Pp</w:t>
      </w:r>
      <w:r w:rsidR="00D26211" w:rsidRPr="003E2BD4">
        <w:t xml:space="preserve">. </w:t>
      </w:r>
    </w:p>
    <w:p w14:paraId="6CDAAF1D" w14:textId="19874C2A" w:rsidR="00D26211" w:rsidRDefault="00D26211" w:rsidP="002F401E">
      <w:r w:rsidRPr="00057634">
        <w:t>El documento que presenta</w:t>
      </w:r>
      <w:r w:rsidR="003E2BD4" w:rsidRPr="00057634">
        <w:t xml:space="preserve"> como evidencia no corresponde a dicha solicitud, por lo cual es necesario que se realicen los esfuerzos correspondientes para tener un POA o Plan de Trabajo del Pp para próximos ejercicios.</w:t>
      </w:r>
    </w:p>
    <w:p w14:paraId="781F0095" w14:textId="13DA0FFF" w:rsidR="006A620A" w:rsidRPr="00D501EC" w:rsidRDefault="006A620A" w:rsidP="00316FE9">
      <w:pPr>
        <w:pStyle w:val="Prrafodelista"/>
        <w:numPr>
          <w:ilvl w:val="0"/>
          <w:numId w:val="44"/>
        </w:numPr>
        <w:spacing w:after="0" w:line="360" w:lineRule="auto"/>
        <w:rPr>
          <w:b/>
        </w:rPr>
      </w:pPr>
      <w:r>
        <w:rPr>
          <w:b/>
        </w:rPr>
        <w:lastRenderedPageBreak/>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101F4E">
      <w:pPr>
        <w:pStyle w:val="Prrafodelista"/>
        <w:numPr>
          <w:ilvl w:val="0"/>
          <w:numId w:val="10"/>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101F4E">
      <w:pPr>
        <w:pStyle w:val="Prrafodelista"/>
        <w:numPr>
          <w:ilvl w:val="0"/>
          <w:numId w:val="29"/>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101F4E">
      <w:pPr>
        <w:pStyle w:val="Prrafodelista"/>
        <w:numPr>
          <w:ilvl w:val="0"/>
          <w:numId w:val="29"/>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101F4E">
      <w:pPr>
        <w:pStyle w:val="Prrafodelista"/>
        <w:numPr>
          <w:ilvl w:val="0"/>
          <w:numId w:val="29"/>
        </w:numPr>
        <w:spacing w:line="360" w:lineRule="auto"/>
      </w:pPr>
      <w:r w:rsidRPr="006A620A">
        <w:t>Las características de la población atendida y no atendida.</w:t>
      </w:r>
    </w:p>
    <w:p w14:paraId="5A8FAB50" w14:textId="77777777" w:rsidR="006A620A" w:rsidRPr="006A620A" w:rsidRDefault="006A620A" w:rsidP="00101F4E">
      <w:pPr>
        <w:pStyle w:val="Prrafodelista"/>
        <w:numPr>
          <w:ilvl w:val="0"/>
          <w:numId w:val="29"/>
        </w:numPr>
        <w:spacing w:line="360" w:lineRule="auto"/>
      </w:pPr>
      <w:r w:rsidRPr="006A620A">
        <w:t>Las características del tipo de bien o servicio otorgado.</w:t>
      </w:r>
    </w:p>
    <w:p w14:paraId="328B95A3" w14:textId="5131446D" w:rsidR="00765264" w:rsidRDefault="00765264" w:rsidP="00765264">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3E2BD4" w:rsidRPr="00FB74EA" w14:paraId="2BCDEC92" w14:textId="77777777" w:rsidTr="002F401E">
        <w:trPr>
          <w:trHeight w:val="340"/>
          <w:tblHeader/>
          <w:jc w:val="right"/>
        </w:trPr>
        <w:tc>
          <w:tcPr>
            <w:tcW w:w="588" w:type="pct"/>
            <w:shd w:val="clear" w:color="auto" w:fill="7F7F7F" w:themeFill="text1" w:themeFillTint="80"/>
            <w:vAlign w:val="center"/>
          </w:tcPr>
          <w:p w14:paraId="123814A6" w14:textId="77777777" w:rsidR="003E2BD4" w:rsidRDefault="003E2BD4"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0C7CD397" w14:textId="77777777" w:rsidR="003E2BD4" w:rsidRPr="00FB74EA" w:rsidRDefault="003E2BD4" w:rsidP="002F401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3E2BD4" w:rsidRPr="00FB74EA" w14:paraId="32B5B6B6" w14:textId="77777777" w:rsidTr="002F401E">
        <w:trPr>
          <w:jc w:val="right"/>
        </w:trPr>
        <w:tc>
          <w:tcPr>
            <w:tcW w:w="588" w:type="pct"/>
            <w:vAlign w:val="center"/>
          </w:tcPr>
          <w:p w14:paraId="36F7F667" w14:textId="2E4D0B3F" w:rsidR="003E2BD4" w:rsidRPr="003E2BD4" w:rsidRDefault="00EE7607" w:rsidP="003E2BD4">
            <w:pPr>
              <w:spacing w:after="0" w:line="240" w:lineRule="atLeast"/>
              <w:jc w:val="center"/>
              <w:rPr>
                <w:rFonts w:asciiTheme="minorHAnsi" w:eastAsia="Calibri" w:hAnsiTheme="minorHAnsi" w:cs="Arial"/>
                <w:sz w:val="22"/>
                <w:lang w:eastAsia="es-MX"/>
              </w:rPr>
            </w:pPr>
            <w:r>
              <w:rPr>
                <w:rFonts w:eastAsia="Calibri" w:cs="Arial"/>
                <w:szCs w:val="20"/>
                <w:lang w:eastAsia="es-MX"/>
              </w:rPr>
              <w:t>2</w:t>
            </w:r>
          </w:p>
        </w:tc>
        <w:tc>
          <w:tcPr>
            <w:tcW w:w="4412" w:type="pct"/>
            <w:shd w:val="clear" w:color="auto" w:fill="auto"/>
            <w:vAlign w:val="center"/>
          </w:tcPr>
          <w:p w14:paraId="06D4F488" w14:textId="3B6E39E7" w:rsidR="003E2BD4" w:rsidRPr="003E2BD4" w:rsidRDefault="00EE7607" w:rsidP="003E2BD4">
            <w:pPr>
              <w:pStyle w:val="Prrafodelista"/>
              <w:numPr>
                <w:ilvl w:val="0"/>
                <w:numId w:val="1"/>
              </w:numPr>
              <w:spacing w:after="0" w:line="240" w:lineRule="atLeast"/>
              <w:jc w:val="left"/>
              <w:rPr>
                <w:rFonts w:asciiTheme="minorHAnsi" w:eastAsia="Calibri" w:hAnsiTheme="minorHAnsi" w:cs="Arial"/>
                <w:sz w:val="22"/>
                <w:lang w:eastAsia="es-MX"/>
              </w:rPr>
            </w:pPr>
            <w:r>
              <w:rPr>
                <w:rFonts w:eastAsia="Calibri" w:cs="Arial"/>
                <w:b/>
                <w:szCs w:val="20"/>
                <w:lang w:eastAsia="es-MX"/>
              </w:rPr>
              <w:t>Dos</w:t>
            </w:r>
            <w:r w:rsidR="003E2BD4" w:rsidRPr="003E2BD4">
              <w:rPr>
                <w:rFonts w:eastAsia="Calibri" w:cs="Arial"/>
                <w:szCs w:val="20"/>
                <w:lang w:eastAsia="es-MX"/>
              </w:rPr>
              <w:t xml:space="preserve"> de los criterios de valoración.</w:t>
            </w:r>
          </w:p>
        </w:tc>
      </w:tr>
    </w:tbl>
    <w:p w14:paraId="38597656" w14:textId="27005B1B" w:rsidR="003E2BD4" w:rsidRPr="003E2BD4" w:rsidRDefault="00B77340" w:rsidP="002F401E">
      <w:pPr>
        <w:spacing w:before="240" w:after="120"/>
      </w:pPr>
      <w:r w:rsidRPr="003E2BD4">
        <w:rPr>
          <w:b/>
          <w:u w:val="single"/>
        </w:rPr>
        <w:t>Justificación:</w:t>
      </w:r>
      <w:r w:rsidR="00CD22C2">
        <w:rPr>
          <w:b/>
        </w:rPr>
        <w:t xml:space="preserve"> </w:t>
      </w:r>
      <w:r w:rsidR="003E2BD4" w:rsidRPr="003E2BD4">
        <w:t xml:space="preserve">Si. </w:t>
      </w:r>
      <w:r w:rsidR="003E2BD4">
        <w:t xml:space="preserve">Con este Pp se contribuye al </w:t>
      </w:r>
      <w:r w:rsidR="003E2BD4" w:rsidRPr="003E2BD4">
        <w:t xml:space="preserve">Eje Estratégico 2. Desarrollo Económico, </w:t>
      </w:r>
      <w:r w:rsidR="003E2BD4">
        <w:t xml:space="preserve">en el </w:t>
      </w:r>
      <w:r w:rsidR="003E2BD4" w:rsidRPr="003E2BD4">
        <w:t xml:space="preserve">Tema 2. Política de </w:t>
      </w:r>
      <w:r w:rsidR="003E2BD4">
        <w:t xml:space="preserve">Desarrollo Pesquero y Acuícola y específicamente al </w:t>
      </w:r>
      <w:r w:rsidR="003E2BD4" w:rsidRPr="003E2BD4">
        <w:t>Objetivo 2.3. Incrementar la Producción de Especies Acuáticas de Interés Comercial en las Comunidades Pesqueras.</w:t>
      </w:r>
    </w:p>
    <w:p w14:paraId="0F84DC64" w14:textId="68D823D9" w:rsidR="00EE7607" w:rsidRPr="00057634" w:rsidRDefault="00EE7607" w:rsidP="002F401E">
      <w:r>
        <w:t xml:space="preserve">Aunque el programa cuenta con criterios de elegibilidad con características: La SPyA, </w:t>
      </w:r>
      <w:r w:rsidR="00FF2153">
        <w:t>atendiendo</w:t>
      </w:r>
      <w:r>
        <w:t xml:space="preserve"> a la igualdad de condiciones, y hasta donde la disponibilidad presupuestal lo permita para el otorgamiento de los apoyos, </w:t>
      </w:r>
      <w:r w:rsidRPr="00057634">
        <w:t>dará trámite a las solicitudes que cumplan con las disposiciones definidas en las reglas de operación, no muestra información sobre las características de la población atendida y no atendida.</w:t>
      </w:r>
    </w:p>
    <w:p w14:paraId="7BCE7B30" w14:textId="39EF181F" w:rsidR="00D05D8B" w:rsidRDefault="00EE7607" w:rsidP="002F401E">
      <w:r w:rsidRPr="00057634">
        <w:t>Si bien también en las ROP define el concepto de apoyo: Alevines, y sus características: Ejemplares de alevines no masculinizados, llevados a maternidad al tamaño de media pulgada o peso mínimo de 0.5 gramos y el monto de apoyo: Hasta 2,000,000 de Alevines (Dos millones) por cada beneficiario, sujeto a partida presupuestal, no es posible conocer a quien se le entrega y sus características.</w:t>
      </w:r>
    </w:p>
    <w:p w14:paraId="6CAEF22F" w14:textId="60135774" w:rsidR="003F6330" w:rsidRPr="00A33C42" w:rsidRDefault="003F6330" w:rsidP="00101F4E">
      <w:pPr>
        <w:pStyle w:val="Prrafodelista"/>
        <w:numPr>
          <w:ilvl w:val="0"/>
          <w:numId w:val="10"/>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101F4E">
      <w:pPr>
        <w:pStyle w:val="Prrafodelista"/>
        <w:numPr>
          <w:ilvl w:val="0"/>
          <w:numId w:val="31"/>
        </w:numPr>
        <w:spacing w:line="360" w:lineRule="auto"/>
      </w:pPr>
      <w:r w:rsidRPr="00C33833">
        <w:lastRenderedPageBreak/>
        <w:t>Es oportuna, se genera y está disponible en un momento adecuado y conveniente para su uso.</w:t>
      </w:r>
    </w:p>
    <w:p w14:paraId="41944FC1" w14:textId="77777777" w:rsidR="00C33833" w:rsidRPr="00C33833" w:rsidRDefault="00C33833" w:rsidP="00101F4E">
      <w:pPr>
        <w:pStyle w:val="Prrafodelista"/>
        <w:numPr>
          <w:ilvl w:val="0"/>
          <w:numId w:val="31"/>
        </w:numPr>
        <w:spacing w:line="360" w:lineRule="auto"/>
      </w:pPr>
      <w:r w:rsidRPr="00C33833">
        <w:t>Es confiable, es validada por quienes la generan, procesan e integran.</w:t>
      </w:r>
    </w:p>
    <w:p w14:paraId="71C4725B" w14:textId="16EEBD83" w:rsidR="00C33833" w:rsidRPr="00C33833" w:rsidRDefault="00C33833" w:rsidP="00101F4E">
      <w:pPr>
        <w:pStyle w:val="Prrafodelista"/>
        <w:numPr>
          <w:ilvl w:val="0"/>
          <w:numId w:val="31"/>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101F4E">
      <w:pPr>
        <w:pStyle w:val="Prrafodelista"/>
        <w:numPr>
          <w:ilvl w:val="0"/>
          <w:numId w:val="31"/>
        </w:numPr>
        <w:spacing w:line="360" w:lineRule="auto"/>
      </w:pPr>
      <w:r w:rsidRPr="00C33833">
        <w:t>Permite el seguimiento del desempeño de manera permanente.</w:t>
      </w:r>
    </w:p>
    <w:p w14:paraId="32605419" w14:textId="2B099885" w:rsidR="003F6330" w:rsidRDefault="003F6330" w:rsidP="003F633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823A98" w:rsidRPr="00FB74EA" w14:paraId="0DC75A5B" w14:textId="77777777" w:rsidTr="00FF2153">
        <w:trPr>
          <w:trHeight w:val="340"/>
          <w:tblHeader/>
          <w:jc w:val="right"/>
        </w:trPr>
        <w:tc>
          <w:tcPr>
            <w:tcW w:w="588" w:type="pct"/>
            <w:shd w:val="clear" w:color="auto" w:fill="7F7F7F" w:themeFill="text1" w:themeFillTint="80"/>
            <w:vAlign w:val="center"/>
          </w:tcPr>
          <w:p w14:paraId="593D6AE8" w14:textId="77777777" w:rsidR="00823A98" w:rsidRDefault="00823A98"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43B30AE" w14:textId="77777777" w:rsidR="00823A98" w:rsidRPr="00FB74EA" w:rsidRDefault="00823A98"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823A98" w:rsidRPr="00FB74EA" w14:paraId="42E81F21" w14:textId="77777777" w:rsidTr="00FF2153">
        <w:trPr>
          <w:jc w:val="right"/>
        </w:trPr>
        <w:tc>
          <w:tcPr>
            <w:tcW w:w="588" w:type="pct"/>
            <w:vAlign w:val="center"/>
          </w:tcPr>
          <w:p w14:paraId="08093809" w14:textId="55C70682" w:rsidR="00823A98" w:rsidRPr="00823A98" w:rsidRDefault="00823A98" w:rsidP="00823A98">
            <w:pPr>
              <w:spacing w:after="0" w:line="240" w:lineRule="atLeast"/>
              <w:jc w:val="center"/>
              <w:rPr>
                <w:rFonts w:asciiTheme="minorHAnsi" w:eastAsia="Calibri" w:hAnsiTheme="minorHAnsi" w:cs="Arial"/>
                <w:sz w:val="22"/>
                <w:lang w:eastAsia="es-MX"/>
              </w:rPr>
            </w:pPr>
            <w:r w:rsidRPr="00823A98">
              <w:rPr>
                <w:rFonts w:eastAsia="Calibri" w:cs="Arial"/>
                <w:szCs w:val="20"/>
                <w:lang w:eastAsia="es-MX"/>
              </w:rPr>
              <w:t>2</w:t>
            </w:r>
          </w:p>
        </w:tc>
        <w:tc>
          <w:tcPr>
            <w:tcW w:w="4412" w:type="pct"/>
            <w:shd w:val="clear" w:color="auto" w:fill="auto"/>
            <w:vAlign w:val="center"/>
          </w:tcPr>
          <w:p w14:paraId="4CBE7DAC" w14:textId="051DF4DA" w:rsidR="00823A98" w:rsidRPr="00823A98" w:rsidRDefault="00823A98" w:rsidP="00823A98">
            <w:pPr>
              <w:pStyle w:val="Prrafodelista"/>
              <w:numPr>
                <w:ilvl w:val="0"/>
                <w:numId w:val="1"/>
              </w:numPr>
              <w:spacing w:after="0" w:line="240" w:lineRule="atLeast"/>
              <w:rPr>
                <w:rFonts w:asciiTheme="minorHAnsi" w:eastAsia="Calibri" w:hAnsiTheme="minorHAnsi" w:cs="Arial"/>
                <w:sz w:val="22"/>
                <w:lang w:eastAsia="es-MX"/>
              </w:rPr>
            </w:pPr>
            <w:r w:rsidRPr="00823A98">
              <w:rPr>
                <w:rFonts w:eastAsia="Calibri" w:cs="Arial"/>
                <w:b/>
                <w:szCs w:val="20"/>
                <w:lang w:eastAsia="es-MX"/>
              </w:rPr>
              <w:t>Dos</w:t>
            </w:r>
            <w:r w:rsidRPr="00823A98">
              <w:rPr>
                <w:rFonts w:eastAsia="Calibri" w:cs="Arial"/>
                <w:szCs w:val="20"/>
                <w:lang w:eastAsia="es-MX"/>
              </w:rPr>
              <w:t xml:space="preserve"> de los criterios de valoración.</w:t>
            </w:r>
          </w:p>
        </w:tc>
      </w:tr>
    </w:tbl>
    <w:p w14:paraId="3BCE74CC" w14:textId="1BFB6F39" w:rsidR="00823A98" w:rsidRDefault="00B77340" w:rsidP="00FF2153">
      <w:pPr>
        <w:spacing w:before="240" w:after="120"/>
      </w:pPr>
      <w:r w:rsidRPr="00823A98">
        <w:rPr>
          <w:b/>
          <w:u w:val="single"/>
        </w:rPr>
        <w:t>Justificación:</w:t>
      </w:r>
      <w:r w:rsidR="005411F7" w:rsidRPr="00823A98">
        <w:rPr>
          <w:b/>
        </w:rPr>
        <w:t xml:space="preserve"> </w:t>
      </w:r>
      <w:r w:rsidR="00823A98">
        <w:t xml:space="preserve">Sí. </w:t>
      </w:r>
      <w:r w:rsidR="00EE7607" w:rsidRPr="00823A98">
        <w:t>La</w:t>
      </w:r>
      <w:r w:rsidR="00823A98">
        <w:t xml:space="preserve"> Unidad Responsable del Pp mostró evidencia que cuenta con un micrositio donde se colocan los </w:t>
      </w:r>
      <w:r w:rsidR="00823A98" w:rsidRPr="00823A98">
        <w:t>Programas para el Sector Pesquero y Acuícola</w:t>
      </w:r>
      <w:r w:rsidR="00823A98">
        <w:t xml:space="preserve">: </w:t>
      </w:r>
      <w:hyperlink r:id="rId20" w:history="1">
        <w:r w:rsidR="00823A98" w:rsidRPr="00EE75D6">
          <w:rPr>
            <w:rStyle w:val="Hipervnculo"/>
          </w:rPr>
          <w:t>https://spya.transparenciasinaloa.gob.mx/programas-para-el-sector-pesquero-y-acuicola/</w:t>
        </w:r>
      </w:hyperlink>
    </w:p>
    <w:p w14:paraId="0A4524ED" w14:textId="55B8A89B" w:rsidR="00EE7607" w:rsidRPr="001B497B" w:rsidRDefault="00823A98" w:rsidP="00FF2153">
      <w:r>
        <w:t xml:space="preserve">En </w:t>
      </w:r>
      <w:r w:rsidR="00157ED7">
        <w:t xml:space="preserve">él, </w:t>
      </w:r>
      <w:r>
        <w:t xml:space="preserve">tiene la información desagregada por Pp, ejercicio fiscal, convocatoria y reglas de operación, sin </w:t>
      </w:r>
      <w:r w:rsidRPr="00057634">
        <w:t>embargo, la información que se tiene no es la suficiente para poder dar seguimiento de manera permanente al programa, no se encuentra la MIR, Fichas Técnicas, no es posible conocer las metas y sus avances, información presupuestaria del Pp, entre otras.</w:t>
      </w:r>
    </w:p>
    <w:p w14:paraId="2148D941" w14:textId="2C9332F6" w:rsidR="003F6330" w:rsidRPr="00A33C42" w:rsidRDefault="003F6330" w:rsidP="00101F4E">
      <w:pPr>
        <w:pStyle w:val="Prrafodelista"/>
        <w:numPr>
          <w:ilvl w:val="0"/>
          <w:numId w:val="10"/>
        </w:numPr>
        <w:spacing w:line="360" w:lineRule="auto"/>
        <w:rPr>
          <w:b/>
        </w:rPr>
      </w:pPr>
      <w:r w:rsidRPr="00A33C42">
        <w:rPr>
          <w:b/>
        </w:rPr>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101F4E">
      <w:pPr>
        <w:pStyle w:val="Prrafodelista"/>
        <w:numPr>
          <w:ilvl w:val="0"/>
          <w:numId w:val="33"/>
        </w:numPr>
        <w:spacing w:line="360" w:lineRule="auto"/>
      </w:pPr>
      <w:r w:rsidRPr="00C33833">
        <w:t>De forma regular, como insumo para la toma de decisiones de corto plazo sobre el Pp.</w:t>
      </w:r>
    </w:p>
    <w:p w14:paraId="775CF9FE" w14:textId="77777777" w:rsidR="00C33833" w:rsidRPr="00C33833" w:rsidRDefault="00C33833" w:rsidP="00101F4E">
      <w:pPr>
        <w:pStyle w:val="Prrafodelista"/>
        <w:numPr>
          <w:ilvl w:val="0"/>
          <w:numId w:val="33"/>
        </w:numPr>
        <w:spacing w:line="360" w:lineRule="auto"/>
      </w:pPr>
      <w:r w:rsidRPr="00C33833">
        <w:t>De forma institucionalizada, sigue un procedimiento establecido en un documento oficial.</w:t>
      </w:r>
    </w:p>
    <w:p w14:paraId="44EF78E3" w14:textId="77777777" w:rsidR="00C33833" w:rsidRPr="00C33833" w:rsidRDefault="00C33833" w:rsidP="00101F4E">
      <w:pPr>
        <w:pStyle w:val="Prrafodelista"/>
        <w:numPr>
          <w:ilvl w:val="0"/>
          <w:numId w:val="33"/>
        </w:numPr>
        <w:spacing w:line="360" w:lineRule="auto"/>
      </w:pPr>
      <w:r w:rsidRPr="00C33833">
        <w:t>De forma estratégica, para definir acciones que contribuyan a mejorar la gestión y resultados del Pp.</w:t>
      </w:r>
    </w:p>
    <w:p w14:paraId="31FD80CC" w14:textId="77777777" w:rsidR="00C33833" w:rsidRPr="00C33833" w:rsidRDefault="00C33833" w:rsidP="00101F4E">
      <w:pPr>
        <w:pStyle w:val="Prrafodelista"/>
        <w:numPr>
          <w:ilvl w:val="0"/>
          <w:numId w:val="33"/>
        </w:numPr>
        <w:spacing w:line="360" w:lineRule="auto"/>
      </w:pPr>
      <w:r w:rsidRPr="00C33833">
        <w:t>De forma consensuada, es utilizada por personas funcionarias involucradas en la operación, planeación, evaluación del Pp y a niveles superiores de toma de decisiones.</w:t>
      </w:r>
    </w:p>
    <w:p w14:paraId="42313274" w14:textId="2E2DF1BD" w:rsidR="003F6330" w:rsidRDefault="003F6330" w:rsidP="003F6330">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9138BE" w:rsidRPr="00FB74EA" w14:paraId="47B26C5C" w14:textId="77777777" w:rsidTr="00FF2153">
        <w:trPr>
          <w:trHeight w:val="340"/>
          <w:tblHeader/>
          <w:jc w:val="right"/>
        </w:trPr>
        <w:tc>
          <w:tcPr>
            <w:tcW w:w="588" w:type="pct"/>
            <w:shd w:val="clear" w:color="auto" w:fill="7F7F7F" w:themeFill="text1" w:themeFillTint="80"/>
            <w:vAlign w:val="center"/>
          </w:tcPr>
          <w:p w14:paraId="3718CD99" w14:textId="77777777" w:rsidR="009138BE" w:rsidRDefault="009138BE" w:rsidP="00FF2153">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D94273F" w14:textId="77777777" w:rsidR="009138BE" w:rsidRPr="00FB74EA" w:rsidRDefault="009138BE" w:rsidP="00FF2153">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9138BE" w:rsidRPr="00FB74EA" w14:paraId="1F8578B3" w14:textId="77777777" w:rsidTr="00FF2153">
        <w:trPr>
          <w:trHeight w:val="308"/>
          <w:jc w:val="right"/>
        </w:trPr>
        <w:tc>
          <w:tcPr>
            <w:tcW w:w="588" w:type="pct"/>
            <w:vAlign w:val="center"/>
          </w:tcPr>
          <w:p w14:paraId="3E1B186D" w14:textId="440CB5AF" w:rsidR="009138BE" w:rsidRPr="009138BE" w:rsidRDefault="009138BE" w:rsidP="00FF2153">
            <w:pPr>
              <w:spacing w:after="0" w:line="240" w:lineRule="auto"/>
              <w:jc w:val="center"/>
              <w:rPr>
                <w:rFonts w:asciiTheme="minorHAnsi" w:eastAsia="Calibri" w:hAnsiTheme="minorHAnsi" w:cs="Arial"/>
                <w:sz w:val="22"/>
                <w:lang w:eastAsia="es-MX"/>
              </w:rPr>
            </w:pPr>
            <w:r w:rsidRPr="009138BE">
              <w:rPr>
                <w:rFonts w:eastAsia="Calibri" w:cs="Arial"/>
                <w:szCs w:val="20"/>
                <w:lang w:eastAsia="es-MX"/>
              </w:rPr>
              <w:t>4</w:t>
            </w:r>
          </w:p>
        </w:tc>
        <w:tc>
          <w:tcPr>
            <w:tcW w:w="4412" w:type="pct"/>
            <w:shd w:val="clear" w:color="auto" w:fill="auto"/>
            <w:vAlign w:val="center"/>
          </w:tcPr>
          <w:p w14:paraId="3656158C" w14:textId="1E238A8C" w:rsidR="009138BE" w:rsidRPr="009138BE" w:rsidRDefault="009138BE" w:rsidP="00FF2153">
            <w:pPr>
              <w:pStyle w:val="Prrafodelista"/>
              <w:numPr>
                <w:ilvl w:val="0"/>
                <w:numId w:val="1"/>
              </w:numPr>
              <w:spacing w:after="0" w:line="240" w:lineRule="auto"/>
              <w:rPr>
                <w:rFonts w:asciiTheme="minorHAnsi" w:eastAsia="Calibri" w:hAnsiTheme="minorHAnsi" w:cs="Arial"/>
                <w:sz w:val="22"/>
                <w:lang w:eastAsia="es-MX"/>
              </w:rPr>
            </w:pPr>
            <w:r w:rsidRPr="009138BE">
              <w:rPr>
                <w:rFonts w:eastAsia="Calibri" w:cs="Arial"/>
                <w:b/>
                <w:szCs w:val="20"/>
                <w:lang w:eastAsia="es-MX"/>
              </w:rPr>
              <w:t>Cuatro</w:t>
            </w:r>
            <w:r w:rsidRPr="009138BE">
              <w:rPr>
                <w:rFonts w:eastAsia="Calibri" w:cs="Arial"/>
                <w:szCs w:val="20"/>
                <w:lang w:eastAsia="es-MX"/>
              </w:rPr>
              <w:t xml:space="preserve"> de los criterios de valoración.</w:t>
            </w:r>
          </w:p>
        </w:tc>
      </w:tr>
    </w:tbl>
    <w:p w14:paraId="039F02A0" w14:textId="706DB55A" w:rsidR="00823A98" w:rsidRPr="009138BE" w:rsidRDefault="00B77340" w:rsidP="00FF2153">
      <w:pPr>
        <w:spacing w:before="240" w:after="120"/>
      </w:pPr>
      <w:r w:rsidRPr="009138BE">
        <w:rPr>
          <w:b/>
          <w:u w:val="single"/>
        </w:rPr>
        <w:lastRenderedPageBreak/>
        <w:t>Justificación:</w:t>
      </w:r>
      <w:r w:rsidR="005D134C">
        <w:rPr>
          <w:b/>
        </w:rPr>
        <w:t xml:space="preserve"> </w:t>
      </w:r>
      <w:r w:rsidR="00823A98" w:rsidRPr="00823A98">
        <w:t xml:space="preserve">Si. La UR mostró que el </w:t>
      </w:r>
      <w:r w:rsidR="00823A98" w:rsidRPr="009138BE">
        <w:t>Informe Individual de la Revisión y Fiscalización Superior de la</w:t>
      </w:r>
      <w:r w:rsidR="009138BE">
        <w:t xml:space="preserve"> Cuenta Pública 2022, realizado por la Auditoría Superior del Estado de Sinaloa, </w:t>
      </w:r>
      <w:r w:rsidR="009138BE" w:rsidRPr="009138BE">
        <w:t>en la cual se menciona el Resultado Núm. 274 Sin Observación: Resultado Núm. 274 Sin Observación</w:t>
      </w:r>
      <w:r w:rsidR="009138BE">
        <w:t>. En donde se menciona:</w:t>
      </w:r>
      <w:r w:rsidR="009138BE">
        <w:rPr>
          <w:b/>
        </w:rPr>
        <w:t xml:space="preserve"> </w:t>
      </w:r>
      <w:r w:rsidR="009138BE" w:rsidRPr="009138BE">
        <w:t>Al verificar las pólizas de egreso, así como la documentación proporcionada por la Secretaría</w:t>
      </w:r>
      <w:r w:rsidR="009138BE">
        <w:t xml:space="preserve"> </w:t>
      </w:r>
      <w:r w:rsidR="009138BE" w:rsidRPr="009138BE">
        <w:t>de Pesca y Acuacultura, correspondientes al ejercicio f</w:t>
      </w:r>
      <w:r w:rsidR="009138BE">
        <w:t xml:space="preserve">iscal 2022, de los Programas de </w:t>
      </w:r>
      <w:r w:rsidR="009138BE" w:rsidRPr="009138BE">
        <w:t>Repoblación de Embalses y Presas para el Estado de Sina</w:t>
      </w:r>
      <w:r w:rsidR="009138BE">
        <w:t xml:space="preserve">loa, Ejercicio Fiscal 2022, por </w:t>
      </w:r>
      <w:r w:rsidR="009138BE" w:rsidRPr="009138BE">
        <w:t>importe de $7,175,000.00, por concepto de apoyo para la adq</w:t>
      </w:r>
      <w:r w:rsidR="009138BE">
        <w:t xml:space="preserve">uisición de alevines de tilapia </w:t>
      </w:r>
      <w:r w:rsidR="009138BE" w:rsidRPr="009138BE">
        <w:t>y el Programa de Promoción de Pesca Deportiva para el Esta</w:t>
      </w:r>
      <w:r w:rsidR="009138BE">
        <w:t xml:space="preserve">do de Sinaloa 2022, por importe </w:t>
      </w:r>
      <w:r w:rsidR="009138BE" w:rsidRPr="009138BE">
        <w:t>de $137,181.29, por concepto de patrocinios deportivos po</w:t>
      </w:r>
      <w:r w:rsidR="009138BE">
        <w:t xml:space="preserve">r torneos de pesca, se constató </w:t>
      </w:r>
      <w:r w:rsidR="009138BE" w:rsidRPr="009138BE">
        <w:t xml:space="preserve">que se ejercieron de acuerdo al Presupuesto de Egresos, que </w:t>
      </w:r>
      <w:r w:rsidR="009138BE">
        <w:t xml:space="preserve">su contabilización se encuentra </w:t>
      </w:r>
      <w:r w:rsidR="009138BE" w:rsidRPr="009138BE">
        <w:t>respaldada con Comprobantes Fiscales Digitales por Inter</w:t>
      </w:r>
      <w:r w:rsidR="009138BE">
        <w:t xml:space="preserve">net (CFDI) impresos, que reúnen </w:t>
      </w:r>
      <w:r w:rsidR="009138BE" w:rsidRPr="009138BE">
        <w:t>los requisitos que establece el Código Fiscal de la Feder</w:t>
      </w:r>
      <w:r w:rsidR="009138BE">
        <w:t xml:space="preserve">ación y que éstos se encuentran </w:t>
      </w:r>
      <w:r w:rsidR="009138BE" w:rsidRPr="009138BE">
        <w:t>amparados con la documentación justificativa del gasto; qu</w:t>
      </w:r>
      <w:r w:rsidR="009138BE">
        <w:t xml:space="preserve">e cumplieron con lo establecido </w:t>
      </w:r>
      <w:r w:rsidR="009138BE" w:rsidRPr="009138BE">
        <w:t>en las Reglas de Operación y los requisitos de las convocatorias expedidas para la aplicació</w:t>
      </w:r>
      <w:r w:rsidR="009138BE">
        <w:t xml:space="preserve">n </w:t>
      </w:r>
      <w:r w:rsidR="009138BE" w:rsidRPr="009138BE">
        <w:t>de dichos programas; además del apego a lo que establece</w:t>
      </w:r>
      <w:r w:rsidR="009138BE">
        <w:t xml:space="preserve"> la Ley General de Contabilidad </w:t>
      </w:r>
      <w:r w:rsidR="009138BE" w:rsidRPr="009138BE">
        <w:t>Gubernamental y demás disposiciones que rigen en l</w:t>
      </w:r>
      <w:r w:rsidR="009138BE">
        <w:t xml:space="preserve">a materia; asimismo, se realizó </w:t>
      </w:r>
      <w:r w:rsidR="009138BE" w:rsidRPr="009138BE">
        <w:t>selectivamente la consulta de los Comprobantes Fiscales Digitales por Internet (CFDI)</w:t>
      </w:r>
      <w:r w:rsidR="009138BE">
        <w:t xml:space="preserve"> </w:t>
      </w:r>
      <w:r w:rsidR="009138BE" w:rsidRPr="009138BE">
        <w:t>impresos, ante el Servicio de Administración Tributaria (SAT).</w:t>
      </w:r>
    </w:p>
    <w:p w14:paraId="03495EA4" w14:textId="7F04E580" w:rsidR="003D61BD" w:rsidRPr="00A33C42" w:rsidRDefault="00DF222E" w:rsidP="00101F4E">
      <w:pPr>
        <w:pStyle w:val="Prrafodelista"/>
        <w:numPr>
          <w:ilvl w:val="0"/>
          <w:numId w:val="10"/>
        </w:numPr>
        <w:spacing w:line="360" w:lineRule="auto"/>
        <w:rPr>
          <w:b/>
        </w:rPr>
      </w:pPr>
      <w:r w:rsidRPr="00DF222E">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A33C42">
        <w:rPr>
          <w:b/>
        </w:rPr>
        <w:t>?</w:t>
      </w:r>
    </w:p>
    <w:p w14:paraId="32147856" w14:textId="3DB0FE49" w:rsidR="0017626E" w:rsidRPr="007C3D26" w:rsidRDefault="003D61BD" w:rsidP="00FF2153">
      <w:pPr>
        <w:spacing w:before="240" w:after="120"/>
      </w:pPr>
      <w:r w:rsidRPr="009138BE">
        <w:rPr>
          <w:b/>
          <w:u w:val="single"/>
        </w:rPr>
        <w:t>Respuesta:</w:t>
      </w:r>
      <w:r w:rsidR="005D134C">
        <w:rPr>
          <w:b/>
        </w:rPr>
        <w:t xml:space="preserve"> </w:t>
      </w:r>
      <w:r w:rsidR="009138BE" w:rsidRPr="009138BE">
        <w:t>La Unidad responsable del Pp no proporcionó evidencia que permita generar</w:t>
      </w:r>
      <w:r w:rsidR="007C3D26" w:rsidRPr="009138BE">
        <w:t xml:space="preserve"> información</w:t>
      </w:r>
      <w:r w:rsidR="009138BE" w:rsidRPr="009138BE">
        <w:t xml:space="preserve"> relevante para esta </w:t>
      </w:r>
      <w:r w:rsidR="007C3D26" w:rsidRPr="009138BE">
        <w:t>pregunta.</w:t>
      </w:r>
    </w:p>
    <w:p w14:paraId="4F05D956" w14:textId="47C16E19" w:rsidR="00DF222E" w:rsidRPr="00D501EC" w:rsidRDefault="00DF222E" w:rsidP="00316FE9">
      <w:pPr>
        <w:pStyle w:val="Prrafodelista"/>
        <w:numPr>
          <w:ilvl w:val="0"/>
          <w:numId w:val="44"/>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6E75E9" w:rsidRDefault="00DF222E" w:rsidP="00101F4E">
      <w:pPr>
        <w:pStyle w:val="Prrafodelista"/>
        <w:numPr>
          <w:ilvl w:val="0"/>
          <w:numId w:val="10"/>
        </w:numPr>
        <w:spacing w:line="360" w:lineRule="auto"/>
        <w:rPr>
          <w:b/>
        </w:rPr>
      </w:pPr>
      <w:r w:rsidRPr="006E75E9">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6E75E9">
        <w:rPr>
          <w:b/>
        </w:rPr>
        <w:t>?</w:t>
      </w:r>
    </w:p>
    <w:p w14:paraId="45545306" w14:textId="43501E69" w:rsidR="00D57FDC" w:rsidRDefault="00D57FDC" w:rsidP="00D57FDC">
      <w:pPr>
        <w:spacing w:before="240" w:after="120"/>
        <w:rPr>
          <w:rFonts w:asciiTheme="minorHAnsi" w:hAnsiTheme="minorHAnsi"/>
          <w:b/>
          <w:sz w:val="22"/>
        </w:rPr>
      </w:pPr>
      <w:r w:rsidRPr="006F369A">
        <w:rPr>
          <w:b/>
          <w:u w:val="single"/>
        </w:rPr>
        <w:t>Respuesta:</w:t>
      </w:r>
      <w:r w:rsidR="001C54D3">
        <w:rPr>
          <w:b/>
          <w:u w:val="single"/>
        </w:rPr>
        <w:t xml:space="preserve"> </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6E75E9" w:rsidRPr="00FF2153" w14:paraId="5FE257BE" w14:textId="77777777" w:rsidTr="00FF2153">
        <w:trPr>
          <w:trHeight w:val="340"/>
          <w:tblHeader/>
          <w:jc w:val="right"/>
        </w:trPr>
        <w:tc>
          <w:tcPr>
            <w:tcW w:w="588" w:type="pct"/>
            <w:shd w:val="clear" w:color="auto" w:fill="7F7F7F" w:themeFill="text1" w:themeFillTint="80"/>
            <w:vAlign w:val="center"/>
          </w:tcPr>
          <w:p w14:paraId="2DF7ADB3" w14:textId="77777777" w:rsidR="006E75E9" w:rsidRPr="00FF2153" w:rsidRDefault="006E75E9"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F2153">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1CF7C5B" w14:textId="77777777" w:rsidR="006E75E9" w:rsidRPr="00FF2153" w:rsidRDefault="006E75E9"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F2153">
              <w:rPr>
                <w:rFonts w:eastAsia="Times" w:cs="Arial"/>
                <w:b/>
                <w:iCs/>
                <w:color w:val="FFFFFF" w:themeColor="background1"/>
                <w:szCs w:val="20"/>
                <w:lang w:eastAsia="es-MX"/>
              </w:rPr>
              <w:t>Criterios</w:t>
            </w:r>
          </w:p>
        </w:tc>
      </w:tr>
      <w:tr w:rsidR="006E75E9" w:rsidRPr="00FF2153" w14:paraId="62F0F191" w14:textId="77777777" w:rsidTr="00FF2153">
        <w:trPr>
          <w:jc w:val="right"/>
        </w:trPr>
        <w:tc>
          <w:tcPr>
            <w:tcW w:w="588" w:type="pct"/>
            <w:vAlign w:val="center"/>
          </w:tcPr>
          <w:p w14:paraId="30F2BA69" w14:textId="1924207E" w:rsidR="006E75E9" w:rsidRPr="00FF2153" w:rsidRDefault="00FF2153" w:rsidP="00FF2153">
            <w:pPr>
              <w:spacing w:after="0" w:line="240" w:lineRule="atLeast"/>
              <w:jc w:val="center"/>
              <w:rPr>
                <w:rFonts w:eastAsia="Calibri" w:cs="Arial"/>
                <w:szCs w:val="20"/>
                <w:lang w:eastAsia="es-MX"/>
              </w:rPr>
            </w:pPr>
            <w:r w:rsidRPr="00FF2153">
              <w:rPr>
                <w:rFonts w:eastAsia="Calibri" w:cs="Arial"/>
                <w:szCs w:val="20"/>
                <w:lang w:eastAsia="es-MX"/>
              </w:rPr>
              <w:t>0</w:t>
            </w:r>
          </w:p>
        </w:tc>
        <w:tc>
          <w:tcPr>
            <w:tcW w:w="4412" w:type="pct"/>
            <w:shd w:val="clear" w:color="auto" w:fill="auto"/>
            <w:vAlign w:val="center"/>
          </w:tcPr>
          <w:p w14:paraId="109944CC" w14:textId="51112FA8" w:rsidR="006E75E9" w:rsidRPr="00FF2153" w:rsidRDefault="00FF2153" w:rsidP="00FF2153">
            <w:pPr>
              <w:pStyle w:val="Prrafodelista"/>
              <w:numPr>
                <w:ilvl w:val="0"/>
                <w:numId w:val="11"/>
              </w:numPr>
              <w:spacing w:after="0" w:line="240" w:lineRule="atLeast"/>
              <w:jc w:val="left"/>
              <w:rPr>
                <w:rFonts w:eastAsia="Calibri" w:cs="Arial"/>
                <w:szCs w:val="20"/>
                <w:lang w:eastAsia="es-MX"/>
              </w:rPr>
            </w:pPr>
            <w:r w:rsidRPr="00FF2153">
              <w:rPr>
                <w:rFonts w:eastAsia="Calibri" w:cs="Arial"/>
                <w:szCs w:val="20"/>
                <w:lang w:eastAsia="es-MX"/>
              </w:rPr>
              <w:t>0%.</w:t>
            </w:r>
          </w:p>
        </w:tc>
      </w:tr>
    </w:tbl>
    <w:p w14:paraId="583C7233" w14:textId="6EE5F10F" w:rsidR="00BC09FB" w:rsidRDefault="00B77340" w:rsidP="00FF2153">
      <w:pPr>
        <w:spacing w:before="240" w:after="120"/>
      </w:pPr>
      <w:r w:rsidRPr="00BC09FB">
        <w:rPr>
          <w:b/>
          <w:u w:val="single"/>
        </w:rPr>
        <w:t>Justificación:</w:t>
      </w:r>
      <w:r w:rsidR="00A24B77">
        <w:rPr>
          <w:rFonts w:asciiTheme="minorHAnsi" w:hAnsiTheme="minorHAnsi"/>
          <w:b/>
          <w:sz w:val="22"/>
        </w:rPr>
        <w:t xml:space="preserve"> </w:t>
      </w:r>
      <w:r w:rsidR="00BC09FB">
        <w:t>El Pp F 147 Desarrollo Acuícola, no cuenta</w:t>
      </w:r>
      <w:r w:rsidR="00BC09FB" w:rsidRPr="00D57FDC">
        <w:t xml:space="preserve"> con evaluaciones </w:t>
      </w:r>
      <w:r w:rsidR="00BC09FB">
        <w:t>anteriores al ejercicio fiscal evaluado.</w:t>
      </w:r>
    </w:p>
    <w:p w14:paraId="333346A8" w14:textId="67E449F9" w:rsidR="009E6BE7" w:rsidRDefault="009E6BE7" w:rsidP="009E6BE7">
      <w:pPr>
        <w:spacing w:after="0" w:line="240" w:lineRule="auto"/>
      </w:pPr>
    </w:p>
    <w:p w14:paraId="512A6343" w14:textId="68AF8AC4" w:rsidR="009E6BE7" w:rsidRPr="00A33C42" w:rsidRDefault="009E6BE7" w:rsidP="00101F4E">
      <w:pPr>
        <w:pStyle w:val="Prrafodelista"/>
        <w:numPr>
          <w:ilvl w:val="0"/>
          <w:numId w:val="10"/>
        </w:numPr>
        <w:spacing w:line="360" w:lineRule="auto"/>
        <w:rPr>
          <w:b/>
        </w:rPr>
      </w:pPr>
      <w:r w:rsidRPr="00A33C42">
        <w:rPr>
          <w:b/>
        </w:rPr>
        <w:lastRenderedPageBreak/>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3A8AED44" w14:textId="7BFF8F4F" w:rsidR="00BC09FB" w:rsidRDefault="00CD10C9" w:rsidP="00FF2153">
      <w:pPr>
        <w:spacing w:before="240" w:after="120"/>
      </w:pPr>
      <w:r w:rsidRPr="00BC09FB">
        <w:rPr>
          <w:b/>
          <w:u w:val="single"/>
        </w:rPr>
        <w:t>Respuesta:</w:t>
      </w:r>
      <w:r w:rsidR="00E64105">
        <w:rPr>
          <w:rFonts w:asciiTheme="minorHAnsi" w:hAnsiTheme="minorHAnsi"/>
          <w:b/>
          <w:sz w:val="22"/>
        </w:rPr>
        <w:t xml:space="preserve"> </w:t>
      </w:r>
      <w:r w:rsidR="00BC09FB">
        <w:t>El Pp F 147 Desarrollo Acuícola, no cuenta</w:t>
      </w:r>
      <w:r w:rsidR="00BC09FB" w:rsidRPr="00D57FDC">
        <w:t xml:space="preserve"> con evaluaciones </w:t>
      </w:r>
      <w:r w:rsidR="00BC09FB">
        <w:t xml:space="preserve">anteriores al ejercicio fiscal evaluado, por lo que no es posible que se hayan definido </w:t>
      </w:r>
      <w:r w:rsidR="00BC09FB" w:rsidRPr="00BC09FB">
        <w:t xml:space="preserve">ASM específicos o institucionales </w:t>
      </w:r>
      <w:r w:rsidR="00BC09FB">
        <w:t>de evaluaciones previas.</w:t>
      </w:r>
    </w:p>
    <w:p w14:paraId="4AD2FCFC" w14:textId="3596270A" w:rsidR="009E6BE7" w:rsidRPr="004B21CA" w:rsidRDefault="009E6BE7" w:rsidP="00101F4E">
      <w:pPr>
        <w:pStyle w:val="Prrafodelista"/>
        <w:numPr>
          <w:ilvl w:val="0"/>
          <w:numId w:val="10"/>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5E44098E" w14:textId="54F06C49" w:rsidR="00BC09FB" w:rsidRPr="00BC09FB" w:rsidRDefault="00CD10C9" w:rsidP="00FF2153">
      <w:pPr>
        <w:spacing w:before="240" w:after="120"/>
      </w:pPr>
      <w:r w:rsidRPr="00BC09FB">
        <w:rPr>
          <w:b/>
          <w:u w:val="single"/>
        </w:rPr>
        <w:t>Respuesta:</w:t>
      </w:r>
      <w:r w:rsidR="00D237A3" w:rsidRPr="00FF2153">
        <w:rPr>
          <w:bCs/>
        </w:rPr>
        <w:t xml:space="preserve"> </w:t>
      </w:r>
      <w:r w:rsidR="00BC09FB">
        <w:t>El Pp F 147 Desarrollo Acuícola, no cuenta</w:t>
      </w:r>
      <w:r w:rsidR="00BC09FB" w:rsidRPr="00D57FDC">
        <w:t xml:space="preserve"> con evaluaciones </w:t>
      </w:r>
      <w:r w:rsidR="00BC09FB">
        <w:t xml:space="preserve">anteriores al ejercicio fiscal evaluado, por lo que no es posible identificar que </w:t>
      </w:r>
      <w:r w:rsidR="00BC09FB" w:rsidRPr="00BC09FB">
        <w:t xml:space="preserve">ASM </w:t>
      </w:r>
      <w:r w:rsidR="00BC09FB">
        <w:t>han logrado ser atendidos en los tiempos establecidos</w:t>
      </w:r>
      <w:r w:rsidR="00BC09FB" w:rsidRPr="00BC09FB">
        <w:t xml:space="preserve"> </w:t>
      </w:r>
      <w:r w:rsidR="00BC09FB">
        <w:t>en evaluaciones previas.</w:t>
      </w:r>
    </w:p>
    <w:p w14:paraId="74739979" w14:textId="6BC9649B" w:rsidR="00000D32" w:rsidRDefault="00CD10C9" w:rsidP="00CD10C9">
      <w:pPr>
        <w:pStyle w:val="Ttulo3"/>
      </w:pPr>
      <w:bookmarkStart w:id="73" w:name="_Toc194396540"/>
      <w:r>
        <w:t>Módulo 3. Cobertura y focalización</w:t>
      </w:r>
      <w:bookmarkEnd w:id="73"/>
    </w:p>
    <w:p w14:paraId="49046B0A" w14:textId="4129E0BE" w:rsidR="00572F50" w:rsidRDefault="00572F50" w:rsidP="00101F4E">
      <w:pPr>
        <w:pStyle w:val="Prrafodelista"/>
        <w:numPr>
          <w:ilvl w:val="0"/>
          <w:numId w:val="10"/>
        </w:numPr>
        <w:spacing w:line="360" w:lineRule="auto"/>
        <w:rPr>
          <w:b/>
        </w:rPr>
      </w:pPr>
      <w:r w:rsidRPr="004B21CA">
        <w:rPr>
          <w:b/>
        </w:rPr>
        <w:t>¿</w:t>
      </w:r>
      <w:r w:rsidR="00CD10C9" w:rsidRPr="00CD10C9">
        <w:rPr>
          <w:b/>
        </w:rPr>
        <w:t>El Pp cuenta con una estrategia de cobertura documentada para la atención de su población potencial y objetivo que cumple con los siguientes criterios</w:t>
      </w:r>
      <w:r w:rsidRPr="004B21CA">
        <w:rPr>
          <w:b/>
        </w:rPr>
        <w:t>?</w:t>
      </w:r>
    </w:p>
    <w:p w14:paraId="7E9FB15C" w14:textId="77777777" w:rsidR="00157ED7" w:rsidRDefault="00157ED7" w:rsidP="00157ED7">
      <w:pPr>
        <w:pStyle w:val="Prrafodelista"/>
        <w:spacing w:line="360" w:lineRule="auto"/>
        <w:ind w:left="360"/>
        <w:rPr>
          <w:b/>
        </w:rPr>
      </w:pPr>
    </w:p>
    <w:p w14:paraId="2FFE4C99" w14:textId="77777777" w:rsidR="00157ED7" w:rsidRPr="00CD10C9" w:rsidRDefault="00157ED7" w:rsidP="00157ED7">
      <w:pPr>
        <w:pStyle w:val="Prrafodelista"/>
        <w:numPr>
          <w:ilvl w:val="0"/>
          <w:numId w:val="33"/>
        </w:numPr>
        <w:spacing w:line="360" w:lineRule="auto"/>
      </w:pPr>
      <w:r w:rsidRPr="00CD10C9">
        <w:t>Cuantifica la evolución de la población potencial y objetivo para al menos los próximos tres años.</w:t>
      </w:r>
    </w:p>
    <w:p w14:paraId="49CD5C4D" w14:textId="77777777" w:rsidR="00157ED7" w:rsidRPr="00CD10C9" w:rsidRDefault="00157ED7" w:rsidP="00157ED7">
      <w:pPr>
        <w:pStyle w:val="Prrafodelista"/>
        <w:numPr>
          <w:ilvl w:val="0"/>
          <w:numId w:val="33"/>
        </w:numPr>
        <w:spacing w:line="360" w:lineRule="auto"/>
      </w:pPr>
      <w:r w:rsidRPr="00CD10C9">
        <w:t>Considera el presupuesto que requiere el Pp para atender a su población objetivo para al menos los tres próximos años.</w:t>
      </w:r>
    </w:p>
    <w:p w14:paraId="665AE431" w14:textId="77777777" w:rsidR="00157ED7" w:rsidRPr="00CD10C9" w:rsidRDefault="00157ED7" w:rsidP="00157ED7">
      <w:pPr>
        <w:pStyle w:val="Prrafodelista"/>
        <w:numPr>
          <w:ilvl w:val="0"/>
          <w:numId w:val="33"/>
        </w:numPr>
        <w:spacing w:line="360" w:lineRule="auto"/>
      </w:pPr>
      <w:r w:rsidRPr="00CD10C9">
        <w:t xml:space="preserve">Especifica metas de cobertura anuales para el plazo que se haya definido y los criterios con los que se establecen las metas son claros. </w:t>
      </w:r>
    </w:p>
    <w:p w14:paraId="3F710C7A" w14:textId="54FB7519" w:rsidR="00157ED7" w:rsidRPr="00157ED7" w:rsidRDefault="00157ED7" w:rsidP="00157ED7">
      <w:pPr>
        <w:pStyle w:val="Prrafodelista"/>
        <w:numPr>
          <w:ilvl w:val="0"/>
          <w:numId w:val="33"/>
        </w:numPr>
        <w:spacing w:line="360" w:lineRule="auto"/>
      </w:pPr>
      <w:r w:rsidRPr="00CD10C9">
        <w:t>Con el diseño actual del Pp es posible alcanzar las metas de cobertura definidas (metas factibles).</w:t>
      </w:r>
    </w:p>
    <w:p w14:paraId="558F2A76" w14:textId="5D6A820F" w:rsidR="00157ED7" w:rsidRPr="00157ED7" w:rsidRDefault="00157ED7" w:rsidP="00157ED7">
      <w:pPr>
        <w:spacing w:before="240" w:after="120"/>
        <w:rPr>
          <w:b/>
          <w:u w:val="single"/>
        </w:rPr>
      </w:pPr>
      <w:r w:rsidRPr="00157ED7">
        <w:rPr>
          <w:b/>
          <w:u w:val="single"/>
        </w:rPr>
        <w:t xml:space="preserve">Respuesta: </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157ED7" w:rsidRPr="00FF2153" w14:paraId="5D52F95E" w14:textId="77777777" w:rsidTr="00FF2153">
        <w:trPr>
          <w:trHeight w:val="340"/>
          <w:tblHeader/>
          <w:jc w:val="right"/>
        </w:trPr>
        <w:tc>
          <w:tcPr>
            <w:tcW w:w="588" w:type="pct"/>
            <w:shd w:val="clear" w:color="auto" w:fill="7F7F7F" w:themeFill="text1" w:themeFillTint="80"/>
            <w:vAlign w:val="center"/>
          </w:tcPr>
          <w:p w14:paraId="1E2C39D0" w14:textId="77777777" w:rsidR="00157ED7" w:rsidRPr="00FF2153" w:rsidRDefault="00157ED7"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F2153">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1B2A43A" w14:textId="77777777" w:rsidR="00157ED7" w:rsidRPr="00FF2153" w:rsidRDefault="00157ED7"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F2153">
              <w:rPr>
                <w:rFonts w:eastAsia="Times" w:cs="Arial"/>
                <w:b/>
                <w:iCs/>
                <w:color w:val="FFFFFF" w:themeColor="background1"/>
                <w:szCs w:val="20"/>
                <w:lang w:eastAsia="es-MX"/>
              </w:rPr>
              <w:t>Criterios</w:t>
            </w:r>
          </w:p>
        </w:tc>
      </w:tr>
      <w:tr w:rsidR="00157ED7" w:rsidRPr="00FF2153" w14:paraId="0AA4E892" w14:textId="77777777" w:rsidTr="00FF2153">
        <w:trPr>
          <w:jc w:val="right"/>
        </w:trPr>
        <w:tc>
          <w:tcPr>
            <w:tcW w:w="588" w:type="pct"/>
            <w:vAlign w:val="center"/>
          </w:tcPr>
          <w:p w14:paraId="5335831C" w14:textId="7FA6E290" w:rsidR="00157ED7" w:rsidRPr="00FF2153" w:rsidRDefault="00157ED7" w:rsidP="00FF2153">
            <w:pPr>
              <w:spacing w:after="0" w:line="240" w:lineRule="atLeast"/>
              <w:jc w:val="center"/>
              <w:rPr>
                <w:rFonts w:eastAsia="Calibri" w:cs="Arial"/>
                <w:szCs w:val="20"/>
                <w:lang w:eastAsia="es-MX"/>
              </w:rPr>
            </w:pPr>
            <w:r w:rsidRPr="00FF2153">
              <w:rPr>
                <w:rFonts w:eastAsia="Calibri" w:cs="Arial"/>
                <w:szCs w:val="20"/>
                <w:lang w:eastAsia="es-MX"/>
              </w:rPr>
              <w:t>0</w:t>
            </w:r>
          </w:p>
        </w:tc>
        <w:tc>
          <w:tcPr>
            <w:tcW w:w="4412" w:type="pct"/>
            <w:shd w:val="clear" w:color="auto" w:fill="auto"/>
            <w:vAlign w:val="center"/>
          </w:tcPr>
          <w:p w14:paraId="46F39B98" w14:textId="44649B30" w:rsidR="00157ED7" w:rsidRPr="00FF2153" w:rsidRDefault="00157ED7" w:rsidP="00FF2153">
            <w:pPr>
              <w:pStyle w:val="Prrafodelista"/>
              <w:numPr>
                <w:ilvl w:val="0"/>
                <w:numId w:val="1"/>
              </w:numPr>
              <w:spacing w:after="0" w:line="240" w:lineRule="auto"/>
              <w:rPr>
                <w:rFonts w:eastAsia="Calibri" w:cs="Arial"/>
                <w:b/>
                <w:szCs w:val="20"/>
                <w:lang w:eastAsia="es-MX"/>
              </w:rPr>
            </w:pPr>
            <w:r w:rsidRPr="00FF2153">
              <w:rPr>
                <w:rFonts w:eastAsia="Calibri" w:cs="Arial"/>
                <w:b/>
                <w:szCs w:val="20"/>
                <w:lang w:eastAsia="es-MX"/>
              </w:rPr>
              <w:t xml:space="preserve">Ninguno o sólo uno </w:t>
            </w:r>
            <w:r w:rsidRPr="00FF2153">
              <w:rPr>
                <w:rFonts w:eastAsia="Calibri" w:cs="Arial"/>
                <w:bCs/>
                <w:szCs w:val="20"/>
                <w:lang w:eastAsia="es-MX"/>
              </w:rPr>
              <w:t>de los criterios de valoración.</w:t>
            </w:r>
          </w:p>
        </w:tc>
      </w:tr>
    </w:tbl>
    <w:p w14:paraId="60C15B33" w14:textId="1839EEBF" w:rsidR="00157ED7" w:rsidRDefault="00B77340" w:rsidP="00FF2153">
      <w:pPr>
        <w:spacing w:before="240" w:after="120"/>
      </w:pPr>
      <w:r w:rsidRPr="00157ED7">
        <w:rPr>
          <w:b/>
          <w:color w:val="auto"/>
          <w:u w:val="single"/>
        </w:rPr>
        <w:t>Justificación:</w:t>
      </w:r>
      <w:r w:rsidR="00C027F8" w:rsidRPr="00157ED7">
        <w:rPr>
          <w:b/>
          <w:color w:val="auto"/>
          <w:u w:val="single"/>
        </w:rPr>
        <w:t xml:space="preserve"> </w:t>
      </w:r>
      <w:r w:rsidR="00157ED7">
        <w:t xml:space="preserve">La UR del Pp F 147 Desarrollo Acuícola, en las reglas de operación define como cobertura del </w:t>
      </w:r>
      <w:r w:rsidR="00FF2153">
        <w:t>P</w:t>
      </w:r>
      <w:r w:rsidR="00157ED7">
        <w:t>p: El programa tendrá cobertura estatal, tomando como base geográfica los municipios donde desarrolla su actividad el sector pesquero de aguas continentales (presas y embalses) en el estado de Sinaloa.</w:t>
      </w:r>
    </w:p>
    <w:p w14:paraId="0B495D15" w14:textId="45CFD7C3" w:rsidR="00157ED7" w:rsidRDefault="00157ED7" w:rsidP="00FF2153">
      <w:r>
        <w:lastRenderedPageBreak/>
        <w:t xml:space="preserve">Sin embargo, no presentó evidencia de que se cuente con </w:t>
      </w:r>
      <w:r w:rsidRPr="00157ED7">
        <w:t>una estrategia de cobertura</w:t>
      </w:r>
      <w:r>
        <w:t xml:space="preserve"> o se cuantifique</w:t>
      </w:r>
      <w:r w:rsidRPr="00157ED7">
        <w:t xml:space="preserve"> la evolución de la población potencial y objetivo para a</w:t>
      </w:r>
      <w:r>
        <w:t xml:space="preserve">l menos los próximos tres años, de igual </w:t>
      </w:r>
      <w:r w:rsidRPr="00057634">
        <w:t>forma no existe respaldo que se considera el presupuesto que requiere el Pp para atender a su población objetivo para al menos los tres próximos años, metas de cobertura anuales, por lo que se requiere establecer un documento que permita conocer estos criterios para que el Pp cuente con un diseño que permita alcanzar las metas de cobertura definidas.</w:t>
      </w:r>
    </w:p>
    <w:p w14:paraId="507C694F" w14:textId="5FB903F0" w:rsidR="00572F50" w:rsidRPr="004B21CA" w:rsidRDefault="00572F50" w:rsidP="00101F4E">
      <w:pPr>
        <w:pStyle w:val="Prrafodelista"/>
        <w:numPr>
          <w:ilvl w:val="0"/>
          <w:numId w:val="10"/>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6611C62F" w14:textId="79B66A58" w:rsidR="00157ED7" w:rsidRDefault="00401404" w:rsidP="00FF2153">
      <w:pPr>
        <w:spacing w:before="240" w:after="120"/>
      </w:pPr>
      <w:r w:rsidRPr="00FF2153">
        <w:rPr>
          <w:b/>
          <w:u w:val="single"/>
        </w:rPr>
        <w:t>Respuesta</w:t>
      </w:r>
      <w:r w:rsidR="00157ED7" w:rsidRPr="00FF2153">
        <w:rPr>
          <w:b/>
          <w:u w:val="single"/>
        </w:rPr>
        <w:t>:</w:t>
      </w:r>
      <w:r w:rsidR="00FF2153">
        <w:rPr>
          <w:b/>
        </w:rPr>
        <w:t xml:space="preserve"> </w:t>
      </w:r>
      <w:r w:rsidR="00157ED7" w:rsidRPr="00157ED7">
        <w:t>Si</w:t>
      </w:r>
      <w:r w:rsidR="00157ED7">
        <w:t>.</w:t>
      </w:r>
      <w:r w:rsidR="00157ED7" w:rsidRPr="00157ED7">
        <w:rPr>
          <w:b/>
        </w:rPr>
        <w:t xml:space="preserve"> </w:t>
      </w:r>
      <w:r w:rsidR="00157ED7" w:rsidRPr="00157ED7">
        <w:t>En las</w:t>
      </w:r>
      <w:r w:rsidR="00157ED7" w:rsidRPr="00157ED7">
        <w:rPr>
          <w:b/>
        </w:rPr>
        <w:t xml:space="preserve"> Reglas de Operación del Programa se establecen </w:t>
      </w:r>
      <w:r w:rsidR="00157ED7" w:rsidRPr="00157ED7">
        <w:t xml:space="preserve">Criterios de Elegibilidad: “SPyA, atendiendo a la igualdad de condiciones, </w:t>
      </w:r>
      <w:r w:rsidR="00157ED7">
        <w:t xml:space="preserve">y hasta donde la disponibilidad </w:t>
      </w:r>
      <w:r w:rsidR="00157ED7" w:rsidRPr="00157ED7">
        <w:t>presupuestal lo permita para el otorgamiento de los apoyos, dará trámite a las solicitudes</w:t>
      </w:r>
      <w:r w:rsidR="00157ED7">
        <w:t xml:space="preserve"> </w:t>
      </w:r>
      <w:r w:rsidR="00157ED7" w:rsidRPr="00157ED7">
        <w:t>que cumplan con las disposiciones definidas en las reglas de operación, éstas serán</w:t>
      </w:r>
      <w:r w:rsidR="00157ED7">
        <w:t xml:space="preserve"> </w:t>
      </w:r>
      <w:r w:rsidR="00157ED7" w:rsidRPr="00157ED7">
        <w:t>evaluadas y dictaminadas conforme a los criterios de selección establecidos en la</w:t>
      </w:r>
      <w:r w:rsidR="00157ED7">
        <w:t xml:space="preserve">s mismas </w:t>
      </w:r>
      <w:r w:rsidR="00157ED7" w:rsidRPr="00157ED7">
        <w:t xml:space="preserve">y en la </w:t>
      </w:r>
      <w:r w:rsidR="00157ED7" w:rsidRPr="00157ED7">
        <w:rPr>
          <w:b/>
        </w:rPr>
        <w:t>convocatoria</w:t>
      </w:r>
      <w:r w:rsidR="00157ED7" w:rsidRPr="00157ED7">
        <w:t xml:space="preserve"> que se expedirá para el presente progra</w:t>
      </w:r>
      <w:r w:rsidR="00157ED7">
        <w:t xml:space="preserve">ma, sujetos a los principios de </w:t>
      </w:r>
      <w:r w:rsidR="00157ED7" w:rsidRPr="00157ED7">
        <w:t>transparencia, equidad e imparcialidad, y tomando en con</w:t>
      </w:r>
      <w:r w:rsidR="00157ED7">
        <w:t xml:space="preserve">sideración los apoyos estatales </w:t>
      </w:r>
      <w:r w:rsidR="00157ED7" w:rsidRPr="00157ED7">
        <w:t xml:space="preserve">otorgados en </w:t>
      </w:r>
      <w:r w:rsidR="00157ED7">
        <w:t>Ejercicios Anteriores.</w:t>
      </w:r>
    </w:p>
    <w:p w14:paraId="55F33D76" w14:textId="61F9CD01" w:rsidR="00157ED7" w:rsidRDefault="00157ED7" w:rsidP="00FF2153">
      <w:r w:rsidRPr="00157ED7">
        <w:rPr>
          <w:b/>
        </w:rPr>
        <w:t>Criterios de Selección y de Asignación</w:t>
      </w:r>
      <w:r>
        <w:t xml:space="preserve">: </w:t>
      </w:r>
      <w:r w:rsidRPr="00157ED7">
        <w:t>Se considerarán las Solicitudes que presenten el expediente</w:t>
      </w:r>
      <w:r>
        <w:t xml:space="preserve"> completo en base al punto 2.3 </w:t>
      </w:r>
      <w:r w:rsidRPr="00157ED7">
        <w:t>de la presente Regla de Operación y a la convocatoria que será emitida.</w:t>
      </w:r>
      <w:r>
        <w:t xml:space="preserve"> </w:t>
      </w:r>
    </w:p>
    <w:p w14:paraId="473A857E" w14:textId="0CB8421C" w:rsidR="00157ED7" w:rsidRPr="00157ED7" w:rsidRDefault="00157ED7" w:rsidP="00FF2153">
      <w:pPr>
        <w:rPr>
          <w:b/>
        </w:rPr>
      </w:pPr>
      <w:r>
        <w:rPr>
          <w:b/>
        </w:rPr>
        <w:t>Mecá</w:t>
      </w:r>
      <w:r w:rsidRPr="00157ED7">
        <w:rPr>
          <w:b/>
        </w:rPr>
        <w:t>nica operativa</w:t>
      </w:r>
      <w:r>
        <w:rPr>
          <w:b/>
        </w:rPr>
        <w:t xml:space="preserve">: </w:t>
      </w:r>
      <w:r w:rsidRPr="00157ED7">
        <w:t>Para la operación efectiva del Programa de Repoblación de Embalses y Presas para el Estado de Sinaloa, ejercicio fi cal 2022, a continuación, se detallan las actividades que deben de ser ejecutadas para su correcta difusión, selección, ejecución y seguimiento.</w:t>
      </w:r>
    </w:p>
    <w:p w14:paraId="49508D6C" w14:textId="3B7472B1" w:rsidR="00157ED7" w:rsidRPr="00157ED7" w:rsidRDefault="00157ED7" w:rsidP="00FF2153">
      <w:r>
        <w:t xml:space="preserve">En esta Convocatoria se establecen los </w:t>
      </w:r>
      <w:r>
        <w:rPr>
          <w:b/>
        </w:rPr>
        <w:t xml:space="preserve">Requisitos de las solicitudes </w:t>
      </w:r>
      <w:r w:rsidRPr="00157ED7">
        <w:t>y de</w:t>
      </w:r>
      <w:r>
        <w:t xml:space="preserve"> acuerdo a lo estipulado en las reglas de operación en el primer párrafo de su punto </w:t>
      </w:r>
      <w:r>
        <w:rPr>
          <w:b/>
        </w:rPr>
        <w:t xml:space="preserve">2.3. criterios de elegibilidad: </w:t>
      </w:r>
      <w:r>
        <w:t>La SPyA, atendiendo a la igualdad de condiciones y hasta donde lo permita la disponibilidad presupuestal, dará tramite a las solicitudes de los beneficiarios que cumplan con los requisitos que les requiera mediante esta convocatoria para el presente programa.</w:t>
      </w:r>
    </w:p>
    <w:p w14:paraId="6A1C0919" w14:textId="3E5BAAEE" w:rsidR="00401404" w:rsidRDefault="001D3597" w:rsidP="001D3597">
      <w:pPr>
        <w:pStyle w:val="Ttulo3"/>
      </w:pPr>
      <w:bookmarkStart w:id="74" w:name="_Toc194396541"/>
      <w:r w:rsidRPr="001D3597">
        <w:t>Módulo 4. Operación</w:t>
      </w:r>
      <w:bookmarkEnd w:id="74"/>
    </w:p>
    <w:p w14:paraId="12E564F5" w14:textId="35A624E3" w:rsidR="001D3597" w:rsidRPr="00D501EC" w:rsidRDefault="001D3597" w:rsidP="00316FE9">
      <w:pPr>
        <w:pStyle w:val="Prrafodelista"/>
        <w:numPr>
          <w:ilvl w:val="0"/>
          <w:numId w:val="46"/>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4CEBBE22" w:rsidR="00401404" w:rsidRPr="004B21CA" w:rsidRDefault="001D3597" w:rsidP="00101F4E">
      <w:pPr>
        <w:pStyle w:val="Prrafodelista"/>
        <w:numPr>
          <w:ilvl w:val="0"/>
          <w:numId w:val="10"/>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0C8CECD8" w14:textId="6A64B965" w:rsidR="00157ED7" w:rsidRDefault="00401404" w:rsidP="00401404">
      <w:pPr>
        <w:spacing w:before="240" w:after="120"/>
        <w:rPr>
          <w:b/>
        </w:rPr>
      </w:pPr>
      <w:r w:rsidRPr="00157ED7">
        <w:rPr>
          <w:b/>
          <w:u w:val="single"/>
        </w:rPr>
        <w:lastRenderedPageBreak/>
        <w:t>Respuesta:</w:t>
      </w:r>
      <w:r w:rsidR="005B3ACB">
        <w:rPr>
          <w:b/>
        </w:rPr>
        <w:t xml:space="preserve"> </w:t>
      </w:r>
      <w:r w:rsidR="00157ED7">
        <w:t xml:space="preserve">La Unidad Responsable del Pp, no mostró evidencia que </w:t>
      </w:r>
      <w:r w:rsidR="00157ED7" w:rsidRPr="001D3597">
        <w:rPr>
          <w:b/>
        </w:rPr>
        <w:t>mediante diagramas de flujo los procesos clave en la operación del Pp</w:t>
      </w:r>
      <w:r w:rsidR="00157ED7">
        <w:rPr>
          <w:b/>
        </w:rPr>
        <w:t xml:space="preserve">. </w:t>
      </w:r>
    </w:p>
    <w:p w14:paraId="756FE1C4" w14:textId="6F39B4C0" w:rsidR="001D3597" w:rsidRPr="00157ED7" w:rsidRDefault="00157ED7" w:rsidP="00157ED7">
      <w:pPr>
        <w:spacing w:before="240" w:after="120"/>
      </w:pPr>
      <w:r w:rsidRPr="00157ED7">
        <w:t>No obstante, en la</w:t>
      </w:r>
      <w:r>
        <w:t xml:space="preserve">s Reglas de Operación y la convocatoria que es el documento normativo, operativo e institucional se describen procesos clave como: Expedición de Convocatoria; Características del apoyo; </w:t>
      </w:r>
      <w:r w:rsidRPr="00157ED7">
        <w:t>Fecha</w:t>
      </w:r>
      <w:r>
        <w:t xml:space="preserve"> de inicio y extinción de plazo; </w:t>
      </w:r>
      <w:r w:rsidRPr="00157ED7">
        <w:t>Ventanillas adicionales</w:t>
      </w:r>
      <w:r>
        <w:t>; Requisitos de las solicitudes; Mecánica de operación; Sanciones y Anexos que deberán ser llenados por las y los quienes realizan la solicitud de apoyos.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101F4E">
      <w:pPr>
        <w:pStyle w:val="Prrafodelista"/>
        <w:numPr>
          <w:ilvl w:val="0"/>
          <w:numId w:val="10"/>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09B0DFA4" w:rsidR="00B036F6" w:rsidRDefault="00B036F6" w:rsidP="00B036F6">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157ED7" w:rsidRPr="00FB74EA" w14:paraId="37D6154F" w14:textId="77777777" w:rsidTr="00FF2153">
        <w:trPr>
          <w:trHeight w:val="340"/>
          <w:tblHeader/>
          <w:jc w:val="right"/>
        </w:trPr>
        <w:tc>
          <w:tcPr>
            <w:tcW w:w="588" w:type="pct"/>
            <w:shd w:val="clear" w:color="auto" w:fill="7F7F7F" w:themeFill="text1" w:themeFillTint="80"/>
            <w:vAlign w:val="center"/>
          </w:tcPr>
          <w:p w14:paraId="4738081C" w14:textId="77777777" w:rsidR="00157ED7" w:rsidRDefault="00157ED7" w:rsidP="00FF2153">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B9BECBE" w14:textId="77777777" w:rsidR="00157ED7" w:rsidRPr="00FB74EA" w:rsidRDefault="00157ED7" w:rsidP="00FF2153">
            <w:pPr>
              <w:overflowPunct w:val="0"/>
              <w:autoSpaceDE w:val="0"/>
              <w:autoSpaceDN w:val="0"/>
              <w:adjustRightInd w:val="0"/>
              <w:spacing w:after="0" w:line="240" w:lineRule="auto"/>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157ED7" w:rsidRPr="00FB74EA" w14:paraId="453EC807" w14:textId="77777777" w:rsidTr="00FF2153">
        <w:trPr>
          <w:jc w:val="right"/>
        </w:trPr>
        <w:tc>
          <w:tcPr>
            <w:tcW w:w="588" w:type="pct"/>
            <w:vAlign w:val="center"/>
          </w:tcPr>
          <w:p w14:paraId="1239B5DC" w14:textId="42284A37" w:rsidR="00157ED7" w:rsidRPr="00157ED7" w:rsidRDefault="00157ED7" w:rsidP="00FF2153">
            <w:pPr>
              <w:spacing w:after="0" w:line="240" w:lineRule="auto"/>
              <w:jc w:val="center"/>
              <w:rPr>
                <w:rFonts w:asciiTheme="minorHAnsi" w:eastAsia="Calibri" w:hAnsiTheme="minorHAnsi" w:cs="Arial"/>
                <w:sz w:val="22"/>
                <w:lang w:eastAsia="es-MX"/>
              </w:rPr>
            </w:pPr>
            <w:r w:rsidRPr="00157ED7">
              <w:rPr>
                <w:rFonts w:asciiTheme="minorHAnsi" w:eastAsia="Calibri" w:hAnsiTheme="minorHAnsi" w:cs="Arial"/>
                <w:sz w:val="22"/>
                <w:lang w:eastAsia="es-MX"/>
              </w:rPr>
              <w:t>1</w:t>
            </w:r>
          </w:p>
        </w:tc>
        <w:tc>
          <w:tcPr>
            <w:tcW w:w="4412" w:type="pct"/>
            <w:shd w:val="clear" w:color="auto" w:fill="auto"/>
            <w:vAlign w:val="center"/>
          </w:tcPr>
          <w:p w14:paraId="07D9AFED" w14:textId="558F7DA7" w:rsidR="00157ED7" w:rsidRPr="00157ED7" w:rsidRDefault="00157ED7" w:rsidP="00FF2153">
            <w:pPr>
              <w:pStyle w:val="Prrafodelista"/>
              <w:numPr>
                <w:ilvl w:val="0"/>
                <w:numId w:val="1"/>
              </w:numPr>
              <w:spacing w:after="0" w:line="240" w:lineRule="auto"/>
              <w:rPr>
                <w:rFonts w:asciiTheme="minorHAnsi" w:eastAsia="Calibri" w:hAnsiTheme="minorHAnsi" w:cs="Arial"/>
                <w:sz w:val="22"/>
                <w:lang w:eastAsia="es-MX"/>
              </w:rPr>
            </w:pPr>
            <w:r w:rsidRPr="00157ED7">
              <w:rPr>
                <w:rFonts w:asciiTheme="minorHAnsi" w:eastAsia="Calibri" w:hAnsiTheme="minorHAnsi" w:cs="Arial"/>
                <w:sz w:val="22"/>
                <w:lang w:eastAsia="es-MX"/>
              </w:rPr>
              <w:t>El programa cuenta con información sistematizada, pero esta no permite conocer la demanda de sus bienes y/o servicios, ni las características de la población solicitante.</w:t>
            </w:r>
          </w:p>
        </w:tc>
      </w:tr>
    </w:tbl>
    <w:p w14:paraId="251077DB" w14:textId="20B634AF" w:rsidR="00157ED7" w:rsidRDefault="00B77340" w:rsidP="00FF2153">
      <w:pPr>
        <w:spacing w:before="240" w:after="120"/>
      </w:pPr>
      <w:r w:rsidRPr="00157ED7">
        <w:rPr>
          <w:b/>
          <w:u w:val="single"/>
        </w:rPr>
        <w:t>Justificación:</w:t>
      </w:r>
      <w:r w:rsidR="00FF2153" w:rsidRPr="00FF2153">
        <w:rPr>
          <w:bCs/>
        </w:rPr>
        <w:t xml:space="preserve"> </w:t>
      </w:r>
      <w:r w:rsidR="00157ED7" w:rsidRPr="00157ED7">
        <w:t xml:space="preserve">Sí. La Unidad Responsable del Pp mostró evidencia que cuenta con un micrositio donde se colocan los Programas para el Sector Pesquero y Acuícola: </w:t>
      </w:r>
      <w:hyperlink r:id="rId21" w:history="1">
        <w:r w:rsidR="00157ED7" w:rsidRPr="00C84083">
          <w:rPr>
            <w:rStyle w:val="Hipervnculo"/>
            <w:rFonts w:asciiTheme="minorHAnsi" w:hAnsiTheme="minorHAnsi"/>
            <w:sz w:val="22"/>
          </w:rPr>
          <w:t>https://spya.transparenciasinaloa.gob.mx/programas-para-el-sector-pesquero-y-acuicola/</w:t>
        </w:r>
      </w:hyperlink>
    </w:p>
    <w:p w14:paraId="7D14758A" w14:textId="2CBA9F8D" w:rsidR="00157ED7" w:rsidRDefault="00157ED7" w:rsidP="00FF2153">
      <w:r w:rsidRPr="00157ED7">
        <w:t xml:space="preserve">En </w:t>
      </w:r>
      <w:r>
        <w:t xml:space="preserve">él, </w:t>
      </w:r>
      <w:r w:rsidRPr="00157ED7">
        <w:t>tiene la información desagregada por Pp, ejercicio fiscal, convocatoria y reglas de operación, sin embargo</w:t>
      </w:r>
      <w:r>
        <w:t xml:space="preserve">, en este sitio no es posible </w:t>
      </w:r>
      <w:r w:rsidRPr="00157ED7">
        <w:t>conocer la demanda de sus bienes y/o servicios, características de la población solicitante.</w:t>
      </w:r>
    </w:p>
    <w:p w14:paraId="54C65899" w14:textId="3081D63F" w:rsidR="00B77340" w:rsidRPr="00157ED7" w:rsidRDefault="00157ED7" w:rsidP="00FF2153">
      <w:r w:rsidRPr="00057634">
        <w:t>Para ello es necesario que la UR reporte información y cree documentos que permitan obtener información relevante desde la recepción, registro y trámite de la solicitud de bienes y/o servicios que produce o entrega el Pp F 147; registro y seguimiento de la población atendida; seguimiento a sus indicadores, evaluación, entre otros.</w:t>
      </w:r>
    </w:p>
    <w:p w14:paraId="7AA70022" w14:textId="635AA43D" w:rsidR="009A4D5F" w:rsidRPr="007E4031" w:rsidRDefault="009A4D5F" w:rsidP="00101F4E">
      <w:pPr>
        <w:pStyle w:val="Prrafodelista"/>
        <w:numPr>
          <w:ilvl w:val="0"/>
          <w:numId w:val="10"/>
        </w:numPr>
        <w:spacing w:line="360" w:lineRule="auto"/>
        <w:rPr>
          <w:b/>
        </w:rPr>
      </w:pPr>
      <w:r w:rsidRPr="007E4031">
        <w:rPr>
          <w:b/>
        </w:rPr>
        <w:t>¿</w:t>
      </w:r>
      <w:r w:rsidR="001D3597" w:rsidRPr="007E4031">
        <w:rPr>
          <w:b/>
        </w:rPr>
        <w:t>El Pp cuenta con procedimientos para recibir, registrar y dar trámite a las solicitudes de los bienes y/o servicios que genera, están documentados y cumplen con las siguientes características</w:t>
      </w:r>
      <w:r w:rsidRPr="007E4031">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316FE9">
      <w:pPr>
        <w:pStyle w:val="Prrafodelista"/>
        <w:numPr>
          <w:ilvl w:val="0"/>
          <w:numId w:val="36"/>
        </w:numPr>
        <w:spacing w:line="360" w:lineRule="auto"/>
      </w:pPr>
      <w:r w:rsidRPr="001D3597">
        <w:t xml:space="preserve">Consideran y se adaptan a las características de la población objetivo. </w:t>
      </w:r>
    </w:p>
    <w:p w14:paraId="491D3D22" w14:textId="77777777" w:rsidR="001D3597" w:rsidRPr="001D3597" w:rsidRDefault="001D3597" w:rsidP="00316FE9">
      <w:pPr>
        <w:pStyle w:val="Prrafodelista"/>
        <w:numPr>
          <w:ilvl w:val="0"/>
          <w:numId w:val="36"/>
        </w:numPr>
        <w:spacing w:line="360" w:lineRule="auto"/>
      </w:pPr>
      <w:r w:rsidRPr="001D3597">
        <w:lastRenderedPageBreak/>
        <w:t>Identifican y definen plazos para cada procedimiento, así como datos de contacto para atención.</w:t>
      </w:r>
    </w:p>
    <w:p w14:paraId="01BF272F" w14:textId="77777777" w:rsidR="001D3597" w:rsidRPr="001D3597" w:rsidRDefault="001D3597" w:rsidP="00316FE9">
      <w:pPr>
        <w:pStyle w:val="Prrafodelista"/>
        <w:numPr>
          <w:ilvl w:val="0"/>
          <w:numId w:val="36"/>
        </w:numPr>
        <w:spacing w:line="360" w:lineRule="auto"/>
      </w:pPr>
      <w:r w:rsidRPr="001D3597">
        <w:t>Presentan y describen los requisitos y formatos necesarios para cada procedimiento.</w:t>
      </w:r>
    </w:p>
    <w:p w14:paraId="1D4EE3C8" w14:textId="77777777" w:rsidR="001D3597" w:rsidRPr="001D3597" w:rsidRDefault="001D3597" w:rsidP="00316FE9">
      <w:pPr>
        <w:pStyle w:val="Prrafodelista"/>
        <w:numPr>
          <w:ilvl w:val="0"/>
          <w:numId w:val="36"/>
        </w:numPr>
        <w:spacing w:line="360" w:lineRule="auto"/>
      </w:pPr>
      <w:r w:rsidRPr="001D3597">
        <w:t>Son públicos y accesibles a la población objetivo en un lenguaje claro, sencillo y conciso.</w:t>
      </w:r>
    </w:p>
    <w:p w14:paraId="4B5B2884" w14:textId="38CC5395" w:rsidR="009A4D5F" w:rsidRDefault="009A4D5F" w:rsidP="009A4D5F">
      <w:pPr>
        <w:spacing w:before="240" w:after="120"/>
        <w:rPr>
          <w:rFonts w:asciiTheme="minorHAnsi" w:hAnsiTheme="minorHAnsi"/>
          <w:b/>
          <w:sz w:val="22"/>
        </w:rPr>
      </w:pPr>
      <w:r w:rsidRPr="006F369A">
        <w:rPr>
          <w:b/>
          <w:u w:val="single"/>
        </w:rPr>
        <w:t>Respuesta:</w:t>
      </w:r>
      <w:r w:rsidR="004429E6">
        <w:rPr>
          <w:b/>
        </w:rPr>
        <w:t xml:space="preserve"> </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7E4031" w:rsidRPr="00FB74EA" w14:paraId="2B293947" w14:textId="77777777" w:rsidTr="00FF2153">
        <w:trPr>
          <w:trHeight w:val="340"/>
          <w:tblHeader/>
          <w:jc w:val="right"/>
        </w:trPr>
        <w:tc>
          <w:tcPr>
            <w:tcW w:w="588" w:type="pct"/>
            <w:shd w:val="clear" w:color="auto" w:fill="7F7F7F" w:themeFill="text1" w:themeFillTint="80"/>
            <w:vAlign w:val="center"/>
          </w:tcPr>
          <w:p w14:paraId="34A33A63" w14:textId="77777777" w:rsidR="007E4031" w:rsidRDefault="007E4031"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7503BAFC" w14:textId="77777777" w:rsidR="007E4031" w:rsidRPr="00FB74EA" w:rsidRDefault="007E4031" w:rsidP="006341CA">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7E4031" w:rsidRPr="00FB74EA" w14:paraId="244E43ED" w14:textId="77777777" w:rsidTr="00FF2153">
        <w:trPr>
          <w:jc w:val="right"/>
        </w:trPr>
        <w:tc>
          <w:tcPr>
            <w:tcW w:w="588" w:type="pct"/>
            <w:vAlign w:val="center"/>
          </w:tcPr>
          <w:p w14:paraId="4320306F" w14:textId="5FBC8BD1" w:rsidR="007E4031" w:rsidRPr="009A6EA1" w:rsidRDefault="007E4031" w:rsidP="007E4031">
            <w:pPr>
              <w:spacing w:after="0" w:line="240" w:lineRule="atLeast"/>
              <w:jc w:val="center"/>
              <w:rPr>
                <w:rFonts w:asciiTheme="minorHAnsi" w:eastAsia="Calibri" w:hAnsiTheme="minorHAnsi" w:cs="Arial"/>
                <w:sz w:val="22"/>
                <w:highlight w:val="lightGray"/>
                <w:lang w:eastAsia="es-MX"/>
              </w:rPr>
            </w:pPr>
            <w:r>
              <w:rPr>
                <w:rFonts w:eastAsia="Calibri" w:cs="Arial"/>
                <w:szCs w:val="20"/>
                <w:lang w:eastAsia="es-MX"/>
              </w:rPr>
              <w:t>3</w:t>
            </w:r>
          </w:p>
        </w:tc>
        <w:tc>
          <w:tcPr>
            <w:tcW w:w="4412" w:type="pct"/>
            <w:shd w:val="clear" w:color="auto" w:fill="auto"/>
            <w:vAlign w:val="center"/>
          </w:tcPr>
          <w:p w14:paraId="559A8788" w14:textId="4713F539" w:rsidR="007E4031" w:rsidRPr="00FE3836" w:rsidRDefault="007E4031" w:rsidP="007E4031">
            <w:pPr>
              <w:pStyle w:val="Prrafodelista"/>
              <w:numPr>
                <w:ilvl w:val="0"/>
                <w:numId w:val="1"/>
              </w:numPr>
              <w:spacing w:after="0" w:line="240" w:lineRule="atLeast"/>
              <w:rPr>
                <w:rFonts w:asciiTheme="minorHAnsi" w:eastAsia="Calibri" w:hAnsiTheme="minorHAnsi" w:cs="Arial"/>
                <w:sz w:val="22"/>
                <w:lang w:eastAsia="es-MX"/>
              </w:rPr>
            </w:pPr>
            <w:r>
              <w:rPr>
                <w:rFonts w:eastAsia="Calibri" w:cs="Arial"/>
                <w:b/>
                <w:szCs w:val="20"/>
                <w:lang w:eastAsia="es-MX"/>
              </w:rPr>
              <w:t>Tres</w:t>
            </w:r>
            <w:r w:rsidRPr="00670D50">
              <w:rPr>
                <w:rFonts w:eastAsia="Calibri" w:cs="Arial"/>
                <w:szCs w:val="20"/>
                <w:lang w:eastAsia="es-MX"/>
              </w:rPr>
              <w:t xml:space="preserve"> de los criterios de valoración.</w:t>
            </w:r>
          </w:p>
        </w:tc>
      </w:tr>
    </w:tbl>
    <w:p w14:paraId="37A1B654" w14:textId="138796A8" w:rsidR="007E4031" w:rsidRDefault="00B77340" w:rsidP="00FF2153">
      <w:pPr>
        <w:spacing w:before="240" w:after="120"/>
      </w:pPr>
      <w:r w:rsidRPr="007E4031">
        <w:rPr>
          <w:b/>
          <w:u w:val="single"/>
        </w:rPr>
        <w:t>Justificación:</w:t>
      </w:r>
      <w:r w:rsidR="004429E6" w:rsidRPr="00FF2153">
        <w:rPr>
          <w:bCs/>
        </w:rPr>
        <w:t xml:space="preserve"> </w:t>
      </w:r>
      <w:r w:rsidR="007E4031" w:rsidRPr="007E4031">
        <w:t xml:space="preserve">Sí. las Reglas de Operación y la convocatoria que </w:t>
      </w:r>
      <w:r w:rsidR="007E4031">
        <w:t xml:space="preserve">son </w:t>
      </w:r>
      <w:r w:rsidR="007E4031" w:rsidRPr="007E4031">
        <w:t>documento</w:t>
      </w:r>
      <w:r w:rsidR="007E4031">
        <w:t>s</w:t>
      </w:r>
      <w:r w:rsidR="007E4031" w:rsidRPr="007E4031">
        <w:t xml:space="preserve"> normativo</w:t>
      </w:r>
      <w:r w:rsidR="007E4031">
        <w:t>s</w:t>
      </w:r>
      <w:r w:rsidR="007E4031" w:rsidRPr="007E4031">
        <w:t>, operativo</w:t>
      </w:r>
      <w:r w:rsidR="007E4031">
        <w:t>s</w:t>
      </w:r>
      <w:r w:rsidR="007E4031" w:rsidRPr="007E4031">
        <w:t xml:space="preserve"> e institucional</w:t>
      </w:r>
      <w:r w:rsidR="007E4031">
        <w:t>es describen procesos clave para recibir a través de ventanillas, central y adicionales, los Requisitos de las solicitudes, a través de diferentes anexos que deberán ser llenados por las y los solicitantes. Dichos formatos se encuentran de manera pública junto con la convocatoria en el sitio:</w:t>
      </w:r>
      <w:r w:rsidR="007E4031" w:rsidRPr="007E4031">
        <w:t xml:space="preserve"> </w:t>
      </w:r>
      <w:hyperlink r:id="rId22" w:history="1">
        <w:r w:rsidR="007E4031" w:rsidRPr="00C84083">
          <w:rPr>
            <w:rStyle w:val="Hipervnculo"/>
            <w:rFonts w:asciiTheme="minorHAnsi" w:hAnsiTheme="minorHAnsi"/>
            <w:sz w:val="22"/>
          </w:rPr>
          <w:t>https://spya.transparenciasinaloa.gob.mx/programas-para-el-sector-pesquero-y-acuicola/</w:t>
        </w:r>
      </w:hyperlink>
    </w:p>
    <w:p w14:paraId="29FF246F" w14:textId="260A98E4" w:rsidR="002472F2" w:rsidRDefault="002472F2" w:rsidP="00101F4E">
      <w:pPr>
        <w:pStyle w:val="Prrafodelista"/>
        <w:numPr>
          <w:ilvl w:val="0"/>
          <w:numId w:val="10"/>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316FE9">
      <w:pPr>
        <w:pStyle w:val="Prrafodelista"/>
        <w:numPr>
          <w:ilvl w:val="0"/>
          <w:numId w:val="37"/>
        </w:numPr>
        <w:spacing w:line="360" w:lineRule="auto"/>
      </w:pPr>
      <w:r w:rsidRPr="001D3597">
        <w:t xml:space="preserve">Consideran y se adaptan a las características de la población objetivo. </w:t>
      </w:r>
    </w:p>
    <w:p w14:paraId="7B5F1A35" w14:textId="77777777" w:rsidR="001D3597" w:rsidRPr="001D3597" w:rsidRDefault="001D3597" w:rsidP="00316FE9">
      <w:pPr>
        <w:pStyle w:val="Prrafodelista"/>
        <w:numPr>
          <w:ilvl w:val="0"/>
          <w:numId w:val="37"/>
        </w:numPr>
        <w:spacing w:line="360" w:lineRule="auto"/>
      </w:pPr>
      <w:r w:rsidRPr="001D3597">
        <w:t>Están estandarizados, son utilizados por todas las instancias involucradas en el procedimiento.</w:t>
      </w:r>
    </w:p>
    <w:p w14:paraId="0A7D6ABA" w14:textId="77777777" w:rsidR="001D3597" w:rsidRPr="001D3597" w:rsidRDefault="001D3597" w:rsidP="00316FE9">
      <w:pPr>
        <w:pStyle w:val="Prrafodelista"/>
        <w:numPr>
          <w:ilvl w:val="0"/>
          <w:numId w:val="37"/>
        </w:numPr>
        <w:spacing w:line="360" w:lineRule="auto"/>
      </w:pPr>
      <w:r w:rsidRPr="001D3597">
        <w:t>Están sistematizados, la información se encuentre en bases de datos y disponible en un sistema informático.</w:t>
      </w:r>
    </w:p>
    <w:p w14:paraId="7C5FE3B5" w14:textId="0A547DF8" w:rsidR="00F723F8" w:rsidRPr="001D3597" w:rsidRDefault="001D3597" w:rsidP="00316FE9">
      <w:pPr>
        <w:pStyle w:val="Prrafodelista"/>
        <w:numPr>
          <w:ilvl w:val="0"/>
          <w:numId w:val="37"/>
        </w:numPr>
        <w:spacing w:line="360" w:lineRule="auto"/>
      </w:pPr>
      <w:r w:rsidRPr="001D3597">
        <w:t>Son públicos y accesibles a la población objetivo en un lenguaje claro, sencillo y conciso.</w:t>
      </w:r>
    </w:p>
    <w:p w14:paraId="3300B2C2" w14:textId="18B15AB9" w:rsidR="002472F2" w:rsidRDefault="002472F2" w:rsidP="002472F2">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9817C1" w:rsidRPr="00FB74EA" w14:paraId="597C1453" w14:textId="77777777" w:rsidTr="00FF2153">
        <w:trPr>
          <w:trHeight w:val="340"/>
          <w:tblHeader/>
          <w:jc w:val="right"/>
        </w:trPr>
        <w:tc>
          <w:tcPr>
            <w:tcW w:w="588" w:type="pct"/>
            <w:shd w:val="clear" w:color="auto" w:fill="7F7F7F" w:themeFill="text1" w:themeFillTint="80"/>
            <w:vAlign w:val="center"/>
          </w:tcPr>
          <w:p w14:paraId="7C3A11AE" w14:textId="77777777" w:rsidR="009817C1" w:rsidRDefault="009817C1"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5AC52DD4" w14:textId="77777777" w:rsidR="009817C1" w:rsidRPr="00FB74EA" w:rsidRDefault="009817C1"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9817C1" w:rsidRPr="00FB74EA" w14:paraId="1CAEB695" w14:textId="77777777" w:rsidTr="00FF2153">
        <w:trPr>
          <w:jc w:val="right"/>
        </w:trPr>
        <w:tc>
          <w:tcPr>
            <w:tcW w:w="588" w:type="pct"/>
            <w:shd w:val="clear" w:color="auto" w:fill="auto"/>
            <w:vAlign w:val="center"/>
          </w:tcPr>
          <w:p w14:paraId="56E275B6" w14:textId="62FDD0E3" w:rsidR="009817C1" w:rsidRPr="009817C1" w:rsidRDefault="009817C1" w:rsidP="009817C1">
            <w:pPr>
              <w:spacing w:after="0" w:line="240" w:lineRule="atLeast"/>
              <w:jc w:val="center"/>
              <w:rPr>
                <w:rFonts w:asciiTheme="minorHAnsi" w:eastAsia="Calibri" w:hAnsiTheme="minorHAnsi" w:cs="Arial"/>
                <w:sz w:val="22"/>
                <w:lang w:eastAsia="es-MX"/>
              </w:rPr>
            </w:pPr>
            <w:r w:rsidRPr="009817C1">
              <w:rPr>
                <w:rFonts w:eastAsia="Calibri" w:cs="Arial"/>
                <w:szCs w:val="20"/>
                <w:lang w:eastAsia="es-MX"/>
              </w:rPr>
              <w:t>0</w:t>
            </w:r>
          </w:p>
        </w:tc>
        <w:tc>
          <w:tcPr>
            <w:tcW w:w="4412" w:type="pct"/>
            <w:shd w:val="clear" w:color="auto" w:fill="auto"/>
            <w:vAlign w:val="center"/>
          </w:tcPr>
          <w:p w14:paraId="1CCDC296" w14:textId="3E437AD1" w:rsidR="009817C1" w:rsidRPr="009817C1" w:rsidRDefault="009817C1" w:rsidP="00FF2153">
            <w:pPr>
              <w:pStyle w:val="Prrafodelista"/>
              <w:numPr>
                <w:ilvl w:val="0"/>
                <w:numId w:val="11"/>
              </w:numPr>
              <w:spacing w:after="0" w:line="240" w:lineRule="atLeast"/>
              <w:ind w:left="401"/>
              <w:jc w:val="left"/>
              <w:rPr>
                <w:rFonts w:asciiTheme="minorHAnsi" w:eastAsia="Calibri" w:hAnsiTheme="minorHAnsi" w:cs="Arial"/>
                <w:sz w:val="22"/>
                <w:lang w:eastAsia="es-MX"/>
              </w:rPr>
            </w:pPr>
            <w:r w:rsidRPr="009817C1">
              <w:rPr>
                <w:rFonts w:eastAsia="Calibri" w:cs="Arial"/>
                <w:b/>
                <w:szCs w:val="20"/>
                <w:lang w:eastAsia="es-MX"/>
              </w:rPr>
              <w:t>Ninguno</w:t>
            </w:r>
            <w:r w:rsidRPr="009817C1">
              <w:rPr>
                <w:rFonts w:eastAsia="Calibri" w:cs="Arial"/>
                <w:szCs w:val="20"/>
                <w:lang w:eastAsia="es-MX"/>
              </w:rPr>
              <w:t xml:space="preserve"> de los criterios de valoración.</w:t>
            </w:r>
          </w:p>
        </w:tc>
      </w:tr>
    </w:tbl>
    <w:p w14:paraId="0453BED9" w14:textId="0522D335" w:rsidR="00F723F8" w:rsidRDefault="00B77340" w:rsidP="00FF2153">
      <w:pPr>
        <w:spacing w:before="240" w:after="120"/>
      </w:pPr>
      <w:r w:rsidRPr="00057634">
        <w:rPr>
          <w:b/>
          <w:u w:val="single"/>
        </w:rPr>
        <w:t>Justificación:</w:t>
      </w:r>
      <w:r w:rsidR="00FF2153" w:rsidRPr="00FF2153">
        <w:rPr>
          <w:bCs/>
        </w:rPr>
        <w:t xml:space="preserve"> </w:t>
      </w:r>
      <w:r w:rsidR="009817C1" w:rsidRPr="00057634">
        <w:t xml:space="preserve">La UR no mostró evidencia documental o información alguna de que el Pp cuenta con mecanismos para verificar los procedimientos para recibir, registrar y dar trámite a las solicitudes de los bienes y/o servicios que genera el Pp y que permita dar respuesta a la pregunta, debido a que ello no permite conocer si se consideran y/o adaptan a las características de la población objetivo, están estandarizados o son utilizados por todas las instancias involucradas en el procedimiento. De </w:t>
      </w:r>
      <w:r w:rsidR="009817C1" w:rsidRPr="00057634">
        <w:lastRenderedPageBreak/>
        <w:t>igual forma no se puede saber si están sistematizados, la información se encuentre en bases de datos y disponible en un sistema informático o son públicos y accesibles a la población objetivo en un lenguaje claro, sencillo y conciso.</w:t>
      </w:r>
    </w:p>
    <w:p w14:paraId="0BDD5560" w14:textId="70BE0B1E" w:rsidR="001D3597" w:rsidRDefault="001D3597" w:rsidP="00316FE9">
      <w:pPr>
        <w:pStyle w:val="Prrafodelista"/>
        <w:numPr>
          <w:ilvl w:val="0"/>
          <w:numId w:val="46"/>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101F4E">
      <w:pPr>
        <w:pStyle w:val="Prrafodelista"/>
        <w:numPr>
          <w:ilvl w:val="0"/>
          <w:numId w:val="10"/>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316FE9">
      <w:pPr>
        <w:pStyle w:val="Prrafodelista"/>
        <w:numPr>
          <w:ilvl w:val="0"/>
          <w:numId w:val="48"/>
        </w:numPr>
        <w:spacing w:line="360" w:lineRule="auto"/>
      </w:pPr>
      <w:r w:rsidRPr="001D3597">
        <w:t>Son congruentes con la identificación, definición y delimitación de la población objetivo.</w:t>
      </w:r>
    </w:p>
    <w:p w14:paraId="258B062D" w14:textId="77777777" w:rsidR="001D3597" w:rsidRPr="001D3597" w:rsidRDefault="001D3597" w:rsidP="00316FE9">
      <w:pPr>
        <w:pStyle w:val="Prrafodelista"/>
        <w:numPr>
          <w:ilvl w:val="0"/>
          <w:numId w:val="48"/>
        </w:numPr>
        <w:spacing w:line="360" w:lineRule="auto"/>
      </w:pPr>
      <w:r w:rsidRPr="001D3597">
        <w:t>Se encuentran claramente especificados, es decir, no existe ambigüedad en su redacción.</w:t>
      </w:r>
    </w:p>
    <w:p w14:paraId="6178B7B9" w14:textId="77777777" w:rsidR="001D3597" w:rsidRPr="001D3597" w:rsidRDefault="001D3597" w:rsidP="00316FE9">
      <w:pPr>
        <w:pStyle w:val="Prrafodelista"/>
        <w:numPr>
          <w:ilvl w:val="0"/>
          <w:numId w:val="48"/>
        </w:numPr>
        <w:spacing w:line="360" w:lineRule="auto"/>
      </w:pPr>
      <w:r w:rsidRPr="001D3597">
        <w:t>Se encuentran estandarizados y sistematizados.</w:t>
      </w:r>
    </w:p>
    <w:p w14:paraId="6F2D2A11" w14:textId="77777777" w:rsidR="001D3597" w:rsidRPr="001D3597" w:rsidRDefault="001D3597" w:rsidP="00316FE9">
      <w:pPr>
        <w:pStyle w:val="Prrafodelista"/>
        <w:numPr>
          <w:ilvl w:val="0"/>
          <w:numId w:val="48"/>
        </w:numPr>
        <w:spacing w:line="360" w:lineRule="auto"/>
      </w:pPr>
      <w:r w:rsidRPr="001D3597">
        <w:t>Son públicos y accesibles a la población objetivo en un lenguaje claro, sencillo y conciso.</w:t>
      </w:r>
    </w:p>
    <w:p w14:paraId="43E36698" w14:textId="4FE8A6A3" w:rsidR="001D3597" w:rsidRDefault="001D3597" w:rsidP="001D3597">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9817C1" w:rsidRPr="00FB74EA" w14:paraId="08885D6A" w14:textId="77777777" w:rsidTr="00FF2153">
        <w:trPr>
          <w:trHeight w:val="340"/>
          <w:tblHeader/>
          <w:jc w:val="right"/>
        </w:trPr>
        <w:tc>
          <w:tcPr>
            <w:tcW w:w="588" w:type="pct"/>
            <w:shd w:val="clear" w:color="auto" w:fill="7F7F7F" w:themeFill="text1" w:themeFillTint="80"/>
            <w:vAlign w:val="center"/>
          </w:tcPr>
          <w:p w14:paraId="035DB01A" w14:textId="77777777" w:rsidR="009817C1" w:rsidRDefault="009817C1"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3C3997FB" w14:textId="77777777" w:rsidR="009817C1" w:rsidRPr="00FB74EA" w:rsidRDefault="009817C1" w:rsidP="00FF2153">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9817C1" w:rsidRPr="00FB74EA" w14:paraId="5540F5BE" w14:textId="77777777" w:rsidTr="00FF2153">
        <w:trPr>
          <w:jc w:val="right"/>
        </w:trPr>
        <w:tc>
          <w:tcPr>
            <w:tcW w:w="588" w:type="pct"/>
            <w:vAlign w:val="center"/>
          </w:tcPr>
          <w:p w14:paraId="33E26FA1" w14:textId="78478665" w:rsidR="009817C1" w:rsidRPr="009817C1" w:rsidRDefault="009817C1" w:rsidP="009817C1">
            <w:pPr>
              <w:spacing w:after="0" w:line="240" w:lineRule="atLeast"/>
              <w:jc w:val="center"/>
              <w:rPr>
                <w:rFonts w:asciiTheme="minorHAnsi" w:eastAsia="Calibri" w:hAnsiTheme="minorHAnsi" w:cs="Arial"/>
                <w:sz w:val="22"/>
                <w:lang w:eastAsia="es-MX"/>
              </w:rPr>
            </w:pPr>
            <w:r w:rsidRPr="009817C1">
              <w:rPr>
                <w:rFonts w:eastAsia="Calibri" w:cs="Arial"/>
                <w:szCs w:val="20"/>
                <w:lang w:eastAsia="es-MX"/>
              </w:rPr>
              <w:t>4</w:t>
            </w:r>
          </w:p>
        </w:tc>
        <w:tc>
          <w:tcPr>
            <w:tcW w:w="4412" w:type="pct"/>
            <w:shd w:val="clear" w:color="auto" w:fill="auto"/>
            <w:vAlign w:val="center"/>
          </w:tcPr>
          <w:p w14:paraId="32AA95C8" w14:textId="595BB502" w:rsidR="009817C1" w:rsidRPr="009817C1" w:rsidRDefault="009817C1" w:rsidP="009817C1">
            <w:pPr>
              <w:pStyle w:val="Prrafodelista"/>
              <w:numPr>
                <w:ilvl w:val="0"/>
                <w:numId w:val="1"/>
              </w:numPr>
              <w:spacing w:after="0" w:line="240" w:lineRule="atLeast"/>
              <w:rPr>
                <w:rFonts w:asciiTheme="minorHAnsi" w:eastAsia="Calibri" w:hAnsiTheme="minorHAnsi" w:cs="Arial"/>
                <w:sz w:val="22"/>
                <w:lang w:eastAsia="es-MX"/>
              </w:rPr>
            </w:pPr>
            <w:r w:rsidRPr="009817C1">
              <w:rPr>
                <w:rFonts w:eastAsia="Calibri" w:cs="Arial"/>
                <w:b/>
                <w:bCs/>
                <w:szCs w:val="20"/>
                <w:lang w:eastAsia="es-MX"/>
              </w:rPr>
              <w:t>Cuatro</w:t>
            </w:r>
            <w:r w:rsidRPr="009817C1">
              <w:rPr>
                <w:rFonts w:eastAsia="Calibri" w:cs="Arial"/>
                <w:szCs w:val="20"/>
                <w:lang w:eastAsia="es-MX"/>
              </w:rPr>
              <w:t xml:space="preserve"> de los criterios de valoración.</w:t>
            </w:r>
          </w:p>
        </w:tc>
      </w:tr>
    </w:tbl>
    <w:p w14:paraId="0F9B826F" w14:textId="77777777" w:rsidR="00FF2153" w:rsidRDefault="00FF2153" w:rsidP="00FF2153">
      <w:pPr>
        <w:spacing w:after="0" w:line="240" w:lineRule="auto"/>
        <w:rPr>
          <w:b/>
          <w:u w:val="single"/>
        </w:rPr>
      </w:pPr>
    </w:p>
    <w:p w14:paraId="1B162666" w14:textId="03CAA152" w:rsidR="009817C1" w:rsidRDefault="00B77340" w:rsidP="00FF2153">
      <w:pPr>
        <w:rPr>
          <w:b/>
        </w:rPr>
      </w:pPr>
      <w:r w:rsidRPr="009817C1">
        <w:rPr>
          <w:b/>
          <w:u w:val="single"/>
        </w:rPr>
        <w:t>Justificación:</w:t>
      </w:r>
      <w:r w:rsidR="001C5479">
        <w:rPr>
          <w:b/>
        </w:rPr>
        <w:t xml:space="preserve"> </w:t>
      </w:r>
      <w:r w:rsidR="009817C1">
        <w:t>Sí. En las ROP del Pp se especifica los puntos: 2.4. Tipo de apoyo, 2.5. Criterios de selección y de asignación, así como en el punto 2.6. Mecánica operativa, mismo donde se detallan las actividades que deben de ser ejecutadas para su correcta difusión, selección, ejecución y seguimiento (2.6.1. Expedición de convocatoria, 2.6.2. Apertura de ventanillas, 2.6.3. Registro, 2.6.4. Evaluación y dictaminación, 2.6.5. Publicación de los resultados, 2.6.6. Instrumento jurídico, 2.6.7. Entrega de Apoyo y el 2.6.8 Finiquito);</w:t>
      </w:r>
    </w:p>
    <w:p w14:paraId="03311338" w14:textId="562065AC" w:rsidR="00ED6813" w:rsidRDefault="00ED6813" w:rsidP="00101F4E">
      <w:pPr>
        <w:pStyle w:val="Prrafodelista"/>
        <w:numPr>
          <w:ilvl w:val="0"/>
          <w:numId w:val="10"/>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316FE9">
      <w:pPr>
        <w:pStyle w:val="Prrafodelista"/>
        <w:numPr>
          <w:ilvl w:val="0"/>
          <w:numId w:val="47"/>
        </w:numPr>
        <w:spacing w:line="360" w:lineRule="auto"/>
      </w:pPr>
      <w:r w:rsidRPr="00ED6813">
        <w:t xml:space="preserve">Considera y se adapta a las características de la población objetivo. </w:t>
      </w:r>
    </w:p>
    <w:p w14:paraId="5FC9BE8E" w14:textId="77777777" w:rsidR="00ED6813" w:rsidRPr="00ED6813" w:rsidRDefault="00ED6813" w:rsidP="00316FE9">
      <w:pPr>
        <w:pStyle w:val="Prrafodelista"/>
        <w:numPr>
          <w:ilvl w:val="0"/>
          <w:numId w:val="47"/>
        </w:numPr>
        <w:spacing w:line="360" w:lineRule="auto"/>
      </w:pPr>
      <w:r w:rsidRPr="00ED6813">
        <w:t>Identifica y define plazos para cada proceso, así como datos de contacto para atención.</w:t>
      </w:r>
    </w:p>
    <w:p w14:paraId="59A03A4E" w14:textId="77777777" w:rsidR="00ED6813" w:rsidRPr="00ED6813" w:rsidRDefault="00ED6813" w:rsidP="00316FE9">
      <w:pPr>
        <w:pStyle w:val="Prrafodelista"/>
        <w:numPr>
          <w:ilvl w:val="0"/>
          <w:numId w:val="47"/>
        </w:numPr>
        <w:spacing w:line="360" w:lineRule="auto"/>
      </w:pPr>
      <w:r w:rsidRPr="00ED6813">
        <w:t>Presenta y describe los requisitos y formatos necesarios para cada proceso.</w:t>
      </w:r>
    </w:p>
    <w:p w14:paraId="72E9B1AD" w14:textId="77777777" w:rsidR="00ED6813" w:rsidRPr="00ED6813" w:rsidRDefault="00ED6813" w:rsidP="00316FE9">
      <w:pPr>
        <w:pStyle w:val="Prrafodelista"/>
        <w:numPr>
          <w:ilvl w:val="0"/>
          <w:numId w:val="47"/>
        </w:numPr>
        <w:spacing w:line="360" w:lineRule="auto"/>
      </w:pPr>
      <w:r w:rsidRPr="00ED6813">
        <w:t>Es público y accesible a la población objetivo en un lenguaje claro, sencillo y conciso.</w:t>
      </w:r>
    </w:p>
    <w:p w14:paraId="2ECCA421" w14:textId="64CB2C86" w:rsidR="00ED6813" w:rsidRDefault="00ED6813" w:rsidP="00ED6813">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9817C1" w:rsidRPr="00FB74EA" w14:paraId="627B5F3A" w14:textId="77777777" w:rsidTr="00AC3A94">
        <w:trPr>
          <w:trHeight w:val="340"/>
          <w:tblHeader/>
          <w:jc w:val="right"/>
        </w:trPr>
        <w:tc>
          <w:tcPr>
            <w:tcW w:w="588" w:type="pct"/>
            <w:shd w:val="clear" w:color="auto" w:fill="7F7F7F" w:themeFill="text1" w:themeFillTint="80"/>
            <w:vAlign w:val="center"/>
          </w:tcPr>
          <w:p w14:paraId="7867BEFB" w14:textId="77777777" w:rsidR="009817C1" w:rsidRDefault="009817C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lastRenderedPageBreak/>
              <w:t>Nivel</w:t>
            </w:r>
          </w:p>
        </w:tc>
        <w:tc>
          <w:tcPr>
            <w:tcW w:w="4412" w:type="pct"/>
            <w:shd w:val="clear" w:color="auto" w:fill="7F7F7F" w:themeFill="text1" w:themeFillTint="80"/>
            <w:vAlign w:val="center"/>
          </w:tcPr>
          <w:p w14:paraId="3F16A316" w14:textId="77777777" w:rsidR="009817C1" w:rsidRPr="00FB74EA" w:rsidRDefault="009817C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9817C1" w:rsidRPr="00FB74EA" w14:paraId="6D2A6BB1" w14:textId="77777777" w:rsidTr="00AC3A94">
        <w:trPr>
          <w:jc w:val="right"/>
        </w:trPr>
        <w:tc>
          <w:tcPr>
            <w:tcW w:w="588" w:type="pct"/>
            <w:vAlign w:val="center"/>
          </w:tcPr>
          <w:p w14:paraId="7A9FB766" w14:textId="2666FAC4" w:rsidR="009817C1" w:rsidRPr="009817C1" w:rsidRDefault="009817C1" w:rsidP="009817C1">
            <w:pPr>
              <w:spacing w:after="0" w:line="240" w:lineRule="atLeast"/>
              <w:jc w:val="center"/>
              <w:rPr>
                <w:rFonts w:asciiTheme="minorHAnsi" w:eastAsia="Calibri" w:hAnsiTheme="minorHAnsi" w:cs="Arial"/>
                <w:sz w:val="22"/>
                <w:lang w:eastAsia="es-MX"/>
              </w:rPr>
            </w:pPr>
            <w:r w:rsidRPr="009817C1">
              <w:rPr>
                <w:rFonts w:eastAsia="Calibri" w:cs="Arial"/>
                <w:szCs w:val="20"/>
                <w:lang w:eastAsia="es-MX"/>
              </w:rPr>
              <w:t>4</w:t>
            </w:r>
          </w:p>
        </w:tc>
        <w:tc>
          <w:tcPr>
            <w:tcW w:w="4412" w:type="pct"/>
            <w:shd w:val="clear" w:color="auto" w:fill="auto"/>
            <w:vAlign w:val="center"/>
          </w:tcPr>
          <w:p w14:paraId="692FE328" w14:textId="57AEF1CA" w:rsidR="009817C1" w:rsidRPr="009817C1" w:rsidRDefault="009817C1" w:rsidP="009817C1">
            <w:pPr>
              <w:pStyle w:val="Prrafodelista"/>
              <w:numPr>
                <w:ilvl w:val="0"/>
                <w:numId w:val="1"/>
              </w:numPr>
              <w:spacing w:after="0" w:line="240" w:lineRule="atLeast"/>
              <w:rPr>
                <w:rFonts w:asciiTheme="minorHAnsi" w:eastAsia="Calibri" w:hAnsiTheme="minorHAnsi" w:cs="Arial"/>
                <w:sz w:val="22"/>
                <w:lang w:eastAsia="es-MX"/>
              </w:rPr>
            </w:pPr>
            <w:r w:rsidRPr="009817C1">
              <w:rPr>
                <w:rFonts w:eastAsia="Calibri" w:cs="Arial"/>
                <w:b/>
                <w:bCs/>
                <w:szCs w:val="20"/>
                <w:lang w:eastAsia="es-MX"/>
              </w:rPr>
              <w:t>Cuatro</w:t>
            </w:r>
            <w:r w:rsidRPr="009817C1">
              <w:rPr>
                <w:rFonts w:eastAsia="Calibri" w:cs="Arial"/>
                <w:szCs w:val="20"/>
                <w:lang w:eastAsia="es-MX"/>
              </w:rPr>
              <w:t xml:space="preserve"> de los criterios de valoración.</w:t>
            </w:r>
          </w:p>
        </w:tc>
      </w:tr>
    </w:tbl>
    <w:p w14:paraId="72226A5D" w14:textId="6FB4FA23" w:rsidR="008C3474" w:rsidRDefault="00B77340" w:rsidP="00AC3A94">
      <w:pPr>
        <w:spacing w:before="240" w:after="120"/>
      </w:pPr>
      <w:r w:rsidRPr="008C3474">
        <w:rPr>
          <w:b/>
          <w:u w:val="single"/>
        </w:rPr>
        <w:t>Justificación:</w:t>
      </w:r>
      <w:r w:rsidR="00AC3A94" w:rsidRPr="00AC3A94">
        <w:rPr>
          <w:bCs/>
        </w:rPr>
        <w:t xml:space="preserve"> </w:t>
      </w:r>
      <w:r w:rsidR="009817C1" w:rsidRPr="009817C1">
        <w:t xml:space="preserve">Se cuentan con las ROP y la convocatoria del Pp; el </w:t>
      </w:r>
      <w:r w:rsidR="009817C1">
        <w:t xml:space="preserve">procedimiento para la selección </w:t>
      </w:r>
      <w:r w:rsidR="009817C1" w:rsidRPr="009817C1">
        <w:t>de beneficiarios es público y accesible, de conformidad a lo estipulad</w:t>
      </w:r>
      <w:r w:rsidR="008C3474">
        <w:t xml:space="preserve">o en el punto 2.6.1 "Expedición </w:t>
      </w:r>
      <w:r w:rsidR="009817C1" w:rsidRPr="009817C1">
        <w:t>de Convocatoria",</w:t>
      </w:r>
      <w:r w:rsidR="008C3474">
        <w:t xml:space="preserve"> </w:t>
      </w:r>
      <w:r w:rsidR="008C3474" w:rsidRPr="008C3474">
        <w:t xml:space="preserve">La SPyA publicará </w:t>
      </w:r>
      <w:r w:rsidR="008C3474">
        <w:t xml:space="preserve">la convocatoria en el Periódico </w:t>
      </w:r>
      <w:r w:rsidR="008C3474" w:rsidRPr="008C3474">
        <w:t>Oficial "El Estado de Sinaloa", en la página electróni</w:t>
      </w:r>
      <w:r w:rsidR="008C3474">
        <w:t xml:space="preserve">ca de transparencia de Gobierno </w:t>
      </w:r>
      <w:r w:rsidR="008C3474" w:rsidRPr="008C3474">
        <w:t>del Estado de Sinaloa y en los estrados de sus oficina</w:t>
      </w:r>
      <w:r w:rsidR="008C3474">
        <w:t xml:space="preserve">s, sin perjuicio de hacerlo por </w:t>
      </w:r>
      <w:r w:rsidR="008C3474" w:rsidRPr="008C3474">
        <w:t>otros medios de difusión; en un plazo de hasta 15 día</w:t>
      </w:r>
      <w:r w:rsidR="008C3474">
        <w:t xml:space="preserve">s hábiles después de publicadas </w:t>
      </w:r>
      <w:r w:rsidR="008C3474" w:rsidRPr="008C3474">
        <w:t>las presentes Reglas de Operación en el Periódico Oficial "El Estado de Sinaloa".</w:t>
      </w:r>
    </w:p>
    <w:p w14:paraId="34A7378D" w14:textId="6AADC8AD" w:rsidR="009817C1" w:rsidRPr="009817C1" w:rsidRDefault="009817C1" w:rsidP="00AC3A94">
      <w:r w:rsidRPr="009817C1">
        <w:t xml:space="preserve">Se adaptan a las características de la población objetivo debido a que se dirigen </w:t>
      </w:r>
      <w:r w:rsidR="008C3474" w:rsidRPr="008C3474">
        <w:t>Para la operación efectiva del Programa de Repoblación de E</w:t>
      </w:r>
      <w:r w:rsidR="008C3474">
        <w:t xml:space="preserve">mbalses y Presas para el Estado de Sinaloa, se presentan los </w:t>
      </w:r>
      <w:r w:rsidRPr="009817C1">
        <w:t>requisitos y formatos necesarios en los plazos correspondientes pa</w:t>
      </w:r>
      <w:r w:rsidR="008C3474">
        <w:t>ra el programa derivado del Pp.</w:t>
      </w:r>
    </w:p>
    <w:p w14:paraId="38B6549F" w14:textId="6FD99FC7" w:rsidR="00ED6813" w:rsidRDefault="00ED6813" w:rsidP="00101F4E">
      <w:pPr>
        <w:pStyle w:val="Prrafodelista"/>
        <w:numPr>
          <w:ilvl w:val="0"/>
          <w:numId w:val="10"/>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316FE9">
      <w:pPr>
        <w:pStyle w:val="Prrafodelista"/>
        <w:numPr>
          <w:ilvl w:val="0"/>
          <w:numId w:val="49"/>
        </w:numPr>
        <w:spacing w:line="360" w:lineRule="auto"/>
      </w:pPr>
      <w:r w:rsidRPr="00ED6813">
        <w:t xml:space="preserve">Consideran y se adaptan a las características de la población objetivo. </w:t>
      </w:r>
    </w:p>
    <w:p w14:paraId="149DF02E" w14:textId="77777777" w:rsidR="00ED6813" w:rsidRPr="00ED6813" w:rsidRDefault="00ED6813" w:rsidP="00316FE9">
      <w:pPr>
        <w:pStyle w:val="Prrafodelista"/>
        <w:numPr>
          <w:ilvl w:val="0"/>
          <w:numId w:val="49"/>
        </w:numPr>
        <w:spacing w:line="360" w:lineRule="auto"/>
      </w:pPr>
      <w:r w:rsidRPr="00ED6813">
        <w:t>Están estandarizados, son utilizados por todas las instancias involucradas en el procedimiento.</w:t>
      </w:r>
    </w:p>
    <w:p w14:paraId="0A13C1D2" w14:textId="77777777" w:rsidR="00ED6813" w:rsidRPr="00ED6813" w:rsidRDefault="00ED6813" w:rsidP="00316FE9">
      <w:pPr>
        <w:pStyle w:val="Prrafodelista"/>
        <w:numPr>
          <w:ilvl w:val="0"/>
          <w:numId w:val="49"/>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316FE9">
      <w:pPr>
        <w:pStyle w:val="Prrafodelista"/>
        <w:numPr>
          <w:ilvl w:val="0"/>
          <w:numId w:val="49"/>
        </w:numPr>
        <w:spacing w:line="360" w:lineRule="auto"/>
      </w:pPr>
      <w:r w:rsidRPr="00ED6813">
        <w:t>Son públicos y accesibles a la población objetivo en un lenguaje claro, sencillo y conciso.</w:t>
      </w:r>
    </w:p>
    <w:p w14:paraId="13B1BE37" w14:textId="274619E1" w:rsidR="00ED6813" w:rsidRDefault="00ED6813" w:rsidP="00ED6813">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8C3474" w:rsidRPr="00FB74EA" w14:paraId="66AB4EA5" w14:textId="77777777" w:rsidTr="00AC3A94">
        <w:trPr>
          <w:trHeight w:val="340"/>
          <w:tblHeader/>
          <w:jc w:val="right"/>
        </w:trPr>
        <w:tc>
          <w:tcPr>
            <w:tcW w:w="588" w:type="pct"/>
            <w:shd w:val="clear" w:color="auto" w:fill="7F7F7F" w:themeFill="text1" w:themeFillTint="80"/>
            <w:vAlign w:val="center"/>
          </w:tcPr>
          <w:p w14:paraId="68A41989" w14:textId="77777777" w:rsidR="008C3474"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7A749CAB" w14:textId="77777777" w:rsidR="008C3474" w:rsidRPr="00FB74EA"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8C3474" w:rsidRPr="00FB74EA" w14:paraId="276BB9F2" w14:textId="77777777" w:rsidTr="00AC3A94">
        <w:trPr>
          <w:jc w:val="right"/>
        </w:trPr>
        <w:tc>
          <w:tcPr>
            <w:tcW w:w="588" w:type="pct"/>
            <w:vAlign w:val="center"/>
          </w:tcPr>
          <w:p w14:paraId="2DD5B84E" w14:textId="09F6BBE8" w:rsidR="008C3474" w:rsidRPr="009A6EA1" w:rsidRDefault="008C3474" w:rsidP="008C3474">
            <w:pPr>
              <w:spacing w:after="0" w:line="240" w:lineRule="atLeast"/>
              <w:jc w:val="center"/>
              <w:rPr>
                <w:rFonts w:asciiTheme="minorHAnsi" w:eastAsia="Calibri" w:hAnsiTheme="minorHAnsi" w:cs="Arial"/>
                <w:sz w:val="22"/>
                <w:highlight w:val="lightGray"/>
                <w:lang w:eastAsia="es-MX"/>
              </w:rPr>
            </w:pPr>
            <w:r w:rsidRPr="009817C1">
              <w:rPr>
                <w:rFonts w:eastAsia="Calibri" w:cs="Arial"/>
                <w:szCs w:val="20"/>
                <w:lang w:eastAsia="es-MX"/>
              </w:rPr>
              <w:t>0</w:t>
            </w:r>
          </w:p>
        </w:tc>
        <w:tc>
          <w:tcPr>
            <w:tcW w:w="4412" w:type="pct"/>
            <w:shd w:val="clear" w:color="auto" w:fill="auto"/>
            <w:vAlign w:val="center"/>
          </w:tcPr>
          <w:p w14:paraId="241A7E4B" w14:textId="599367F4" w:rsidR="008C3474" w:rsidRPr="00D14163" w:rsidRDefault="008C3474" w:rsidP="008C3474">
            <w:pPr>
              <w:pStyle w:val="Prrafodelista"/>
              <w:numPr>
                <w:ilvl w:val="0"/>
                <w:numId w:val="1"/>
              </w:numPr>
              <w:spacing w:after="0" w:line="240" w:lineRule="atLeast"/>
              <w:rPr>
                <w:rFonts w:asciiTheme="minorHAnsi" w:eastAsia="Calibri" w:hAnsiTheme="minorHAnsi" w:cs="Arial"/>
                <w:sz w:val="22"/>
                <w:lang w:eastAsia="es-MX"/>
              </w:rPr>
            </w:pPr>
            <w:r w:rsidRPr="009817C1">
              <w:rPr>
                <w:rFonts w:eastAsia="Calibri" w:cs="Arial"/>
                <w:b/>
                <w:szCs w:val="20"/>
                <w:lang w:eastAsia="es-MX"/>
              </w:rPr>
              <w:t>Ninguno</w:t>
            </w:r>
            <w:r w:rsidRPr="009817C1">
              <w:rPr>
                <w:rFonts w:eastAsia="Calibri" w:cs="Arial"/>
                <w:szCs w:val="20"/>
                <w:lang w:eastAsia="es-MX"/>
              </w:rPr>
              <w:t xml:space="preserve"> de los criterios de valoración.</w:t>
            </w:r>
          </w:p>
        </w:tc>
      </w:tr>
    </w:tbl>
    <w:p w14:paraId="0854294F" w14:textId="4AF908B6" w:rsidR="00B77340" w:rsidRPr="008C3474" w:rsidRDefault="00B77340" w:rsidP="008C3474">
      <w:pPr>
        <w:spacing w:before="240" w:after="120"/>
        <w:rPr>
          <w:rFonts w:asciiTheme="minorHAnsi" w:hAnsiTheme="minorHAnsi"/>
          <w:b/>
          <w:sz w:val="22"/>
        </w:rPr>
      </w:pPr>
      <w:r w:rsidRPr="008C3474">
        <w:rPr>
          <w:b/>
          <w:u w:val="single"/>
        </w:rPr>
        <w:t>Justificación:</w:t>
      </w:r>
      <w:r w:rsidR="000D16A7" w:rsidRPr="000D16A7">
        <w:rPr>
          <w:rFonts w:asciiTheme="minorHAnsi" w:hAnsiTheme="minorHAnsi"/>
          <w:b/>
          <w:sz w:val="22"/>
        </w:rPr>
        <w:t xml:space="preserve"> </w:t>
      </w:r>
      <w:r w:rsidR="008C3474">
        <w:rPr>
          <w:rFonts w:asciiTheme="minorHAnsi" w:hAnsiTheme="minorHAnsi"/>
          <w:b/>
          <w:sz w:val="22"/>
        </w:rPr>
        <w:t xml:space="preserve"> </w:t>
      </w:r>
      <w:r w:rsidR="008C3474" w:rsidRPr="00AC3A94">
        <w:t>La UR no mostró evidencia documental o información alguna de mecanismos para verificar el procedimiento para la selección de los destinatarios de los bienes y/o servicios que produce o entrega el Pp que permita dar respuesta a la pregunta.</w:t>
      </w:r>
    </w:p>
    <w:p w14:paraId="6D565A99" w14:textId="7688FBA7" w:rsidR="000548E1" w:rsidRDefault="000548E1" w:rsidP="00316FE9">
      <w:pPr>
        <w:pStyle w:val="Prrafodelista"/>
        <w:numPr>
          <w:ilvl w:val="0"/>
          <w:numId w:val="46"/>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101F4E">
      <w:pPr>
        <w:pStyle w:val="Prrafodelista"/>
        <w:numPr>
          <w:ilvl w:val="0"/>
          <w:numId w:val="10"/>
        </w:numPr>
        <w:spacing w:line="360" w:lineRule="auto"/>
        <w:rPr>
          <w:b/>
        </w:rPr>
      </w:pPr>
      <w:r w:rsidRPr="00A33C42">
        <w:rPr>
          <w:b/>
        </w:rPr>
        <w:lastRenderedPageBreak/>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316FE9">
      <w:pPr>
        <w:pStyle w:val="Prrafodelista"/>
        <w:numPr>
          <w:ilvl w:val="0"/>
          <w:numId w:val="50"/>
        </w:numPr>
        <w:spacing w:line="360" w:lineRule="auto"/>
      </w:pPr>
      <w:r w:rsidRPr="000548E1">
        <w:t xml:space="preserve">Consideran y se adaptan a las características de la población objetivo. </w:t>
      </w:r>
    </w:p>
    <w:p w14:paraId="6AF700CE" w14:textId="77777777" w:rsidR="000548E1" w:rsidRPr="000548E1" w:rsidRDefault="000548E1" w:rsidP="00316FE9">
      <w:pPr>
        <w:pStyle w:val="Prrafodelista"/>
        <w:numPr>
          <w:ilvl w:val="0"/>
          <w:numId w:val="50"/>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316FE9">
      <w:pPr>
        <w:pStyle w:val="Prrafodelista"/>
        <w:numPr>
          <w:ilvl w:val="0"/>
          <w:numId w:val="50"/>
        </w:numPr>
        <w:spacing w:line="360" w:lineRule="auto"/>
      </w:pPr>
      <w:r w:rsidRPr="000548E1">
        <w:t>Presentan y describen los requisitos y formatos necesarios para el procedimiento.</w:t>
      </w:r>
    </w:p>
    <w:p w14:paraId="51FC2BEB" w14:textId="77777777" w:rsidR="000548E1" w:rsidRPr="000548E1" w:rsidRDefault="000548E1" w:rsidP="00316FE9">
      <w:pPr>
        <w:pStyle w:val="Prrafodelista"/>
        <w:numPr>
          <w:ilvl w:val="0"/>
          <w:numId w:val="50"/>
        </w:numPr>
        <w:spacing w:line="360" w:lineRule="auto"/>
      </w:pPr>
      <w:r w:rsidRPr="000548E1">
        <w:t>Son públicos y accesibles a la población objetivo en un lenguaje claro, sencillo y conciso.</w:t>
      </w:r>
    </w:p>
    <w:p w14:paraId="55687D4F" w14:textId="53DE5F6E" w:rsidR="000548E1" w:rsidRDefault="000548E1" w:rsidP="000548E1">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8C3474" w:rsidRPr="00FB74EA" w14:paraId="27A7CB92" w14:textId="77777777" w:rsidTr="00AC3A94">
        <w:trPr>
          <w:trHeight w:val="340"/>
          <w:tblHeader/>
          <w:jc w:val="right"/>
        </w:trPr>
        <w:tc>
          <w:tcPr>
            <w:tcW w:w="588" w:type="pct"/>
            <w:shd w:val="clear" w:color="auto" w:fill="7F7F7F" w:themeFill="text1" w:themeFillTint="80"/>
            <w:vAlign w:val="center"/>
          </w:tcPr>
          <w:p w14:paraId="7672AF9F" w14:textId="77777777" w:rsidR="008C3474"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8C84FBD" w14:textId="77777777" w:rsidR="008C3474" w:rsidRPr="00FB74EA"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8C3474" w:rsidRPr="00FB74EA" w14:paraId="2E91D09C" w14:textId="77777777" w:rsidTr="00AC3A94">
        <w:trPr>
          <w:jc w:val="right"/>
        </w:trPr>
        <w:tc>
          <w:tcPr>
            <w:tcW w:w="588" w:type="pct"/>
            <w:vAlign w:val="center"/>
          </w:tcPr>
          <w:p w14:paraId="58315DEA" w14:textId="5B27493D" w:rsidR="008C3474" w:rsidRPr="008C3474" w:rsidRDefault="008C3474" w:rsidP="008C3474">
            <w:pPr>
              <w:spacing w:after="0" w:line="240" w:lineRule="atLeast"/>
              <w:jc w:val="center"/>
              <w:rPr>
                <w:rFonts w:asciiTheme="minorHAnsi" w:eastAsia="Calibri" w:hAnsiTheme="minorHAnsi" w:cs="Arial"/>
                <w:sz w:val="22"/>
                <w:lang w:eastAsia="es-MX"/>
              </w:rPr>
            </w:pPr>
            <w:r w:rsidRPr="008C3474">
              <w:rPr>
                <w:rFonts w:eastAsia="Calibri" w:cs="Arial"/>
                <w:szCs w:val="20"/>
                <w:lang w:eastAsia="es-MX"/>
              </w:rPr>
              <w:t>0</w:t>
            </w:r>
          </w:p>
        </w:tc>
        <w:tc>
          <w:tcPr>
            <w:tcW w:w="4412" w:type="pct"/>
            <w:shd w:val="clear" w:color="auto" w:fill="auto"/>
            <w:vAlign w:val="center"/>
          </w:tcPr>
          <w:p w14:paraId="31052CBB" w14:textId="0D31919D" w:rsidR="008C3474" w:rsidRPr="008C3474" w:rsidRDefault="008C3474" w:rsidP="008C3474">
            <w:pPr>
              <w:pStyle w:val="Prrafodelista"/>
              <w:numPr>
                <w:ilvl w:val="0"/>
                <w:numId w:val="1"/>
              </w:numPr>
              <w:spacing w:after="0" w:line="240" w:lineRule="atLeast"/>
              <w:rPr>
                <w:rFonts w:asciiTheme="minorHAnsi" w:eastAsia="Calibri" w:hAnsiTheme="minorHAnsi" w:cs="Arial"/>
                <w:sz w:val="22"/>
                <w:lang w:eastAsia="es-MX"/>
              </w:rPr>
            </w:pPr>
            <w:r w:rsidRPr="008C3474">
              <w:rPr>
                <w:rFonts w:eastAsia="Calibri" w:cs="Arial"/>
                <w:b/>
                <w:szCs w:val="20"/>
                <w:lang w:eastAsia="es-MX"/>
              </w:rPr>
              <w:t>Ninguno</w:t>
            </w:r>
            <w:r w:rsidRPr="008C3474">
              <w:rPr>
                <w:rFonts w:eastAsia="Calibri" w:cs="Arial"/>
                <w:szCs w:val="20"/>
                <w:lang w:eastAsia="es-MX"/>
              </w:rPr>
              <w:t xml:space="preserve"> de los criterios de valoración.</w:t>
            </w:r>
          </w:p>
        </w:tc>
      </w:tr>
    </w:tbl>
    <w:p w14:paraId="2FF7D2A4" w14:textId="0756D632" w:rsidR="000548E1" w:rsidRPr="008C3474" w:rsidRDefault="00B77340" w:rsidP="008C3474">
      <w:pPr>
        <w:spacing w:before="240" w:after="120"/>
        <w:rPr>
          <w:rFonts w:asciiTheme="minorHAnsi" w:hAnsiTheme="minorHAnsi"/>
          <w:sz w:val="22"/>
        </w:rPr>
      </w:pPr>
      <w:r w:rsidRPr="008C3474">
        <w:rPr>
          <w:b/>
          <w:u w:val="single"/>
        </w:rPr>
        <w:t>Justificación:</w:t>
      </w:r>
      <w:r w:rsidR="00272FCB" w:rsidRPr="008C3474">
        <w:rPr>
          <w:rFonts w:asciiTheme="minorHAnsi" w:hAnsiTheme="minorHAnsi"/>
          <w:b/>
          <w:sz w:val="22"/>
        </w:rPr>
        <w:t xml:space="preserve"> </w:t>
      </w:r>
      <w:r w:rsidR="008C3474" w:rsidRPr="00AC3A94">
        <w:t>La UR no mostró evidencia documental o información alguna de que el Pp cuenta con procedimientos para la entrega de los bienes y/o servicios, documentados y que cumplen con las características anteriores.</w:t>
      </w:r>
    </w:p>
    <w:p w14:paraId="3D7C096F" w14:textId="79389506" w:rsidR="000548E1" w:rsidRDefault="000548E1" w:rsidP="00101F4E">
      <w:pPr>
        <w:pStyle w:val="Prrafodelista"/>
        <w:numPr>
          <w:ilvl w:val="0"/>
          <w:numId w:val="10"/>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316FE9">
      <w:pPr>
        <w:pStyle w:val="Prrafodelista"/>
        <w:numPr>
          <w:ilvl w:val="0"/>
          <w:numId w:val="51"/>
        </w:numPr>
        <w:spacing w:line="360" w:lineRule="auto"/>
      </w:pPr>
      <w:r w:rsidRPr="000548E1">
        <w:t xml:space="preserve">Consideran y se adaptan a las características de la población objetivo. </w:t>
      </w:r>
    </w:p>
    <w:p w14:paraId="3CA7926E" w14:textId="77777777" w:rsidR="000548E1" w:rsidRPr="000548E1" w:rsidRDefault="000548E1" w:rsidP="00316FE9">
      <w:pPr>
        <w:pStyle w:val="Prrafodelista"/>
        <w:numPr>
          <w:ilvl w:val="0"/>
          <w:numId w:val="51"/>
        </w:numPr>
        <w:spacing w:line="360" w:lineRule="auto"/>
      </w:pPr>
      <w:r w:rsidRPr="000548E1">
        <w:t>Están estandarizados, son utilizados por todas las instancias involucradas en el procedimiento.</w:t>
      </w:r>
    </w:p>
    <w:p w14:paraId="03A94FB2" w14:textId="77777777" w:rsidR="000548E1" w:rsidRPr="000548E1" w:rsidRDefault="000548E1" w:rsidP="00316FE9">
      <w:pPr>
        <w:pStyle w:val="Prrafodelista"/>
        <w:numPr>
          <w:ilvl w:val="0"/>
          <w:numId w:val="51"/>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316FE9">
      <w:pPr>
        <w:pStyle w:val="Prrafodelista"/>
        <w:numPr>
          <w:ilvl w:val="0"/>
          <w:numId w:val="51"/>
        </w:numPr>
        <w:spacing w:line="360" w:lineRule="auto"/>
      </w:pPr>
      <w:r w:rsidRPr="000548E1">
        <w:t>Son públicos y accesibles a la población objetivo en un lenguaje claro, sencillo y conciso.</w:t>
      </w:r>
    </w:p>
    <w:p w14:paraId="37A04F82" w14:textId="2BF34DAC" w:rsidR="000548E1" w:rsidRDefault="000548E1" w:rsidP="000548E1">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8C3474" w:rsidRPr="00FB74EA" w14:paraId="3C68AF67" w14:textId="77777777" w:rsidTr="00AC3A94">
        <w:trPr>
          <w:trHeight w:val="340"/>
          <w:tblHeader/>
          <w:jc w:val="right"/>
        </w:trPr>
        <w:tc>
          <w:tcPr>
            <w:tcW w:w="588" w:type="pct"/>
            <w:shd w:val="clear" w:color="auto" w:fill="7F7F7F" w:themeFill="text1" w:themeFillTint="80"/>
            <w:vAlign w:val="center"/>
          </w:tcPr>
          <w:p w14:paraId="1871C390" w14:textId="77777777" w:rsidR="008C3474"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5F68393D" w14:textId="77777777" w:rsidR="008C3474" w:rsidRPr="00FB74EA" w:rsidRDefault="008C347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8C3474" w:rsidRPr="00FB74EA" w14:paraId="6C804120" w14:textId="77777777" w:rsidTr="00AC3A94">
        <w:trPr>
          <w:jc w:val="right"/>
        </w:trPr>
        <w:tc>
          <w:tcPr>
            <w:tcW w:w="588" w:type="pct"/>
            <w:vAlign w:val="center"/>
          </w:tcPr>
          <w:p w14:paraId="33AB0FFD" w14:textId="5CE979FA" w:rsidR="008C3474" w:rsidRPr="008C3474" w:rsidRDefault="008C3474" w:rsidP="008C3474">
            <w:pPr>
              <w:spacing w:after="0" w:line="240" w:lineRule="atLeast"/>
              <w:jc w:val="center"/>
              <w:rPr>
                <w:rFonts w:asciiTheme="minorHAnsi" w:eastAsia="Calibri" w:hAnsiTheme="minorHAnsi" w:cs="Arial"/>
                <w:sz w:val="22"/>
                <w:lang w:eastAsia="es-MX"/>
              </w:rPr>
            </w:pPr>
            <w:r w:rsidRPr="008C3474">
              <w:rPr>
                <w:rFonts w:eastAsia="Calibri" w:cs="Arial"/>
                <w:szCs w:val="20"/>
                <w:lang w:eastAsia="es-MX"/>
              </w:rPr>
              <w:t>0</w:t>
            </w:r>
          </w:p>
        </w:tc>
        <w:tc>
          <w:tcPr>
            <w:tcW w:w="4412" w:type="pct"/>
            <w:shd w:val="clear" w:color="auto" w:fill="auto"/>
            <w:vAlign w:val="center"/>
          </w:tcPr>
          <w:p w14:paraId="0AD3701A" w14:textId="03F94C42" w:rsidR="008C3474" w:rsidRPr="008C3474" w:rsidRDefault="008C3474" w:rsidP="008C3474">
            <w:pPr>
              <w:pStyle w:val="Prrafodelista"/>
              <w:numPr>
                <w:ilvl w:val="0"/>
                <w:numId w:val="1"/>
              </w:numPr>
              <w:spacing w:after="0" w:line="240" w:lineRule="atLeast"/>
              <w:rPr>
                <w:rFonts w:asciiTheme="minorHAnsi" w:eastAsia="Calibri" w:hAnsiTheme="minorHAnsi" w:cs="Arial"/>
                <w:sz w:val="22"/>
                <w:lang w:eastAsia="es-MX"/>
              </w:rPr>
            </w:pPr>
            <w:r w:rsidRPr="008C3474">
              <w:rPr>
                <w:rFonts w:eastAsia="Calibri" w:cs="Arial"/>
                <w:b/>
                <w:szCs w:val="20"/>
                <w:lang w:eastAsia="es-MX"/>
              </w:rPr>
              <w:t>Ninguno</w:t>
            </w:r>
            <w:r w:rsidRPr="008C3474">
              <w:rPr>
                <w:rFonts w:eastAsia="Calibri" w:cs="Arial"/>
                <w:szCs w:val="20"/>
                <w:lang w:eastAsia="es-MX"/>
              </w:rPr>
              <w:t xml:space="preserve"> de los criterios de valoración.</w:t>
            </w:r>
          </w:p>
        </w:tc>
      </w:tr>
    </w:tbl>
    <w:p w14:paraId="5BC5416D" w14:textId="1EB5EB20" w:rsidR="00836519" w:rsidRPr="008C3474" w:rsidRDefault="00B77340" w:rsidP="008C3474">
      <w:pPr>
        <w:spacing w:before="240" w:after="120"/>
        <w:rPr>
          <w:rFonts w:asciiTheme="minorHAnsi" w:hAnsiTheme="minorHAnsi"/>
          <w:b/>
          <w:sz w:val="22"/>
        </w:rPr>
      </w:pPr>
      <w:r w:rsidRPr="008C3474">
        <w:rPr>
          <w:rFonts w:cs="Arial"/>
          <w:b/>
          <w:szCs w:val="20"/>
          <w:u w:val="single"/>
        </w:rPr>
        <w:t>Justificación:</w:t>
      </w:r>
      <w:r w:rsidR="00836519" w:rsidRPr="00836519">
        <w:rPr>
          <w:rFonts w:asciiTheme="minorHAnsi" w:hAnsiTheme="minorHAnsi"/>
          <w:b/>
          <w:sz w:val="22"/>
        </w:rPr>
        <w:t xml:space="preserve"> </w:t>
      </w:r>
      <w:r w:rsidR="008C3474" w:rsidRPr="00AC3A94">
        <w:t>La UR no mostró evidencia documental o información alguna de que el Pp cuenta con mecanismos para verificar los procedimientos para la entrega de los bienes y/o servicios del Pp, y que están documentados y cumplen con las características anteriores.</w:t>
      </w:r>
    </w:p>
    <w:p w14:paraId="6F48C096" w14:textId="77777777" w:rsidR="00A9187C" w:rsidRDefault="00A9187C" w:rsidP="00A9187C">
      <w:pPr>
        <w:tabs>
          <w:tab w:val="left" w:pos="709"/>
        </w:tabs>
        <w:spacing w:after="0" w:line="240" w:lineRule="auto"/>
      </w:pPr>
    </w:p>
    <w:p w14:paraId="13AF335D" w14:textId="06861F10" w:rsidR="00A9187C" w:rsidRPr="004B21CA" w:rsidRDefault="00A9187C" w:rsidP="00101F4E">
      <w:pPr>
        <w:pStyle w:val="Prrafodelista"/>
        <w:numPr>
          <w:ilvl w:val="0"/>
          <w:numId w:val="10"/>
        </w:numPr>
        <w:spacing w:line="360" w:lineRule="auto"/>
        <w:rPr>
          <w:b/>
        </w:rPr>
      </w:pPr>
      <w:r>
        <w:rPr>
          <w:b/>
        </w:rPr>
        <w:t>¿</w:t>
      </w:r>
      <w:r w:rsidRPr="00A9187C">
        <w:rPr>
          <w:b/>
        </w:rPr>
        <w:t>Qué problemas identifican la</w:t>
      </w:r>
      <w:r w:rsidR="009314ED">
        <w:rPr>
          <w:b/>
        </w:rPr>
        <w:t xml:space="preserve"> </w:t>
      </w:r>
      <w:r w:rsidRPr="00A9187C">
        <w:rPr>
          <w:b/>
        </w:rPr>
        <w:t>(s) UR del Pp para la generación y/o entrega de los bienes y/o servicios dirigidos a la población objetivo</w:t>
      </w:r>
      <w:r>
        <w:rPr>
          <w:b/>
        </w:rPr>
        <w:t>?</w:t>
      </w:r>
    </w:p>
    <w:p w14:paraId="4BDC8E57" w14:textId="728D6CC8" w:rsidR="006341CA" w:rsidRPr="00DE4926" w:rsidRDefault="00DE4926" w:rsidP="00AC3A94">
      <w:pPr>
        <w:rPr>
          <w:rFonts w:cstheme="minorHAnsi"/>
          <w:b/>
        </w:rPr>
      </w:pPr>
      <w:r w:rsidRPr="00DE4926">
        <w:rPr>
          <w:rFonts w:cs="Arial"/>
          <w:b/>
          <w:szCs w:val="20"/>
          <w:u w:val="single"/>
        </w:rPr>
        <w:t>Justificación:</w:t>
      </w:r>
      <w:r w:rsidRPr="00DE4926">
        <w:rPr>
          <w:b/>
        </w:rPr>
        <w:t xml:space="preserve"> </w:t>
      </w:r>
      <w:r>
        <w:t>Los datos proporcionados por la UR responsable consisten en las siguientes problemáticas:</w:t>
      </w:r>
    </w:p>
    <w:p w14:paraId="258A565C" w14:textId="56D66350" w:rsidR="00836519" w:rsidRPr="00DE4926" w:rsidRDefault="00836519" w:rsidP="00AC3A94">
      <w:pPr>
        <w:rPr>
          <w:rFonts w:cstheme="minorHAnsi"/>
        </w:rPr>
      </w:pPr>
      <w:r w:rsidRPr="00DE4926">
        <w:rPr>
          <w:rFonts w:cstheme="minorHAnsi"/>
          <w:b/>
        </w:rPr>
        <w:t>Comunicación fluida</w:t>
      </w:r>
      <w:r w:rsidR="00DE4926">
        <w:rPr>
          <w:rFonts w:cstheme="minorHAnsi"/>
        </w:rPr>
        <w:t xml:space="preserve">: </w:t>
      </w:r>
      <w:r w:rsidRPr="00DE4926">
        <w:rPr>
          <w:rFonts w:cstheme="minorHAnsi"/>
        </w:rPr>
        <w:t xml:space="preserve">existe en algunos lugares donde los proveedores de los bienes y/o servicios se les dificulta la comunicación con las UR del Pp en este cado con la Dirección de Aguas Continentales quien es la encargada de ejecutar el Programa de Repoblamiento de Embalses y Presas. Esto limita </w:t>
      </w:r>
      <w:r w:rsidR="00DE4926">
        <w:rPr>
          <w:rFonts w:cstheme="minorHAnsi"/>
        </w:rPr>
        <w:t>el poder calendarizar</w:t>
      </w:r>
      <w:r w:rsidRPr="00DE4926">
        <w:rPr>
          <w:rFonts w:cstheme="minorHAnsi"/>
        </w:rPr>
        <w:t xml:space="preserve"> la entrega de los bienes y/o servicios ya que </w:t>
      </w:r>
      <w:r w:rsidR="00DE4926">
        <w:rPr>
          <w:rFonts w:cstheme="minorHAnsi"/>
        </w:rPr>
        <w:t>se depende</w:t>
      </w:r>
      <w:r w:rsidRPr="00DE4926">
        <w:rPr>
          <w:rFonts w:cstheme="minorHAnsi"/>
        </w:rPr>
        <w:t xml:space="preserve"> principalmente de</w:t>
      </w:r>
      <w:r w:rsidR="00DE4926">
        <w:rPr>
          <w:rFonts w:cstheme="minorHAnsi"/>
        </w:rPr>
        <w:t xml:space="preserve"> que</w:t>
      </w:r>
      <w:r w:rsidRPr="00DE4926">
        <w:rPr>
          <w:rFonts w:cstheme="minorHAnsi"/>
        </w:rPr>
        <w:t xml:space="preserve"> los proveedores tengan el bien y/o servicio disponible.</w:t>
      </w:r>
    </w:p>
    <w:p w14:paraId="256D272C" w14:textId="2270CB7B" w:rsidR="00836519" w:rsidRPr="00DE4926" w:rsidRDefault="00836519" w:rsidP="00AC3A94">
      <w:pPr>
        <w:rPr>
          <w:rFonts w:cstheme="minorHAnsi"/>
        </w:rPr>
      </w:pPr>
      <w:r w:rsidRPr="00DE4926">
        <w:rPr>
          <w:rFonts w:cstheme="minorHAnsi"/>
          <w:b/>
        </w:rPr>
        <w:t>Presupuesto insuficiente</w:t>
      </w:r>
      <w:r w:rsidR="00DE4926">
        <w:rPr>
          <w:rFonts w:cstheme="minorHAnsi"/>
          <w:b/>
        </w:rPr>
        <w:t>:</w:t>
      </w:r>
      <w:r w:rsidRPr="00DE4926">
        <w:rPr>
          <w:rFonts w:cstheme="minorHAnsi"/>
        </w:rPr>
        <w:t xml:space="preserve"> cada año los insumos tienden a subir actualizar sus precios por cada bien y/o servicio</w:t>
      </w:r>
      <w:r w:rsidR="00913D1E" w:rsidRPr="00DE4926">
        <w:rPr>
          <w:rFonts w:cstheme="minorHAnsi"/>
        </w:rPr>
        <w:t xml:space="preserve"> </w:t>
      </w:r>
      <w:r w:rsidR="00A46E4B" w:rsidRPr="00DE4926">
        <w:rPr>
          <w:rFonts w:cstheme="minorHAnsi"/>
        </w:rPr>
        <w:t>contratado</w:t>
      </w:r>
      <w:r w:rsidR="00913D1E" w:rsidRPr="00DE4926">
        <w:rPr>
          <w:rFonts w:cstheme="minorHAnsi"/>
        </w:rPr>
        <w:t xml:space="preserve"> en este caso el precio del alevín a sembrar en las presas y/o embalses donde se deposita a la siembra de los mismos. Esto limita los alcances de los años, así como las metas trazadas para cada ejercicio fiscal del Pp.</w:t>
      </w:r>
    </w:p>
    <w:p w14:paraId="60CD6B62" w14:textId="0DA34E73" w:rsidR="00913D1E" w:rsidRPr="00DE4926" w:rsidRDefault="00DE4926" w:rsidP="00AC3A94">
      <w:pPr>
        <w:rPr>
          <w:rFonts w:cstheme="minorHAnsi"/>
        </w:rPr>
      </w:pPr>
      <w:r>
        <w:rPr>
          <w:rFonts w:cstheme="minorHAnsi"/>
          <w:b/>
        </w:rPr>
        <w:t>Pocos e</w:t>
      </w:r>
      <w:r w:rsidR="00913D1E" w:rsidRPr="00DE4926">
        <w:rPr>
          <w:rFonts w:cstheme="minorHAnsi"/>
          <w:b/>
        </w:rPr>
        <w:t>quipos de transporte</w:t>
      </w:r>
      <w:r>
        <w:rPr>
          <w:rFonts w:cstheme="minorHAnsi"/>
          <w:b/>
        </w:rPr>
        <w:t>:</w:t>
      </w:r>
      <w:r w:rsidR="00913D1E" w:rsidRPr="00DE4926">
        <w:rPr>
          <w:rFonts w:cstheme="minorHAnsi"/>
        </w:rPr>
        <w:t xml:space="preserve"> se cuenta con 2 unidades para ejercer el Pp y la entrega de bienes y/o servicios en este caso entrega de alevines para los beneficiarios identificados.</w:t>
      </w:r>
      <w:r w:rsidR="00EA4B61" w:rsidRPr="00DE4926">
        <w:rPr>
          <w:rFonts w:cstheme="minorHAnsi"/>
        </w:rPr>
        <w:t xml:space="preserve"> Esto limita la presencia da la </w:t>
      </w:r>
      <w:r w:rsidR="00AC3A94" w:rsidRPr="00DE4926">
        <w:rPr>
          <w:rFonts w:cstheme="minorHAnsi"/>
        </w:rPr>
        <w:t>UR,</w:t>
      </w:r>
      <w:r w:rsidR="00EA4B61" w:rsidRPr="00DE4926">
        <w:rPr>
          <w:rFonts w:cstheme="minorHAnsi"/>
        </w:rPr>
        <w:t xml:space="preserve"> así como su contabilización y su verificación tangible.</w:t>
      </w:r>
    </w:p>
    <w:p w14:paraId="6A472296" w14:textId="561FCDD0" w:rsidR="00A9187C" w:rsidRPr="00A9187C" w:rsidRDefault="00A9187C" w:rsidP="00101F4E">
      <w:pPr>
        <w:pStyle w:val="Prrafodelista"/>
        <w:numPr>
          <w:ilvl w:val="0"/>
          <w:numId w:val="10"/>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316FE9">
      <w:pPr>
        <w:pStyle w:val="Prrafodelista"/>
        <w:numPr>
          <w:ilvl w:val="0"/>
          <w:numId w:val="52"/>
        </w:numPr>
        <w:spacing w:line="360" w:lineRule="auto"/>
      </w:pPr>
      <w:r w:rsidRPr="00A9187C">
        <w:t>Están estandarizados, son aplicados de manera homogénea por todas las instancias ejecutoras.</w:t>
      </w:r>
    </w:p>
    <w:p w14:paraId="5F6B2B9C" w14:textId="77777777" w:rsidR="00A9187C" w:rsidRPr="00A9187C" w:rsidRDefault="00A9187C" w:rsidP="00316FE9">
      <w:pPr>
        <w:pStyle w:val="Prrafodelista"/>
        <w:numPr>
          <w:ilvl w:val="0"/>
          <w:numId w:val="52"/>
        </w:numPr>
        <w:spacing w:line="360" w:lineRule="auto"/>
      </w:pPr>
      <w:r w:rsidRPr="00A9187C">
        <w:t>Están sistematizados.</w:t>
      </w:r>
    </w:p>
    <w:p w14:paraId="2D74DBFC" w14:textId="77777777" w:rsidR="00A9187C" w:rsidRPr="00A9187C" w:rsidRDefault="00A9187C" w:rsidP="00316FE9">
      <w:pPr>
        <w:pStyle w:val="Prrafodelista"/>
        <w:numPr>
          <w:ilvl w:val="0"/>
          <w:numId w:val="52"/>
        </w:numPr>
        <w:spacing w:line="360" w:lineRule="auto"/>
      </w:pPr>
      <w:r w:rsidRPr="00A9187C">
        <w:t>Están difundidos públicamente.</w:t>
      </w:r>
    </w:p>
    <w:p w14:paraId="2C8E8D31" w14:textId="77777777" w:rsidR="00A9187C" w:rsidRPr="00A9187C" w:rsidRDefault="00A9187C" w:rsidP="00316FE9">
      <w:pPr>
        <w:pStyle w:val="Prrafodelista"/>
        <w:numPr>
          <w:ilvl w:val="0"/>
          <w:numId w:val="52"/>
        </w:numPr>
        <w:spacing w:line="360" w:lineRule="auto"/>
      </w:pPr>
      <w:r w:rsidRPr="00A9187C">
        <w:t>Están apegados al documento normativo o institucional del Pp.</w:t>
      </w:r>
    </w:p>
    <w:p w14:paraId="47A80734" w14:textId="0E118832" w:rsidR="00A9187C" w:rsidRDefault="00A9187C" w:rsidP="00A9187C">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DE4926" w:rsidRPr="00FB74EA" w14:paraId="09423ABA" w14:textId="77777777" w:rsidTr="00AC3A94">
        <w:trPr>
          <w:trHeight w:val="340"/>
          <w:tblHeader/>
          <w:jc w:val="right"/>
        </w:trPr>
        <w:tc>
          <w:tcPr>
            <w:tcW w:w="588" w:type="pct"/>
            <w:shd w:val="clear" w:color="auto" w:fill="7F7F7F" w:themeFill="text1" w:themeFillTint="80"/>
            <w:vAlign w:val="center"/>
          </w:tcPr>
          <w:p w14:paraId="2B167FB3" w14:textId="77777777" w:rsidR="00DE4926" w:rsidRDefault="00DE492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92DB33F" w14:textId="77777777" w:rsidR="00DE4926" w:rsidRPr="00FB74EA" w:rsidRDefault="00DE492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DE4926" w:rsidRPr="00FB74EA" w14:paraId="662B17EE" w14:textId="77777777" w:rsidTr="00AC3A94">
        <w:trPr>
          <w:jc w:val="right"/>
        </w:trPr>
        <w:tc>
          <w:tcPr>
            <w:tcW w:w="588" w:type="pct"/>
            <w:vAlign w:val="center"/>
          </w:tcPr>
          <w:p w14:paraId="6FB89757" w14:textId="583FCBAC" w:rsidR="00DE4926" w:rsidRPr="00DE4926" w:rsidRDefault="00DE4926" w:rsidP="00DE4926">
            <w:pPr>
              <w:spacing w:after="0" w:line="240" w:lineRule="atLeast"/>
              <w:jc w:val="center"/>
              <w:rPr>
                <w:rFonts w:asciiTheme="minorHAnsi" w:eastAsia="Calibri" w:hAnsiTheme="minorHAnsi" w:cs="Arial"/>
                <w:sz w:val="22"/>
                <w:lang w:eastAsia="es-MX"/>
              </w:rPr>
            </w:pPr>
            <w:r w:rsidRPr="00DE4926">
              <w:rPr>
                <w:rFonts w:eastAsia="Calibri" w:cs="Arial"/>
                <w:szCs w:val="20"/>
                <w:lang w:eastAsia="es-MX"/>
              </w:rPr>
              <w:t>0</w:t>
            </w:r>
          </w:p>
        </w:tc>
        <w:tc>
          <w:tcPr>
            <w:tcW w:w="4412" w:type="pct"/>
            <w:shd w:val="clear" w:color="auto" w:fill="auto"/>
            <w:vAlign w:val="center"/>
          </w:tcPr>
          <w:p w14:paraId="2862823D" w14:textId="22756552" w:rsidR="00DE4926" w:rsidRPr="00DE4926" w:rsidRDefault="00DE4926" w:rsidP="00DE4926">
            <w:pPr>
              <w:pStyle w:val="Prrafodelista"/>
              <w:numPr>
                <w:ilvl w:val="0"/>
                <w:numId w:val="1"/>
              </w:numPr>
              <w:spacing w:after="0" w:line="240" w:lineRule="atLeast"/>
              <w:rPr>
                <w:rFonts w:asciiTheme="minorHAnsi" w:eastAsia="Calibri" w:hAnsiTheme="minorHAnsi" w:cs="Arial"/>
                <w:sz w:val="22"/>
                <w:lang w:eastAsia="es-MX"/>
              </w:rPr>
            </w:pPr>
            <w:r w:rsidRPr="00DE4926">
              <w:rPr>
                <w:rFonts w:eastAsia="Calibri" w:cs="Arial"/>
                <w:b/>
                <w:szCs w:val="20"/>
                <w:lang w:eastAsia="es-MX"/>
              </w:rPr>
              <w:t>Ninguno</w:t>
            </w:r>
            <w:r w:rsidRPr="00DE4926">
              <w:rPr>
                <w:rFonts w:eastAsia="Calibri" w:cs="Arial"/>
                <w:szCs w:val="20"/>
                <w:lang w:eastAsia="es-MX"/>
              </w:rPr>
              <w:t xml:space="preserve"> de los criterios de valoración.</w:t>
            </w:r>
          </w:p>
        </w:tc>
      </w:tr>
    </w:tbl>
    <w:p w14:paraId="584D91DB" w14:textId="5766EC5B" w:rsidR="00DE4926" w:rsidRPr="00DE4926" w:rsidRDefault="00B77340" w:rsidP="00AC3A94">
      <w:pPr>
        <w:spacing w:before="240" w:after="120"/>
      </w:pPr>
      <w:r w:rsidRPr="00DE4926">
        <w:rPr>
          <w:b/>
          <w:u w:val="single"/>
        </w:rPr>
        <w:lastRenderedPageBreak/>
        <w:t>Justificación:</w:t>
      </w:r>
      <w:r w:rsidR="00EA4B61" w:rsidRPr="00EA4B61">
        <w:rPr>
          <w:rFonts w:asciiTheme="minorHAnsi" w:hAnsiTheme="minorHAnsi"/>
          <w:b/>
          <w:sz w:val="22"/>
        </w:rPr>
        <w:t xml:space="preserve"> </w:t>
      </w:r>
      <w:r w:rsidR="00DE4926" w:rsidRPr="00DE4926">
        <w:t>La UR no mostró evidencia documental o informa</w:t>
      </w:r>
      <w:r w:rsidR="00DE4926">
        <w:t xml:space="preserve">ción alguna de que el Pp cuenta </w:t>
      </w:r>
      <w:r w:rsidR="00DE4926" w:rsidRPr="00DE4926">
        <w:t>con procedimientos para la generación de los bienes y/o servicio</w:t>
      </w:r>
      <w:r w:rsidR="00DE4926">
        <w:t xml:space="preserve">s que entrega el Pp cumplen con </w:t>
      </w:r>
      <w:r w:rsidR="00DE4926" w:rsidRPr="00DE4926">
        <w:t>las características anteriores.</w:t>
      </w:r>
    </w:p>
    <w:p w14:paraId="2A205357" w14:textId="08618587" w:rsidR="00131215" w:rsidRPr="00A9187C" w:rsidRDefault="00131215" w:rsidP="00101F4E">
      <w:pPr>
        <w:pStyle w:val="Prrafodelista"/>
        <w:numPr>
          <w:ilvl w:val="0"/>
          <w:numId w:val="10"/>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316FE9">
      <w:pPr>
        <w:pStyle w:val="Prrafodelista"/>
        <w:numPr>
          <w:ilvl w:val="0"/>
          <w:numId w:val="53"/>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316FE9">
      <w:pPr>
        <w:pStyle w:val="Prrafodelista"/>
        <w:numPr>
          <w:ilvl w:val="0"/>
          <w:numId w:val="53"/>
        </w:numPr>
        <w:spacing w:line="360" w:lineRule="auto"/>
      </w:pPr>
      <w:r w:rsidRPr="00131215">
        <w:t>Están estandarizados, son aplicados de manera homogénea por todas las instancias ejecutoras.</w:t>
      </w:r>
    </w:p>
    <w:p w14:paraId="0626D21F" w14:textId="77777777" w:rsidR="00131215" w:rsidRPr="00131215" w:rsidRDefault="00131215" w:rsidP="00316FE9">
      <w:pPr>
        <w:pStyle w:val="Prrafodelista"/>
        <w:numPr>
          <w:ilvl w:val="0"/>
          <w:numId w:val="53"/>
        </w:numPr>
        <w:spacing w:line="360" w:lineRule="auto"/>
      </w:pPr>
      <w:r w:rsidRPr="00131215">
        <w:t>Están sistematizados.</w:t>
      </w:r>
    </w:p>
    <w:p w14:paraId="1A57A8BC" w14:textId="77777777" w:rsidR="00131215" w:rsidRPr="00131215" w:rsidRDefault="00131215" w:rsidP="00316FE9">
      <w:pPr>
        <w:pStyle w:val="Prrafodelista"/>
        <w:numPr>
          <w:ilvl w:val="0"/>
          <w:numId w:val="53"/>
        </w:numPr>
        <w:spacing w:line="360" w:lineRule="auto"/>
      </w:pPr>
      <w:r w:rsidRPr="00131215">
        <w:t>Son conocidos por los operadores del Pp.</w:t>
      </w:r>
    </w:p>
    <w:p w14:paraId="568638FB" w14:textId="1DC9D945" w:rsidR="00131215" w:rsidRDefault="00131215" w:rsidP="00131215">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DE4926" w:rsidRPr="00FB74EA" w14:paraId="78129E46" w14:textId="77777777" w:rsidTr="00AC3A94">
        <w:trPr>
          <w:trHeight w:val="340"/>
          <w:tblHeader/>
          <w:jc w:val="right"/>
        </w:trPr>
        <w:tc>
          <w:tcPr>
            <w:tcW w:w="588" w:type="pct"/>
            <w:shd w:val="clear" w:color="auto" w:fill="7F7F7F" w:themeFill="text1" w:themeFillTint="80"/>
            <w:vAlign w:val="center"/>
          </w:tcPr>
          <w:p w14:paraId="3CAC92FC" w14:textId="77777777" w:rsidR="00DE4926" w:rsidRDefault="00DE492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38FA0A4" w14:textId="77777777" w:rsidR="00DE4926" w:rsidRPr="00FB74EA" w:rsidRDefault="00DE492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DE4926" w:rsidRPr="00FB74EA" w14:paraId="655BF85D" w14:textId="77777777" w:rsidTr="00AC3A94">
        <w:trPr>
          <w:jc w:val="right"/>
        </w:trPr>
        <w:tc>
          <w:tcPr>
            <w:tcW w:w="588" w:type="pct"/>
            <w:vAlign w:val="center"/>
          </w:tcPr>
          <w:p w14:paraId="4AE663D7" w14:textId="52496134" w:rsidR="00DE4926" w:rsidRPr="009A6EA1" w:rsidRDefault="00DE4926" w:rsidP="00DE4926">
            <w:pPr>
              <w:spacing w:after="0" w:line="240" w:lineRule="atLeast"/>
              <w:jc w:val="center"/>
              <w:rPr>
                <w:rFonts w:asciiTheme="minorHAnsi" w:eastAsia="Calibri" w:hAnsiTheme="minorHAnsi" w:cs="Arial"/>
                <w:sz w:val="22"/>
                <w:highlight w:val="lightGray"/>
                <w:lang w:eastAsia="es-MX"/>
              </w:rPr>
            </w:pPr>
            <w:r w:rsidRPr="00DE4926">
              <w:rPr>
                <w:rFonts w:eastAsia="Calibri" w:cs="Arial"/>
                <w:szCs w:val="20"/>
                <w:lang w:eastAsia="es-MX"/>
              </w:rPr>
              <w:t>0</w:t>
            </w:r>
          </w:p>
        </w:tc>
        <w:tc>
          <w:tcPr>
            <w:tcW w:w="4412" w:type="pct"/>
            <w:shd w:val="clear" w:color="auto" w:fill="auto"/>
            <w:vAlign w:val="center"/>
          </w:tcPr>
          <w:p w14:paraId="0D67E229" w14:textId="2A88059B" w:rsidR="00DE4926" w:rsidRPr="0046508F" w:rsidRDefault="00DE4926" w:rsidP="00DE4926">
            <w:pPr>
              <w:pStyle w:val="Prrafodelista"/>
              <w:numPr>
                <w:ilvl w:val="0"/>
                <w:numId w:val="1"/>
              </w:numPr>
              <w:spacing w:after="0" w:line="240" w:lineRule="atLeast"/>
              <w:rPr>
                <w:rFonts w:asciiTheme="minorHAnsi" w:eastAsia="Calibri" w:hAnsiTheme="minorHAnsi" w:cs="Arial"/>
                <w:sz w:val="22"/>
                <w:lang w:eastAsia="es-MX"/>
              </w:rPr>
            </w:pPr>
            <w:r w:rsidRPr="00DE4926">
              <w:rPr>
                <w:rFonts w:eastAsia="Calibri" w:cs="Arial"/>
                <w:b/>
                <w:szCs w:val="20"/>
                <w:lang w:eastAsia="es-MX"/>
              </w:rPr>
              <w:t>Ninguno</w:t>
            </w:r>
            <w:r w:rsidRPr="00DE4926">
              <w:rPr>
                <w:rFonts w:eastAsia="Calibri" w:cs="Arial"/>
                <w:szCs w:val="20"/>
                <w:lang w:eastAsia="es-MX"/>
              </w:rPr>
              <w:t xml:space="preserve"> de los criterios de valoración.</w:t>
            </w:r>
          </w:p>
        </w:tc>
      </w:tr>
    </w:tbl>
    <w:p w14:paraId="4B022872" w14:textId="5BFF8CAF" w:rsidR="00DE4926" w:rsidRDefault="00B77340" w:rsidP="00AC3A94">
      <w:pPr>
        <w:spacing w:before="240" w:after="120"/>
      </w:pPr>
      <w:r w:rsidRPr="00DE4926">
        <w:rPr>
          <w:b/>
          <w:u w:val="single"/>
        </w:rPr>
        <w:t>Justificación:</w:t>
      </w:r>
      <w:r w:rsidR="00867092" w:rsidRPr="00867092">
        <w:rPr>
          <w:rFonts w:asciiTheme="minorHAnsi" w:hAnsiTheme="minorHAnsi"/>
          <w:b/>
          <w:sz w:val="22"/>
        </w:rPr>
        <w:t xml:space="preserve"> </w:t>
      </w:r>
      <w:r w:rsidR="00DE4926">
        <w:t>La UR no mostró evidencia documental o información alguna de que el Pp cuenta con mecanismos para verificar los procedimientos para la generación de bienes y/o servicios y estos cumplen con las características anteriores.</w:t>
      </w:r>
    </w:p>
    <w:p w14:paraId="4A97D7B3" w14:textId="518D2906" w:rsidR="00131215" w:rsidRDefault="00131215" w:rsidP="00316FE9">
      <w:pPr>
        <w:pStyle w:val="Prrafodelista"/>
        <w:numPr>
          <w:ilvl w:val="0"/>
          <w:numId w:val="46"/>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101F4E">
      <w:pPr>
        <w:pStyle w:val="Prrafodelista"/>
        <w:numPr>
          <w:ilvl w:val="0"/>
          <w:numId w:val="10"/>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7F1C4D76" w14:textId="4E11E681" w:rsidR="00131215" w:rsidRPr="000B67A2" w:rsidRDefault="00131215" w:rsidP="00AC3A94">
      <w:pPr>
        <w:spacing w:before="240" w:after="120"/>
      </w:pPr>
      <w:r w:rsidRPr="000B67A2">
        <w:rPr>
          <w:b/>
          <w:u w:val="single"/>
        </w:rPr>
        <w:t>Respuesta:</w:t>
      </w:r>
      <w:r w:rsidR="00DA6336" w:rsidRPr="00AC3A94">
        <w:rPr>
          <w:rFonts w:asciiTheme="minorHAnsi" w:hAnsiTheme="minorHAnsi" w:cstheme="minorHAnsi"/>
          <w:bCs/>
          <w:sz w:val="22"/>
        </w:rPr>
        <w:t xml:space="preserve"> </w:t>
      </w:r>
      <w:r w:rsidR="000B67A2" w:rsidRPr="000B67A2">
        <w:t xml:space="preserve">La Unidad Responsable </w:t>
      </w:r>
      <w:r w:rsidR="000B67A2">
        <w:t xml:space="preserve">del Pp </w:t>
      </w:r>
      <w:r w:rsidR="000B67A2" w:rsidRPr="000B67A2">
        <w:t xml:space="preserve">mencionó </w:t>
      </w:r>
      <w:r w:rsidR="000B67A2">
        <w:t xml:space="preserve">como cambio sustantivo la implementación de </w:t>
      </w:r>
      <w:r w:rsidR="000B67A2" w:rsidRPr="000B67A2">
        <w:t>3</w:t>
      </w:r>
      <w:r w:rsidR="00DA6336" w:rsidRPr="000B67A2">
        <w:t xml:space="preserve"> área</w:t>
      </w:r>
      <w:r w:rsidR="000B67A2">
        <w:t>s</w:t>
      </w:r>
      <w:r w:rsidR="00DA6336" w:rsidRPr="000B67A2">
        <w:t xml:space="preserve"> de recepción de solicitudes para al Programa de Rep</w:t>
      </w:r>
      <w:r w:rsidR="000B67A2">
        <w:t>oblamiento de embalse y presas (</w:t>
      </w:r>
      <w:r w:rsidR="00DA6336" w:rsidRPr="000B67A2">
        <w:t>zona norte, zona centro y zona sur</w:t>
      </w:r>
      <w:r w:rsidR="000B67A2">
        <w:t>). Como resultado menciona que hace más ágil la mecánica d</w:t>
      </w:r>
      <w:r w:rsidR="00DA6336" w:rsidRPr="000B67A2">
        <w:t>el programa, así como la recepción y atención de la población objetivo.</w:t>
      </w:r>
    </w:p>
    <w:p w14:paraId="54A8DCD1" w14:textId="42B4D479" w:rsidR="00131215" w:rsidRDefault="00131215" w:rsidP="00316FE9">
      <w:pPr>
        <w:pStyle w:val="Prrafodelista"/>
        <w:numPr>
          <w:ilvl w:val="0"/>
          <w:numId w:val="46"/>
        </w:numPr>
        <w:spacing w:after="0" w:line="360" w:lineRule="auto"/>
        <w:rPr>
          <w:b/>
        </w:rPr>
      </w:pPr>
      <w:r>
        <w:rPr>
          <w:b/>
        </w:rPr>
        <w:t>Presupuesto del Pp</w:t>
      </w:r>
    </w:p>
    <w:p w14:paraId="47982CBA" w14:textId="2249936B" w:rsidR="00131215" w:rsidRPr="00A9187C" w:rsidRDefault="00131215" w:rsidP="00101F4E">
      <w:pPr>
        <w:pStyle w:val="Prrafodelista"/>
        <w:numPr>
          <w:ilvl w:val="0"/>
          <w:numId w:val="10"/>
        </w:numPr>
        <w:spacing w:line="360" w:lineRule="auto"/>
        <w:rPr>
          <w:b/>
        </w:rPr>
      </w:pPr>
      <w:r w:rsidRPr="00A33C42">
        <w:rPr>
          <w:b/>
        </w:rPr>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316FE9">
      <w:pPr>
        <w:pStyle w:val="Prrafodelista"/>
        <w:numPr>
          <w:ilvl w:val="0"/>
          <w:numId w:val="54"/>
        </w:numPr>
        <w:spacing w:line="360" w:lineRule="auto"/>
      </w:pPr>
      <w:r w:rsidRPr="00131215">
        <w:lastRenderedPageBreak/>
        <w:t>Desglosa el presupuesto por capítulo de gasto y fuente de financiamiento.</w:t>
      </w:r>
    </w:p>
    <w:p w14:paraId="6698355F" w14:textId="77777777" w:rsidR="00131215" w:rsidRPr="00131215" w:rsidRDefault="00131215" w:rsidP="00316FE9">
      <w:pPr>
        <w:pStyle w:val="Prrafodelista"/>
        <w:numPr>
          <w:ilvl w:val="0"/>
          <w:numId w:val="54"/>
        </w:numPr>
        <w:spacing w:line="360" w:lineRule="auto"/>
      </w:pPr>
      <w:r w:rsidRPr="00131215">
        <w:t>Presenta estimaciones presupuestarias en el corto plazo.</w:t>
      </w:r>
    </w:p>
    <w:p w14:paraId="78445866" w14:textId="77777777" w:rsidR="00131215" w:rsidRPr="00131215" w:rsidRDefault="00131215" w:rsidP="00316FE9">
      <w:pPr>
        <w:pStyle w:val="Prrafodelista"/>
        <w:numPr>
          <w:ilvl w:val="0"/>
          <w:numId w:val="54"/>
        </w:numPr>
        <w:spacing w:line="360" w:lineRule="auto"/>
      </w:pPr>
      <w:r w:rsidRPr="00131215">
        <w:t>Estima el gasto unitario, como gastos totales/población atendida.</w:t>
      </w:r>
    </w:p>
    <w:p w14:paraId="7100278E" w14:textId="77777777" w:rsidR="00131215" w:rsidRPr="00131215" w:rsidRDefault="00131215" w:rsidP="00316FE9">
      <w:pPr>
        <w:pStyle w:val="Prrafodelista"/>
        <w:numPr>
          <w:ilvl w:val="0"/>
          <w:numId w:val="54"/>
        </w:numPr>
        <w:spacing w:line="360" w:lineRule="auto"/>
      </w:pPr>
      <w:r w:rsidRPr="00131215">
        <w:t>Existe coherencia entre los capítulos de gasto y las características de las actividades que realiza y los bienes y/o servicios que entrega.</w:t>
      </w:r>
    </w:p>
    <w:p w14:paraId="7AFE2616" w14:textId="00339248" w:rsidR="00131215" w:rsidRDefault="00131215" w:rsidP="00131215">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0B67A2" w:rsidRPr="00FB74EA" w14:paraId="3BCFC18B" w14:textId="77777777" w:rsidTr="00AC3A94">
        <w:trPr>
          <w:trHeight w:val="340"/>
          <w:tblHeader/>
          <w:jc w:val="right"/>
        </w:trPr>
        <w:tc>
          <w:tcPr>
            <w:tcW w:w="588" w:type="pct"/>
            <w:shd w:val="clear" w:color="auto" w:fill="7F7F7F" w:themeFill="text1" w:themeFillTint="80"/>
            <w:vAlign w:val="center"/>
          </w:tcPr>
          <w:p w14:paraId="4AB617A2" w14:textId="77777777" w:rsidR="000B67A2" w:rsidRDefault="000B67A2"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6B57ED6" w14:textId="77777777" w:rsidR="000B67A2" w:rsidRPr="00FB74EA" w:rsidRDefault="000B67A2"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0B67A2" w:rsidRPr="00FB74EA" w14:paraId="44DDC7F6" w14:textId="77777777" w:rsidTr="00AC3A94">
        <w:trPr>
          <w:jc w:val="right"/>
        </w:trPr>
        <w:tc>
          <w:tcPr>
            <w:tcW w:w="588" w:type="pct"/>
            <w:vAlign w:val="center"/>
          </w:tcPr>
          <w:p w14:paraId="7E4A6DEF" w14:textId="50D6A01B" w:rsidR="000B67A2" w:rsidRPr="009A6EA1" w:rsidRDefault="000B67A2" w:rsidP="000B67A2">
            <w:pPr>
              <w:spacing w:after="0" w:line="240" w:lineRule="atLeast"/>
              <w:jc w:val="center"/>
              <w:rPr>
                <w:rFonts w:asciiTheme="minorHAnsi" w:eastAsia="Calibri" w:hAnsiTheme="minorHAnsi" w:cs="Arial"/>
                <w:sz w:val="22"/>
                <w:highlight w:val="lightGray"/>
                <w:lang w:eastAsia="es-MX"/>
              </w:rPr>
            </w:pPr>
            <w:r>
              <w:rPr>
                <w:rFonts w:eastAsia="Calibri" w:cs="Arial"/>
                <w:szCs w:val="20"/>
                <w:lang w:eastAsia="es-MX"/>
              </w:rPr>
              <w:t>1</w:t>
            </w:r>
          </w:p>
        </w:tc>
        <w:tc>
          <w:tcPr>
            <w:tcW w:w="4412" w:type="pct"/>
            <w:shd w:val="clear" w:color="auto" w:fill="auto"/>
            <w:vAlign w:val="center"/>
          </w:tcPr>
          <w:p w14:paraId="75547A1E" w14:textId="0DD386A7" w:rsidR="000B67A2" w:rsidRPr="00BA6315" w:rsidRDefault="000B67A2" w:rsidP="000B67A2">
            <w:pPr>
              <w:pStyle w:val="Prrafodelista"/>
              <w:numPr>
                <w:ilvl w:val="0"/>
                <w:numId w:val="1"/>
              </w:numPr>
              <w:spacing w:after="0" w:line="240" w:lineRule="atLeast"/>
              <w:rPr>
                <w:rFonts w:asciiTheme="minorHAnsi" w:eastAsia="Calibri" w:hAnsiTheme="minorHAnsi" w:cs="Arial"/>
                <w:sz w:val="22"/>
                <w:lang w:eastAsia="es-MX"/>
              </w:rPr>
            </w:pPr>
            <w:r>
              <w:rPr>
                <w:rFonts w:eastAsia="Calibri" w:cs="Arial"/>
                <w:b/>
                <w:szCs w:val="20"/>
                <w:lang w:eastAsia="es-MX"/>
              </w:rPr>
              <w:t>Uno</w:t>
            </w:r>
            <w:r w:rsidRPr="00DE4926">
              <w:rPr>
                <w:rFonts w:eastAsia="Calibri" w:cs="Arial"/>
                <w:szCs w:val="20"/>
                <w:lang w:eastAsia="es-MX"/>
              </w:rPr>
              <w:t xml:space="preserve"> de los criterios de valoración.</w:t>
            </w:r>
          </w:p>
        </w:tc>
      </w:tr>
    </w:tbl>
    <w:p w14:paraId="7ACA55C4" w14:textId="77777777" w:rsidR="00AC3A94" w:rsidRDefault="00AC3A94" w:rsidP="00AC3A94">
      <w:pPr>
        <w:spacing w:after="0" w:line="240" w:lineRule="auto"/>
        <w:rPr>
          <w:b/>
          <w:u w:val="single"/>
        </w:rPr>
      </w:pPr>
    </w:p>
    <w:p w14:paraId="46CAC955" w14:textId="696C4CC7" w:rsidR="000B67A2" w:rsidRDefault="00A279E9" w:rsidP="00AC3A94">
      <w:r w:rsidRPr="000B67A2">
        <w:rPr>
          <w:b/>
          <w:u w:val="single"/>
        </w:rPr>
        <w:t>Justificación:</w:t>
      </w:r>
      <w:r w:rsidR="00103D32" w:rsidRPr="00103D32">
        <w:rPr>
          <w:rFonts w:asciiTheme="minorHAnsi" w:hAnsiTheme="minorHAnsi"/>
          <w:b/>
          <w:sz w:val="22"/>
        </w:rPr>
        <w:t xml:space="preserve"> </w:t>
      </w:r>
      <w:r w:rsidR="000B67A2" w:rsidRPr="000B67A2">
        <w:t xml:space="preserve">La UR </w:t>
      </w:r>
      <w:r w:rsidR="004019CF">
        <w:t>mencionó</w:t>
      </w:r>
      <w:r w:rsidR="000B67A2">
        <w:t xml:space="preserve"> que </w:t>
      </w:r>
      <w:r w:rsidR="004019CF">
        <w:t xml:space="preserve">al capítulo del gasto de servicios personales el programa destinó: $6,468,068; $97, 673 a materiales y suministros; $118;760 a servicios generales; y, </w:t>
      </w:r>
      <w:r w:rsidR="004019CF">
        <w:br/>
        <w:t>$10,000,000 a inversión pública y menciona que el Pp obtiene fuentes de financiamiento Federal y Estatal.</w:t>
      </w:r>
    </w:p>
    <w:p w14:paraId="0B2BC5E7" w14:textId="3A23F268" w:rsidR="00103D32" w:rsidRPr="000B67A2" w:rsidRDefault="004019CF" w:rsidP="00AC3A94">
      <w:r>
        <w:t>Sin embargo, n</w:t>
      </w:r>
      <w:r w:rsidR="000B67A2" w:rsidRPr="000B67A2">
        <w:t xml:space="preserve">o presentó evidencia documental de que el Pp desglosa el presupuesto </w:t>
      </w:r>
      <w:r w:rsidR="00AC3A94">
        <w:t>presentando</w:t>
      </w:r>
      <w:r>
        <w:t xml:space="preserve"> </w:t>
      </w:r>
      <w:r w:rsidR="000B67A2" w:rsidRPr="000B67A2">
        <w:t>estimaciones presupuestarias en el corto plazo o estima el gasto unitario, como gastos totales/población atendida.</w:t>
      </w:r>
    </w:p>
    <w:p w14:paraId="75A43125" w14:textId="36B04366" w:rsidR="00131215" w:rsidRPr="004B21CA" w:rsidRDefault="00131215" w:rsidP="00101F4E">
      <w:pPr>
        <w:pStyle w:val="Prrafodelista"/>
        <w:numPr>
          <w:ilvl w:val="0"/>
          <w:numId w:val="10"/>
        </w:numPr>
        <w:spacing w:line="360" w:lineRule="auto"/>
        <w:rPr>
          <w:b/>
        </w:rPr>
      </w:pPr>
      <w:r>
        <w:rPr>
          <w:b/>
        </w:rPr>
        <w:t>¿</w:t>
      </w:r>
      <w:r w:rsidRPr="00131215">
        <w:rPr>
          <w:b/>
        </w:rPr>
        <w:t>Cuáles son las fuentes de financiamiento para la operación del Pp y qué proporción de su presupuesto total representa cada una de las fuentes</w:t>
      </w:r>
      <w:r>
        <w:rPr>
          <w:b/>
        </w:rPr>
        <w:t>?</w:t>
      </w:r>
    </w:p>
    <w:p w14:paraId="430B603C" w14:textId="27D57225" w:rsidR="006341CA" w:rsidRPr="004019CF" w:rsidRDefault="00131215" w:rsidP="00AC3A94">
      <w:pPr>
        <w:spacing w:before="240" w:after="120"/>
      </w:pPr>
      <w:r w:rsidRPr="004019CF">
        <w:rPr>
          <w:b/>
          <w:u w:val="single"/>
        </w:rPr>
        <w:t>Respuesta:</w:t>
      </w:r>
      <w:r w:rsidR="000E54F3" w:rsidRPr="00AC3A94">
        <w:rPr>
          <w:bCs/>
        </w:rPr>
        <w:t xml:space="preserve"> </w:t>
      </w:r>
      <w:r w:rsidR="000E54F3" w:rsidRPr="004019CF">
        <w:t xml:space="preserve">Las fuentes de financiamiento </w:t>
      </w:r>
      <w:r w:rsidR="004019CF" w:rsidRPr="004019CF">
        <w:t>proporcionadas por la UR del Pp fueron</w:t>
      </w:r>
      <w:r w:rsidR="000E54F3" w:rsidRPr="004019CF">
        <w:t>:</w:t>
      </w:r>
    </w:p>
    <w:tbl>
      <w:tblPr>
        <w:tblW w:w="2489"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22"/>
        <w:gridCol w:w="1373"/>
      </w:tblGrid>
      <w:tr w:rsidR="00DE2302" w:rsidRPr="00AC3A94" w14:paraId="2BB7B0FE" w14:textId="77777777" w:rsidTr="00AC3A94">
        <w:trPr>
          <w:trHeight w:val="252"/>
          <w:jc w:val="center"/>
        </w:trPr>
        <w:tc>
          <w:tcPr>
            <w:tcW w:w="3438" w:type="pct"/>
            <w:shd w:val="clear" w:color="auto" w:fill="auto"/>
            <w:noWrap/>
            <w:vAlign w:val="center"/>
            <w:hideMark/>
          </w:tcPr>
          <w:p w14:paraId="2AD06A4F" w14:textId="77777777" w:rsidR="00DE2302" w:rsidRPr="00AC3A94" w:rsidRDefault="00DE2302" w:rsidP="004019CF">
            <w:pPr>
              <w:spacing w:after="0" w:line="240" w:lineRule="auto"/>
              <w:jc w:val="right"/>
              <w:rPr>
                <w:rFonts w:eastAsia="Times New Roman" w:cs="Arial"/>
                <w:color w:val="000000"/>
                <w:szCs w:val="20"/>
                <w:lang w:eastAsia="es-MX"/>
              </w:rPr>
            </w:pPr>
            <w:r w:rsidRPr="00AC3A94">
              <w:rPr>
                <w:rFonts w:eastAsia="Times New Roman" w:cs="Arial"/>
                <w:color w:val="000000"/>
                <w:szCs w:val="20"/>
                <w:lang w:eastAsia="es-MX"/>
              </w:rPr>
              <w:t>Recursos Fiscales</w:t>
            </w:r>
          </w:p>
        </w:tc>
        <w:tc>
          <w:tcPr>
            <w:tcW w:w="1562" w:type="pct"/>
            <w:shd w:val="clear" w:color="auto" w:fill="auto"/>
            <w:vAlign w:val="center"/>
            <w:hideMark/>
          </w:tcPr>
          <w:p w14:paraId="188B1BD6" w14:textId="77777777" w:rsidR="00DE2302" w:rsidRPr="00AC3A94" w:rsidRDefault="00DE2302" w:rsidP="00BA1702">
            <w:pPr>
              <w:spacing w:after="0" w:line="240" w:lineRule="auto"/>
              <w:jc w:val="center"/>
              <w:rPr>
                <w:rFonts w:eastAsia="Times New Roman" w:cs="Arial"/>
                <w:color w:val="3A3838"/>
                <w:szCs w:val="20"/>
                <w:lang w:eastAsia="es-MX"/>
              </w:rPr>
            </w:pPr>
            <w:r w:rsidRPr="00AC3A94">
              <w:rPr>
                <w:rFonts w:eastAsia="Times New Roman" w:cs="Arial"/>
                <w:color w:val="3A3838"/>
                <w:szCs w:val="20"/>
                <w:lang w:eastAsia="es-MX"/>
              </w:rPr>
              <w:t>66%</w:t>
            </w:r>
          </w:p>
        </w:tc>
      </w:tr>
      <w:tr w:rsidR="00DE2302" w:rsidRPr="00AC3A94" w14:paraId="592F2E8E" w14:textId="77777777" w:rsidTr="00AC3A94">
        <w:trPr>
          <w:trHeight w:val="252"/>
          <w:jc w:val="center"/>
        </w:trPr>
        <w:tc>
          <w:tcPr>
            <w:tcW w:w="3438" w:type="pct"/>
            <w:shd w:val="clear" w:color="auto" w:fill="auto"/>
            <w:noWrap/>
            <w:vAlign w:val="center"/>
            <w:hideMark/>
          </w:tcPr>
          <w:p w14:paraId="410DC85B" w14:textId="169CA610" w:rsidR="00DE2302" w:rsidRPr="00AC3A94" w:rsidRDefault="004019CF" w:rsidP="004019CF">
            <w:pPr>
              <w:spacing w:after="0" w:line="240" w:lineRule="auto"/>
              <w:jc w:val="right"/>
              <w:rPr>
                <w:rFonts w:eastAsia="Times New Roman" w:cs="Arial"/>
                <w:color w:val="000000"/>
                <w:szCs w:val="20"/>
                <w:lang w:eastAsia="es-MX"/>
              </w:rPr>
            </w:pPr>
            <w:r w:rsidRPr="00AC3A94">
              <w:rPr>
                <w:rFonts w:eastAsia="Times New Roman" w:cs="Arial"/>
                <w:color w:val="000000"/>
                <w:szCs w:val="20"/>
                <w:lang w:eastAsia="es-MX"/>
              </w:rPr>
              <w:t xml:space="preserve">Otros recursos: </w:t>
            </w:r>
            <w:r w:rsidR="00DE2302" w:rsidRPr="00AC3A94">
              <w:rPr>
                <w:rFonts w:eastAsia="Times New Roman" w:cs="Arial"/>
                <w:color w:val="000000"/>
                <w:szCs w:val="20"/>
                <w:lang w:eastAsia="es-MX"/>
              </w:rPr>
              <w:t>Participaciones</w:t>
            </w:r>
          </w:p>
        </w:tc>
        <w:tc>
          <w:tcPr>
            <w:tcW w:w="1562" w:type="pct"/>
            <w:shd w:val="clear" w:color="auto" w:fill="auto"/>
            <w:vAlign w:val="center"/>
            <w:hideMark/>
          </w:tcPr>
          <w:p w14:paraId="48CC1ADB" w14:textId="77777777" w:rsidR="00DE2302" w:rsidRPr="00AC3A94" w:rsidRDefault="00DE2302" w:rsidP="00BA1702">
            <w:pPr>
              <w:spacing w:after="0" w:line="240" w:lineRule="auto"/>
              <w:jc w:val="center"/>
              <w:rPr>
                <w:rFonts w:eastAsia="Times New Roman" w:cs="Arial"/>
                <w:color w:val="3A3838"/>
                <w:szCs w:val="20"/>
                <w:lang w:eastAsia="es-MX"/>
              </w:rPr>
            </w:pPr>
            <w:r w:rsidRPr="00AC3A94">
              <w:rPr>
                <w:rFonts w:eastAsia="Times New Roman" w:cs="Arial"/>
                <w:color w:val="3A3838"/>
                <w:szCs w:val="20"/>
                <w:lang w:eastAsia="es-MX"/>
              </w:rPr>
              <w:t>34%</w:t>
            </w:r>
          </w:p>
        </w:tc>
      </w:tr>
      <w:tr w:rsidR="00DE2302" w:rsidRPr="00AC3A94" w14:paraId="59663D07" w14:textId="77777777" w:rsidTr="00AC3A94">
        <w:trPr>
          <w:trHeight w:val="252"/>
          <w:jc w:val="center"/>
        </w:trPr>
        <w:tc>
          <w:tcPr>
            <w:tcW w:w="3438" w:type="pct"/>
            <w:shd w:val="clear" w:color="auto" w:fill="F2F2F2" w:themeFill="background1" w:themeFillShade="F2"/>
            <w:noWrap/>
            <w:vAlign w:val="center"/>
            <w:hideMark/>
          </w:tcPr>
          <w:p w14:paraId="0219E61D" w14:textId="77777777" w:rsidR="00DE2302" w:rsidRPr="00AC3A94" w:rsidRDefault="00DE2302" w:rsidP="004019CF">
            <w:pPr>
              <w:spacing w:after="0" w:line="240" w:lineRule="auto"/>
              <w:jc w:val="right"/>
              <w:rPr>
                <w:rFonts w:eastAsia="Times New Roman" w:cs="Arial"/>
                <w:b/>
                <w:bCs/>
                <w:color w:val="000000"/>
                <w:szCs w:val="20"/>
                <w:lang w:eastAsia="es-MX"/>
              </w:rPr>
            </w:pPr>
            <w:r w:rsidRPr="00AC3A94">
              <w:rPr>
                <w:rFonts w:eastAsia="Times New Roman" w:cs="Arial"/>
                <w:b/>
                <w:bCs/>
                <w:color w:val="000000"/>
                <w:szCs w:val="20"/>
                <w:lang w:eastAsia="es-MX"/>
              </w:rPr>
              <w:t>TOTAL</w:t>
            </w:r>
          </w:p>
        </w:tc>
        <w:tc>
          <w:tcPr>
            <w:tcW w:w="1562" w:type="pct"/>
            <w:shd w:val="clear" w:color="auto" w:fill="F2F2F2" w:themeFill="background1" w:themeFillShade="F2"/>
            <w:vAlign w:val="center"/>
            <w:hideMark/>
          </w:tcPr>
          <w:p w14:paraId="369DA8EC" w14:textId="77777777" w:rsidR="00DE2302" w:rsidRPr="00AC3A94" w:rsidRDefault="00DE2302" w:rsidP="00BA1702">
            <w:pPr>
              <w:spacing w:after="0" w:line="240" w:lineRule="auto"/>
              <w:jc w:val="center"/>
              <w:rPr>
                <w:rFonts w:eastAsia="Times New Roman" w:cs="Arial"/>
                <w:b/>
                <w:bCs/>
                <w:color w:val="3A3838"/>
                <w:szCs w:val="20"/>
                <w:lang w:eastAsia="es-MX"/>
              </w:rPr>
            </w:pPr>
            <w:r w:rsidRPr="00AC3A94">
              <w:rPr>
                <w:rFonts w:eastAsia="Times New Roman" w:cs="Arial"/>
                <w:b/>
                <w:bCs/>
                <w:color w:val="3A3838"/>
                <w:szCs w:val="20"/>
                <w:lang w:eastAsia="es-MX"/>
              </w:rPr>
              <w:t>100</w:t>
            </w:r>
          </w:p>
        </w:tc>
      </w:tr>
    </w:tbl>
    <w:p w14:paraId="0FA558D6" w14:textId="2C1D8053" w:rsidR="009407C7" w:rsidRPr="00DE2302" w:rsidRDefault="009407C7" w:rsidP="00480EB2">
      <w:pPr>
        <w:spacing w:after="0" w:line="240" w:lineRule="auto"/>
        <w:rPr>
          <w:rFonts w:asciiTheme="minorHAnsi" w:hAnsiTheme="minorHAnsi" w:cstheme="minorHAnsi"/>
          <w:b/>
          <w:sz w:val="22"/>
        </w:rPr>
      </w:pPr>
    </w:p>
    <w:p w14:paraId="76F1E837" w14:textId="6C33F5B7" w:rsidR="006750DE" w:rsidRDefault="006750DE" w:rsidP="00316FE9">
      <w:pPr>
        <w:pStyle w:val="Prrafodelista"/>
        <w:numPr>
          <w:ilvl w:val="0"/>
          <w:numId w:val="46"/>
        </w:numPr>
        <w:spacing w:after="0" w:line="360" w:lineRule="auto"/>
        <w:rPr>
          <w:b/>
        </w:rPr>
      </w:pPr>
      <w:r>
        <w:rPr>
          <w:b/>
        </w:rPr>
        <w:t>Sistematización de la información</w:t>
      </w:r>
    </w:p>
    <w:p w14:paraId="53603BAF" w14:textId="0F35948B" w:rsidR="00480EB2" w:rsidRPr="00A9187C" w:rsidRDefault="00480EB2" w:rsidP="00101F4E">
      <w:pPr>
        <w:pStyle w:val="Prrafodelista"/>
        <w:numPr>
          <w:ilvl w:val="0"/>
          <w:numId w:val="10"/>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t>Criterios de valoración:</w:t>
      </w:r>
    </w:p>
    <w:p w14:paraId="122267AE" w14:textId="77777777" w:rsidR="00480EB2" w:rsidRPr="00480EB2" w:rsidRDefault="00480EB2" w:rsidP="00316FE9">
      <w:pPr>
        <w:pStyle w:val="Prrafodelista"/>
        <w:numPr>
          <w:ilvl w:val="0"/>
          <w:numId w:val="55"/>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316FE9">
      <w:pPr>
        <w:pStyle w:val="Prrafodelista"/>
        <w:numPr>
          <w:ilvl w:val="0"/>
          <w:numId w:val="55"/>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316FE9">
      <w:pPr>
        <w:pStyle w:val="Prrafodelista"/>
        <w:numPr>
          <w:ilvl w:val="0"/>
          <w:numId w:val="55"/>
        </w:numPr>
        <w:spacing w:line="360" w:lineRule="auto"/>
      </w:pPr>
      <w:r w:rsidRPr="00480EB2">
        <w:t>Proporcionan información al personal involucrado en el proceso correspondiente.</w:t>
      </w:r>
    </w:p>
    <w:p w14:paraId="119CB7F0" w14:textId="77777777" w:rsidR="00480EB2" w:rsidRPr="00480EB2" w:rsidRDefault="00480EB2" w:rsidP="00316FE9">
      <w:pPr>
        <w:pStyle w:val="Prrafodelista"/>
        <w:numPr>
          <w:ilvl w:val="0"/>
          <w:numId w:val="55"/>
        </w:numPr>
        <w:spacing w:line="360" w:lineRule="auto"/>
      </w:pPr>
      <w:r w:rsidRPr="00480EB2">
        <w:t>Están integradas, no existe discrepancia entre la información de las aplicaciones o sistemas.</w:t>
      </w:r>
    </w:p>
    <w:p w14:paraId="138FFB13" w14:textId="4FA56AF3" w:rsidR="00480EB2" w:rsidRDefault="00480EB2" w:rsidP="00480EB2">
      <w:pPr>
        <w:spacing w:before="240" w:after="120"/>
        <w:rPr>
          <w:b/>
          <w:u w:val="single"/>
        </w:rPr>
      </w:pPr>
      <w:r w:rsidRPr="006F369A">
        <w:rPr>
          <w:b/>
          <w:u w:val="single"/>
        </w:rPr>
        <w:lastRenderedPageBreak/>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680B06" w:rsidRPr="00FB74EA" w14:paraId="6B3F347B" w14:textId="77777777" w:rsidTr="00AC3A94">
        <w:trPr>
          <w:trHeight w:val="340"/>
          <w:tblHeader/>
          <w:jc w:val="right"/>
        </w:trPr>
        <w:tc>
          <w:tcPr>
            <w:tcW w:w="588" w:type="pct"/>
            <w:shd w:val="clear" w:color="auto" w:fill="7F7F7F" w:themeFill="text1" w:themeFillTint="80"/>
            <w:vAlign w:val="center"/>
          </w:tcPr>
          <w:p w14:paraId="4E6F8EE7" w14:textId="77777777" w:rsidR="00680B06"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8CA12C7" w14:textId="77777777" w:rsidR="00680B06" w:rsidRPr="00FB74EA"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680B06" w:rsidRPr="00FB74EA" w14:paraId="56B50329" w14:textId="77777777" w:rsidTr="00AC3A94">
        <w:trPr>
          <w:jc w:val="right"/>
        </w:trPr>
        <w:tc>
          <w:tcPr>
            <w:tcW w:w="588" w:type="pct"/>
            <w:vAlign w:val="center"/>
          </w:tcPr>
          <w:p w14:paraId="11278C36" w14:textId="4AD70F29" w:rsidR="00680B06" w:rsidRPr="00680B06" w:rsidRDefault="00680B06" w:rsidP="00680B06">
            <w:pPr>
              <w:spacing w:after="0" w:line="240" w:lineRule="atLeast"/>
              <w:jc w:val="center"/>
              <w:rPr>
                <w:rFonts w:asciiTheme="minorHAnsi" w:eastAsia="Calibri" w:hAnsiTheme="minorHAnsi" w:cs="Arial"/>
                <w:sz w:val="22"/>
                <w:lang w:eastAsia="es-MX"/>
              </w:rPr>
            </w:pPr>
            <w:r w:rsidRPr="00680B06">
              <w:rPr>
                <w:rFonts w:eastAsia="Calibri" w:cs="Arial"/>
                <w:szCs w:val="20"/>
                <w:lang w:eastAsia="es-MX"/>
              </w:rPr>
              <w:t>0</w:t>
            </w:r>
          </w:p>
        </w:tc>
        <w:tc>
          <w:tcPr>
            <w:tcW w:w="4412" w:type="pct"/>
            <w:shd w:val="clear" w:color="auto" w:fill="auto"/>
            <w:vAlign w:val="center"/>
          </w:tcPr>
          <w:p w14:paraId="3E1C1742" w14:textId="376D7D6C" w:rsidR="00680B06" w:rsidRPr="00680B06" w:rsidRDefault="00680B06" w:rsidP="00680B06">
            <w:pPr>
              <w:pStyle w:val="Prrafodelista"/>
              <w:numPr>
                <w:ilvl w:val="0"/>
                <w:numId w:val="1"/>
              </w:numPr>
              <w:spacing w:after="0" w:line="240" w:lineRule="atLeast"/>
              <w:rPr>
                <w:rFonts w:asciiTheme="minorHAnsi" w:eastAsia="Calibri" w:hAnsiTheme="minorHAnsi" w:cs="Arial"/>
                <w:sz w:val="22"/>
                <w:lang w:eastAsia="es-MX"/>
              </w:rPr>
            </w:pPr>
            <w:r w:rsidRPr="00680B06">
              <w:rPr>
                <w:rFonts w:eastAsia="Calibri" w:cs="Arial"/>
                <w:b/>
                <w:szCs w:val="20"/>
                <w:lang w:eastAsia="es-MX"/>
              </w:rPr>
              <w:t>Ninguno</w:t>
            </w:r>
            <w:r w:rsidRPr="00680B06">
              <w:rPr>
                <w:rFonts w:eastAsia="Calibri" w:cs="Arial"/>
                <w:szCs w:val="20"/>
                <w:lang w:eastAsia="es-MX"/>
              </w:rPr>
              <w:t xml:space="preserve"> de los criterios de valoración.</w:t>
            </w:r>
          </w:p>
        </w:tc>
      </w:tr>
    </w:tbl>
    <w:p w14:paraId="08424DBE" w14:textId="77777777" w:rsidR="00AC3A94" w:rsidRDefault="00AC3A94" w:rsidP="00AC3A94">
      <w:pPr>
        <w:spacing w:after="0" w:line="240" w:lineRule="auto"/>
        <w:rPr>
          <w:b/>
          <w:u w:val="single"/>
        </w:rPr>
      </w:pPr>
    </w:p>
    <w:p w14:paraId="56954E41" w14:textId="27732AEB" w:rsidR="00680B06" w:rsidRDefault="00A279E9" w:rsidP="00AC3A94">
      <w:r w:rsidRPr="00680B06">
        <w:rPr>
          <w:b/>
          <w:u w:val="single"/>
        </w:rPr>
        <w:t>Justificación:</w:t>
      </w:r>
      <w:r w:rsidR="00DE2302" w:rsidRPr="00DE2302">
        <w:rPr>
          <w:rFonts w:asciiTheme="minorHAnsi" w:hAnsiTheme="minorHAnsi"/>
          <w:b/>
          <w:sz w:val="22"/>
        </w:rPr>
        <w:t xml:space="preserve"> </w:t>
      </w:r>
      <w:bookmarkStart w:id="75" w:name="_Hlk165546025"/>
      <w:r w:rsidR="00680B06" w:rsidRPr="00680B06">
        <w:t xml:space="preserve">La UR no mostró evidencia documental que permita saber si el Pp cuenta con fuentes de información confiables y permiten verificar o validar la información registrada. De igual forma no presenta información para conocer el establecimiento de la periodicidad y las fechas límites para la actualización de los valores de las variables. </w:t>
      </w:r>
    </w:p>
    <w:p w14:paraId="39EED4DB" w14:textId="01C9A61F" w:rsidR="00FF0462" w:rsidRPr="00680B06" w:rsidRDefault="00680B06" w:rsidP="00AC3A94">
      <w:r w:rsidRPr="00680B06">
        <w:t xml:space="preserve">No proporcionó evidencia </w:t>
      </w:r>
      <w:r>
        <w:t xml:space="preserve">sobre </w:t>
      </w:r>
      <w:r w:rsidRPr="00680B06">
        <w:t>si proporcionan información al personal involucrado en el proceso correspondiente o están integradas, no existe discrepancia entre la información de las a</w:t>
      </w:r>
      <w:r>
        <w:t>plicaciones o sistemas.</w:t>
      </w:r>
    </w:p>
    <w:bookmarkEnd w:id="75"/>
    <w:p w14:paraId="2CAD4149" w14:textId="799C0B5B" w:rsidR="00480EB2" w:rsidRDefault="00480EB2" w:rsidP="00316FE9">
      <w:pPr>
        <w:pStyle w:val="Prrafodelista"/>
        <w:numPr>
          <w:ilvl w:val="0"/>
          <w:numId w:val="46"/>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101F4E">
      <w:pPr>
        <w:pStyle w:val="Prrafodelista"/>
        <w:numPr>
          <w:ilvl w:val="0"/>
          <w:numId w:val="10"/>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39D1CAA0" w:rsidR="002739F9" w:rsidRPr="002739F9" w:rsidRDefault="002739F9" w:rsidP="00316FE9">
      <w:pPr>
        <w:pStyle w:val="Prrafodelista"/>
        <w:numPr>
          <w:ilvl w:val="0"/>
          <w:numId w:val="56"/>
        </w:numPr>
        <w:spacing w:line="360" w:lineRule="auto"/>
      </w:pPr>
      <w:r w:rsidRPr="002739F9">
        <w:t>Los documentos normativos y/</w:t>
      </w:r>
      <w:proofErr w:type="spellStart"/>
      <w:r w:rsidR="00842B49">
        <w:t>o</w:t>
      </w:r>
      <w:proofErr w:type="spellEnd"/>
      <w:r w:rsidRPr="002739F9">
        <w:t xml:space="preserve"> operativos del Pp.</w:t>
      </w:r>
    </w:p>
    <w:p w14:paraId="7ABE339E" w14:textId="77777777" w:rsidR="002739F9" w:rsidRPr="002739F9" w:rsidRDefault="002739F9" w:rsidP="00316FE9">
      <w:pPr>
        <w:pStyle w:val="Prrafodelista"/>
        <w:numPr>
          <w:ilvl w:val="0"/>
          <w:numId w:val="56"/>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316FE9">
      <w:pPr>
        <w:pStyle w:val="Prrafodelista"/>
        <w:numPr>
          <w:ilvl w:val="0"/>
          <w:numId w:val="56"/>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316FE9">
      <w:pPr>
        <w:pStyle w:val="Prrafodelista"/>
        <w:numPr>
          <w:ilvl w:val="0"/>
          <w:numId w:val="56"/>
        </w:numPr>
        <w:spacing w:line="360" w:lineRule="auto"/>
      </w:pPr>
      <w:r w:rsidRPr="002739F9">
        <w:t>Listado de personas físicas o morales a quienes se les asigne recursos públicos.</w:t>
      </w:r>
    </w:p>
    <w:p w14:paraId="78D0D922" w14:textId="62251D4A" w:rsidR="00480EB2" w:rsidRDefault="00480EB2" w:rsidP="00480EB2">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680B06" w:rsidRPr="00FB74EA" w14:paraId="63A845F0" w14:textId="77777777" w:rsidTr="00AC3A94">
        <w:trPr>
          <w:trHeight w:val="340"/>
          <w:tblHeader/>
          <w:jc w:val="right"/>
        </w:trPr>
        <w:tc>
          <w:tcPr>
            <w:tcW w:w="588" w:type="pct"/>
            <w:shd w:val="clear" w:color="auto" w:fill="7F7F7F" w:themeFill="text1" w:themeFillTint="80"/>
            <w:vAlign w:val="center"/>
          </w:tcPr>
          <w:p w14:paraId="2D2170C3" w14:textId="77777777" w:rsidR="00680B06"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76EFAC0C" w14:textId="77777777" w:rsidR="00680B06" w:rsidRPr="00FB74EA"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680B06" w:rsidRPr="00FB74EA" w14:paraId="6D767C0F" w14:textId="77777777" w:rsidTr="00AC3A94">
        <w:trPr>
          <w:jc w:val="right"/>
        </w:trPr>
        <w:tc>
          <w:tcPr>
            <w:tcW w:w="588" w:type="pct"/>
            <w:shd w:val="clear" w:color="auto" w:fill="auto"/>
            <w:vAlign w:val="center"/>
          </w:tcPr>
          <w:p w14:paraId="23EC0A59" w14:textId="494A3F64" w:rsidR="00680B06" w:rsidRPr="00E34B8D" w:rsidRDefault="00680B06" w:rsidP="00680B06">
            <w:pPr>
              <w:spacing w:after="0" w:line="240" w:lineRule="atLeast"/>
              <w:jc w:val="center"/>
              <w:rPr>
                <w:rFonts w:asciiTheme="minorHAnsi" w:eastAsia="Calibri" w:hAnsiTheme="minorHAnsi" w:cs="Arial"/>
                <w:sz w:val="22"/>
                <w:lang w:eastAsia="es-MX"/>
              </w:rPr>
            </w:pPr>
            <w:r w:rsidRPr="00E34B8D">
              <w:rPr>
                <w:rFonts w:eastAsia="Calibri" w:cs="Arial"/>
                <w:szCs w:val="20"/>
                <w:lang w:eastAsia="es-MX"/>
              </w:rPr>
              <w:t>1</w:t>
            </w:r>
          </w:p>
        </w:tc>
        <w:tc>
          <w:tcPr>
            <w:tcW w:w="4412" w:type="pct"/>
            <w:shd w:val="clear" w:color="auto" w:fill="auto"/>
            <w:vAlign w:val="center"/>
          </w:tcPr>
          <w:p w14:paraId="09FDECEA" w14:textId="7055943A" w:rsidR="00680B06" w:rsidRPr="00E34B8D" w:rsidRDefault="00680B06" w:rsidP="00680B06">
            <w:pPr>
              <w:pStyle w:val="Prrafodelista"/>
              <w:numPr>
                <w:ilvl w:val="0"/>
                <w:numId w:val="1"/>
              </w:numPr>
              <w:spacing w:after="0" w:line="240" w:lineRule="atLeast"/>
              <w:rPr>
                <w:rFonts w:asciiTheme="minorHAnsi" w:eastAsia="Calibri" w:hAnsiTheme="minorHAnsi" w:cs="Arial"/>
                <w:sz w:val="22"/>
                <w:lang w:eastAsia="es-MX"/>
              </w:rPr>
            </w:pPr>
            <w:r w:rsidRPr="00E34B8D">
              <w:rPr>
                <w:rFonts w:eastAsia="Calibri" w:cs="Arial"/>
                <w:b/>
                <w:szCs w:val="20"/>
                <w:lang w:eastAsia="es-MX"/>
              </w:rPr>
              <w:t>Uno</w:t>
            </w:r>
            <w:r w:rsidRPr="00E34B8D">
              <w:rPr>
                <w:rFonts w:eastAsia="Calibri" w:cs="Arial"/>
                <w:szCs w:val="20"/>
                <w:lang w:eastAsia="es-MX"/>
              </w:rPr>
              <w:t xml:space="preserve"> de los criterios de valoración.</w:t>
            </w:r>
          </w:p>
        </w:tc>
      </w:tr>
    </w:tbl>
    <w:p w14:paraId="212A4AB5" w14:textId="77777777" w:rsidR="00AC3A94" w:rsidRDefault="00AC3A94" w:rsidP="00AC3A94">
      <w:pPr>
        <w:spacing w:after="0" w:line="240" w:lineRule="auto"/>
        <w:rPr>
          <w:b/>
          <w:u w:val="single"/>
        </w:rPr>
      </w:pPr>
    </w:p>
    <w:p w14:paraId="30AB998F" w14:textId="420050D8" w:rsidR="00680B06" w:rsidRDefault="00A279E9" w:rsidP="00AC3A94">
      <w:r w:rsidRPr="00680B06">
        <w:rPr>
          <w:b/>
          <w:u w:val="single"/>
        </w:rPr>
        <w:t>Justificación:</w:t>
      </w:r>
      <w:r w:rsidR="00842B49">
        <w:rPr>
          <w:b/>
        </w:rPr>
        <w:t xml:space="preserve"> </w:t>
      </w:r>
      <w:r w:rsidR="00680B06" w:rsidRPr="00680B06">
        <w:t xml:space="preserve">Sí. La Unidad Responsable del Pp mostró evidencia que cuenta con un micrositio donde se colocan los Programas para el Sector Pesquero y Acuícola: </w:t>
      </w:r>
      <w:hyperlink r:id="rId23" w:history="1">
        <w:r w:rsidR="00680B06" w:rsidRPr="005B2FD2">
          <w:rPr>
            <w:rStyle w:val="Hipervnculo"/>
            <w:rFonts w:asciiTheme="minorHAnsi" w:hAnsiTheme="minorHAnsi" w:cstheme="minorHAnsi"/>
            <w:sz w:val="22"/>
          </w:rPr>
          <w:t>https://spya.transparenciasinaloa.gob.mx/programas-para-el-sector-pesquero-y-acuicola/</w:t>
        </w:r>
      </w:hyperlink>
    </w:p>
    <w:p w14:paraId="20A19023" w14:textId="0D492F08" w:rsidR="00680B06" w:rsidRPr="00680B06" w:rsidRDefault="00680B06" w:rsidP="00AC3A94">
      <w:r w:rsidRPr="00680B06">
        <w:t xml:space="preserve">En él, tiene la información desagregada por Pp, ejercicio fiscal, convocatoria y reglas de operación, sin embargo, la información que se tiene no es la suficiente para poder dar seguimiento de manera </w:t>
      </w:r>
      <w:r w:rsidRPr="00680B06">
        <w:lastRenderedPageBreak/>
        <w:t xml:space="preserve">permanente al programa, no se encuentra </w:t>
      </w:r>
      <w:r>
        <w:t xml:space="preserve">información financiera, </w:t>
      </w:r>
      <w:r w:rsidRPr="00680B06">
        <w:t xml:space="preserve">la MIR, Fichas Técnicas, no es posible conocer las metas y sus avances, información presupuestaria del Pp, </w:t>
      </w:r>
      <w:r>
        <w:t>el l</w:t>
      </w:r>
      <w:r w:rsidRPr="00680B06">
        <w:t>istado de personas físicas o morales a quienes se les asigne recursos públicos</w:t>
      </w:r>
      <w:r>
        <w:t xml:space="preserve">, </w:t>
      </w:r>
      <w:r w:rsidRPr="00680B06">
        <w:t>entre otras.</w:t>
      </w:r>
    </w:p>
    <w:p w14:paraId="0C114112" w14:textId="12233B62" w:rsidR="002739F9" w:rsidRPr="00A9187C" w:rsidRDefault="002739F9" w:rsidP="00101F4E">
      <w:pPr>
        <w:pStyle w:val="Prrafodelista"/>
        <w:numPr>
          <w:ilvl w:val="0"/>
          <w:numId w:val="10"/>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316FE9">
      <w:pPr>
        <w:pStyle w:val="Prrafodelista"/>
        <w:numPr>
          <w:ilvl w:val="0"/>
          <w:numId w:val="57"/>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316FE9">
      <w:pPr>
        <w:pStyle w:val="Prrafodelista"/>
        <w:numPr>
          <w:ilvl w:val="0"/>
          <w:numId w:val="57"/>
        </w:numPr>
        <w:spacing w:line="360" w:lineRule="auto"/>
      </w:pPr>
      <w:r w:rsidRPr="002739F9">
        <w:t>El Pp establece mecanismos de participación ciudadana en procesos de toma de decisiones.</w:t>
      </w:r>
    </w:p>
    <w:p w14:paraId="6EB364E9" w14:textId="77777777" w:rsidR="002739F9" w:rsidRPr="002739F9" w:rsidRDefault="002739F9" w:rsidP="00316FE9">
      <w:pPr>
        <w:pStyle w:val="Prrafodelista"/>
        <w:numPr>
          <w:ilvl w:val="0"/>
          <w:numId w:val="57"/>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316FE9">
      <w:pPr>
        <w:pStyle w:val="Prrafodelista"/>
        <w:numPr>
          <w:ilvl w:val="0"/>
          <w:numId w:val="57"/>
        </w:numPr>
        <w:spacing w:line="360" w:lineRule="auto"/>
      </w:pPr>
      <w:r w:rsidRPr="002739F9">
        <w:t>El Pp fomenta el uso de tecnologías de la información para garantizar la transparencia, el derecho de acceso a la información y su accesibilidad.</w:t>
      </w:r>
    </w:p>
    <w:p w14:paraId="1E020ACB" w14:textId="3C47C636" w:rsidR="002739F9" w:rsidRDefault="002739F9" w:rsidP="002739F9">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680B06" w:rsidRPr="00FB74EA" w14:paraId="59C63134" w14:textId="77777777" w:rsidTr="00AC3A94">
        <w:trPr>
          <w:trHeight w:val="340"/>
          <w:tblHeader/>
          <w:jc w:val="right"/>
        </w:trPr>
        <w:tc>
          <w:tcPr>
            <w:tcW w:w="588" w:type="pct"/>
            <w:shd w:val="clear" w:color="auto" w:fill="7F7F7F" w:themeFill="text1" w:themeFillTint="80"/>
            <w:vAlign w:val="center"/>
          </w:tcPr>
          <w:p w14:paraId="1F65F6CB" w14:textId="77777777" w:rsidR="00680B06"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5B988EA" w14:textId="77777777" w:rsidR="00680B06" w:rsidRPr="00FB74EA" w:rsidRDefault="00680B06"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680B06" w:rsidRPr="00FB74EA" w14:paraId="132DEBAD" w14:textId="77777777" w:rsidTr="00AC3A94">
        <w:trPr>
          <w:jc w:val="right"/>
        </w:trPr>
        <w:tc>
          <w:tcPr>
            <w:tcW w:w="588" w:type="pct"/>
            <w:vAlign w:val="center"/>
          </w:tcPr>
          <w:p w14:paraId="3619842E" w14:textId="4001E4D6" w:rsidR="00680B06" w:rsidRPr="00680B06" w:rsidRDefault="00680B06" w:rsidP="00680B06">
            <w:pPr>
              <w:spacing w:after="0" w:line="240" w:lineRule="atLeast"/>
              <w:jc w:val="center"/>
              <w:rPr>
                <w:rFonts w:asciiTheme="minorHAnsi" w:eastAsia="Calibri" w:hAnsiTheme="minorHAnsi" w:cs="Arial"/>
                <w:sz w:val="22"/>
                <w:lang w:eastAsia="es-MX"/>
              </w:rPr>
            </w:pPr>
            <w:r w:rsidRPr="00680B06">
              <w:rPr>
                <w:rFonts w:eastAsia="Calibri" w:cs="Arial"/>
                <w:szCs w:val="20"/>
                <w:lang w:eastAsia="es-MX"/>
              </w:rPr>
              <w:t>2</w:t>
            </w:r>
          </w:p>
        </w:tc>
        <w:tc>
          <w:tcPr>
            <w:tcW w:w="4412" w:type="pct"/>
            <w:shd w:val="clear" w:color="auto" w:fill="auto"/>
            <w:vAlign w:val="center"/>
          </w:tcPr>
          <w:p w14:paraId="71C7A5BB" w14:textId="268D9D25" w:rsidR="00680B06" w:rsidRPr="00680B06" w:rsidRDefault="00680B06" w:rsidP="00680B06">
            <w:pPr>
              <w:pStyle w:val="Prrafodelista"/>
              <w:numPr>
                <w:ilvl w:val="0"/>
                <w:numId w:val="1"/>
              </w:numPr>
              <w:spacing w:after="0" w:line="240" w:lineRule="atLeast"/>
              <w:rPr>
                <w:rFonts w:asciiTheme="minorHAnsi" w:eastAsia="Calibri" w:hAnsiTheme="minorHAnsi" w:cs="Arial"/>
                <w:sz w:val="22"/>
                <w:lang w:eastAsia="es-MX"/>
              </w:rPr>
            </w:pPr>
            <w:r w:rsidRPr="00680B06">
              <w:rPr>
                <w:rFonts w:eastAsia="Calibri" w:cs="Arial"/>
                <w:b/>
                <w:szCs w:val="20"/>
                <w:lang w:eastAsia="es-MX"/>
              </w:rPr>
              <w:t xml:space="preserve">Dos </w:t>
            </w:r>
            <w:r w:rsidRPr="00680B06">
              <w:rPr>
                <w:rFonts w:eastAsia="Calibri" w:cs="Arial"/>
                <w:szCs w:val="20"/>
                <w:lang w:eastAsia="es-MX"/>
              </w:rPr>
              <w:t>de los criterios de valoración.</w:t>
            </w:r>
          </w:p>
        </w:tc>
      </w:tr>
    </w:tbl>
    <w:p w14:paraId="28649993" w14:textId="77777777" w:rsidR="00AC3A94" w:rsidRDefault="00AC3A94" w:rsidP="00AC3A94">
      <w:pPr>
        <w:spacing w:after="0" w:line="240" w:lineRule="auto"/>
        <w:rPr>
          <w:b/>
          <w:u w:val="single"/>
        </w:rPr>
      </w:pPr>
    </w:p>
    <w:p w14:paraId="5BEF5851" w14:textId="52588148" w:rsidR="00E34B8D" w:rsidRDefault="00A279E9" w:rsidP="00AC3A94">
      <w:r w:rsidRPr="00E34B8D">
        <w:rPr>
          <w:b/>
          <w:u w:val="single"/>
        </w:rPr>
        <w:t>Justificación:</w:t>
      </w:r>
      <w:r w:rsidR="00526E22" w:rsidRPr="00526E22">
        <w:rPr>
          <w:rFonts w:asciiTheme="minorHAnsi" w:hAnsiTheme="minorHAnsi"/>
          <w:b/>
          <w:sz w:val="22"/>
        </w:rPr>
        <w:t xml:space="preserve"> </w:t>
      </w:r>
      <w:r w:rsidR="00680B06" w:rsidRPr="00680B06">
        <w:t>La UR no mostró en las ROP 2022 que 2.6.5. PUBLICACIÓN DE LOS RESULTADOS. Con fundamento en las disposiciones que al respecto señala la Ley de Transparencia y Acceso a la Información Pública del Estado de Sinaloa, la Instancia Ejecutora proporcionará a la Unidad Responsable la relación de todos los folios aprobados y no aprobados, a efecto de que proceda a su publicación de forma impresa en las ventanillas de atención</w:t>
      </w:r>
      <w:r w:rsidR="00E34B8D">
        <w:t xml:space="preserve">: </w:t>
      </w:r>
      <w:hyperlink r:id="rId24" w:history="1">
        <w:r w:rsidR="00E34B8D" w:rsidRPr="005B2FD2">
          <w:rPr>
            <w:rStyle w:val="Hipervnculo"/>
            <w:rFonts w:asciiTheme="minorHAnsi" w:hAnsiTheme="minorHAnsi" w:cstheme="minorHAnsi"/>
            <w:sz w:val="22"/>
          </w:rPr>
          <w:t>https://media.transparencia.sinaloa.gob.mx/uploads/files/11657/FOLIOS%20APROBADOS%20Y%20NO%20APROBADOS%20DEL%20PROGRAMA%20REPOBLAMIENTO%20DE%20EMBALSES%20Y%20PRESAS%20PARA%20EL%20ESTADO%20DE%20SINALOA.PDF</w:t>
        </w:r>
      </w:hyperlink>
    </w:p>
    <w:p w14:paraId="22AAF084" w14:textId="77777777" w:rsidR="00E34B8D" w:rsidRDefault="00E34B8D" w:rsidP="00AC3A94">
      <w:r>
        <w:t xml:space="preserve">Así mismo, en las ROP del Pp 2022 se establece en el punto 7: los Beneficiarios pueden presentar quejas y denuncias ante las instancias correspondientes sobre cualquier hecho, acto u omisión que produzca o pueda producir daños al ejercicio de sus derechos establecidos en las presentes Reglas o contravengan sus disposiciones y de la demás normatividad aplicable. </w:t>
      </w:r>
    </w:p>
    <w:p w14:paraId="308C204C" w14:textId="77777777" w:rsidR="00E34B8D" w:rsidRPr="00057634" w:rsidRDefault="00E34B8D" w:rsidP="00AC3A94">
      <w:r>
        <w:t xml:space="preserve">Las quejas y denuncias de la ciudadanía derivadas de alguna irregularidad en la operación del Programa, podrán realizarse por escrito o vía electrónica y se captarán a través de: La página electrónica https://denunciaciudadana.sinaloa.gob.mx/ de la STyRC o las líneas telefónicas (667) 7- 58-70-80, (667) 7-14-04-00 y 800-466-37 86 (HONESTO) y en el micro sitio de la SPyA , la cual dará </w:t>
      </w:r>
      <w:r>
        <w:lastRenderedPageBreak/>
        <w:t xml:space="preserve">seguimiento a través del Comité de Ética y Prevención de Conflictos de Interés de la Secretaria de </w:t>
      </w:r>
      <w:r w:rsidRPr="00057634">
        <w:t xml:space="preserve">Pesca y Acuacultura o a los teléfonos (667) 7-58-70-00 Ext. 40244 o (667) 7-58-71-91. </w:t>
      </w:r>
    </w:p>
    <w:p w14:paraId="5CB87A0E" w14:textId="35B8CB5C" w:rsidR="00E34B8D" w:rsidRPr="00680B06" w:rsidRDefault="00E34B8D" w:rsidP="00AC3A94">
      <w:r w:rsidRPr="00057634">
        <w:t>Sin embargo, no es posible conocer si el Pp promueve la generación, documentación y publicación de la información en formatos abiertos y accesibles o fomenta el uso de tecnologías de la información para garantizar la transparencia, el derecho de acceso a la información y su accesibilidad. Por ello se recomienda tomar acciones necesarias para que el Pp integre en la práctica los criterios de valoración anteriores.</w:t>
      </w:r>
    </w:p>
    <w:p w14:paraId="095DB1A8" w14:textId="659D661B" w:rsidR="002739F9" w:rsidRDefault="002739F9" w:rsidP="002739F9">
      <w:pPr>
        <w:pStyle w:val="Ttulo3"/>
      </w:pPr>
      <w:bookmarkStart w:id="76" w:name="_Toc194396542"/>
      <w:r>
        <w:t>Módulo 5. Percepción de la población atendida</w:t>
      </w:r>
      <w:bookmarkEnd w:id="76"/>
    </w:p>
    <w:p w14:paraId="5319AD1A" w14:textId="6EFEB995" w:rsidR="000E420B" w:rsidRPr="000E420B" w:rsidRDefault="002739F9" w:rsidP="00101F4E">
      <w:pPr>
        <w:pStyle w:val="Prrafodelista"/>
        <w:numPr>
          <w:ilvl w:val="0"/>
          <w:numId w:val="10"/>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58DFE208" w14:textId="77777777" w:rsidR="000E420B" w:rsidRDefault="000E420B" w:rsidP="000E420B">
      <w:pPr>
        <w:pStyle w:val="Prrafodelista"/>
        <w:spacing w:before="240" w:after="120" w:line="360" w:lineRule="auto"/>
        <w:ind w:left="360"/>
        <w:rPr>
          <w:b/>
          <w:u w:val="single"/>
        </w:rPr>
      </w:pP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316FE9">
      <w:pPr>
        <w:pStyle w:val="Prrafodelista"/>
        <w:numPr>
          <w:ilvl w:val="0"/>
          <w:numId w:val="58"/>
        </w:numPr>
        <w:spacing w:line="360" w:lineRule="auto"/>
      </w:pPr>
      <w:r w:rsidRPr="002739F9">
        <w:t>Corresponden a las características de la población atendida.</w:t>
      </w:r>
    </w:p>
    <w:p w14:paraId="40980181" w14:textId="77777777" w:rsidR="002739F9" w:rsidRPr="002739F9" w:rsidRDefault="002739F9" w:rsidP="00316FE9">
      <w:pPr>
        <w:pStyle w:val="Prrafodelista"/>
        <w:numPr>
          <w:ilvl w:val="0"/>
          <w:numId w:val="58"/>
        </w:numPr>
        <w:spacing w:line="360" w:lineRule="auto"/>
      </w:pPr>
      <w:r w:rsidRPr="002739F9">
        <w:t>El instrumento es claro, directo y neutro, de manera que no se inducen las respuestas.</w:t>
      </w:r>
    </w:p>
    <w:p w14:paraId="227E8AB1" w14:textId="77777777" w:rsidR="002739F9" w:rsidRPr="002739F9" w:rsidRDefault="002739F9" w:rsidP="00316FE9">
      <w:pPr>
        <w:pStyle w:val="Prrafodelista"/>
        <w:numPr>
          <w:ilvl w:val="0"/>
          <w:numId w:val="58"/>
        </w:numPr>
        <w:spacing w:line="360" w:lineRule="auto"/>
      </w:pPr>
      <w:r w:rsidRPr="002739F9">
        <w:t>Los resultados que arrojan son válidos y representativos.</w:t>
      </w:r>
    </w:p>
    <w:p w14:paraId="6B9B7BC5" w14:textId="77777777" w:rsidR="002739F9" w:rsidRPr="002739F9" w:rsidRDefault="002739F9" w:rsidP="00316FE9">
      <w:pPr>
        <w:pStyle w:val="Prrafodelista"/>
        <w:numPr>
          <w:ilvl w:val="0"/>
          <w:numId w:val="58"/>
        </w:numPr>
        <w:spacing w:line="360" w:lineRule="auto"/>
      </w:pPr>
      <w:r w:rsidRPr="002739F9">
        <w:t>Los resultados se utilizan para mejorar la gestión del Pp.</w:t>
      </w:r>
    </w:p>
    <w:p w14:paraId="2CA638ED" w14:textId="77171BE7" w:rsidR="002739F9" w:rsidRDefault="002739F9" w:rsidP="002739F9">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E34B8D" w:rsidRPr="00FB74EA" w14:paraId="746397CE" w14:textId="77777777" w:rsidTr="00AC3A94">
        <w:trPr>
          <w:trHeight w:val="340"/>
          <w:tblHeader/>
          <w:jc w:val="right"/>
        </w:trPr>
        <w:tc>
          <w:tcPr>
            <w:tcW w:w="588" w:type="pct"/>
            <w:shd w:val="clear" w:color="auto" w:fill="7F7F7F" w:themeFill="text1" w:themeFillTint="80"/>
            <w:vAlign w:val="center"/>
          </w:tcPr>
          <w:p w14:paraId="6A21CB96" w14:textId="77777777" w:rsidR="00E34B8D" w:rsidRDefault="00E34B8D"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2D8C2491" w14:textId="77777777" w:rsidR="00E34B8D" w:rsidRPr="00FB74EA" w:rsidRDefault="00E34B8D"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E34B8D" w:rsidRPr="00FB74EA" w14:paraId="0AF3B2AF" w14:textId="77777777" w:rsidTr="00AC3A94">
        <w:trPr>
          <w:jc w:val="right"/>
        </w:trPr>
        <w:tc>
          <w:tcPr>
            <w:tcW w:w="588" w:type="pct"/>
            <w:vAlign w:val="center"/>
          </w:tcPr>
          <w:p w14:paraId="1928CD12" w14:textId="6E3824E4" w:rsidR="00E34B8D" w:rsidRPr="00E34B8D" w:rsidRDefault="008A56E1" w:rsidP="00E34B8D">
            <w:pPr>
              <w:spacing w:after="0" w:line="240" w:lineRule="atLeast"/>
              <w:jc w:val="center"/>
              <w:rPr>
                <w:rFonts w:asciiTheme="minorHAnsi" w:eastAsia="Calibri" w:hAnsiTheme="minorHAnsi" w:cs="Arial"/>
                <w:sz w:val="22"/>
                <w:lang w:eastAsia="es-MX"/>
              </w:rPr>
            </w:pPr>
            <w:r>
              <w:rPr>
                <w:rFonts w:eastAsia="Calibri" w:cs="Arial"/>
                <w:szCs w:val="20"/>
                <w:lang w:eastAsia="es-MX"/>
              </w:rPr>
              <w:t>2</w:t>
            </w:r>
          </w:p>
        </w:tc>
        <w:tc>
          <w:tcPr>
            <w:tcW w:w="4412" w:type="pct"/>
            <w:shd w:val="clear" w:color="auto" w:fill="auto"/>
            <w:vAlign w:val="center"/>
          </w:tcPr>
          <w:p w14:paraId="72DC5D49" w14:textId="1823A217" w:rsidR="00E34B8D" w:rsidRPr="00E34B8D" w:rsidRDefault="008A56E1" w:rsidP="00E34B8D">
            <w:pPr>
              <w:pStyle w:val="Prrafodelista"/>
              <w:numPr>
                <w:ilvl w:val="0"/>
                <w:numId w:val="1"/>
              </w:numPr>
              <w:spacing w:after="0" w:line="240" w:lineRule="atLeast"/>
              <w:rPr>
                <w:rFonts w:asciiTheme="minorHAnsi" w:eastAsia="Calibri" w:hAnsiTheme="minorHAnsi" w:cs="Arial"/>
                <w:sz w:val="22"/>
                <w:lang w:eastAsia="es-MX"/>
              </w:rPr>
            </w:pPr>
            <w:r>
              <w:rPr>
                <w:rFonts w:eastAsia="Calibri" w:cs="Arial"/>
                <w:b/>
                <w:szCs w:val="20"/>
                <w:lang w:eastAsia="es-MX"/>
              </w:rPr>
              <w:t>Dos</w:t>
            </w:r>
            <w:r w:rsidR="00E34B8D" w:rsidRPr="00E34B8D">
              <w:rPr>
                <w:rFonts w:eastAsia="Calibri" w:cs="Arial"/>
                <w:szCs w:val="20"/>
                <w:lang w:eastAsia="es-MX"/>
              </w:rPr>
              <w:t xml:space="preserve"> de los criterios de valoración.</w:t>
            </w:r>
          </w:p>
        </w:tc>
      </w:tr>
    </w:tbl>
    <w:p w14:paraId="1525812D" w14:textId="1DB38DD7" w:rsidR="00E34B8D" w:rsidRDefault="00A279E9" w:rsidP="00AC3A94">
      <w:pPr>
        <w:spacing w:before="240" w:after="120"/>
      </w:pPr>
      <w:r w:rsidRPr="00057634">
        <w:rPr>
          <w:b/>
          <w:u w:val="single"/>
        </w:rPr>
        <w:t>Justificación:</w:t>
      </w:r>
      <w:r w:rsidR="00521C84" w:rsidRPr="00521C84">
        <w:rPr>
          <w:rFonts w:asciiTheme="minorHAnsi" w:hAnsiTheme="minorHAnsi"/>
          <w:b/>
          <w:sz w:val="22"/>
        </w:rPr>
        <w:t xml:space="preserve"> </w:t>
      </w:r>
      <w:r w:rsidR="00E34B8D" w:rsidRPr="00E34B8D">
        <w:t>La UR presentó un esfuerzo sobre un</w:t>
      </w:r>
      <w:r w:rsidR="00E34B8D">
        <w:t xml:space="preserve"> cuestionario como instrumento para conocer la opinión de los beneficiarios del Pp, el cual se compone de 5 preguntas en las cuales considera</w:t>
      </w:r>
      <w:r w:rsidR="008A56E1">
        <w:t xml:space="preserve"> si el programa es efectivo, si la población está satisfecha con la calidad del producto; la asistencia por parte del equipo que brinda el bien es adecuada; si el programa contribuye; y acciones de mejora al programa.</w:t>
      </w:r>
    </w:p>
    <w:p w14:paraId="60E0FA26" w14:textId="38A31F14" w:rsidR="00E34B8D" w:rsidRPr="00E34B8D" w:rsidRDefault="008A56E1" w:rsidP="00AC3A94">
      <w:r w:rsidRPr="00057634">
        <w:t xml:space="preserve">Sin embargo, no se tienen resultados y no se puede conocer como o cual ha sido su aplicación. </w:t>
      </w:r>
      <w:r w:rsidR="00E34B8D" w:rsidRPr="00057634">
        <w:t>Por lo que se recomienda que el programa realice</w:t>
      </w:r>
      <w:r w:rsidRPr="00057634">
        <w:t xml:space="preserve"> y aplique el cuestionario a las</w:t>
      </w:r>
      <w:r w:rsidR="00E34B8D" w:rsidRPr="00057634">
        <w:t xml:space="preserve"> y los </w:t>
      </w:r>
      <w:r w:rsidRPr="00057634">
        <w:t>beneficiarios del Pp.</w:t>
      </w:r>
    </w:p>
    <w:p w14:paraId="6614D554" w14:textId="50A2D46C" w:rsidR="002739F9" w:rsidRDefault="002739F9" w:rsidP="002739F9">
      <w:pPr>
        <w:pStyle w:val="Ttulo3"/>
      </w:pPr>
      <w:bookmarkStart w:id="77" w:name="_Toc194396543"/>
      <w:r>
        <w:t>Módulo 6. Medición de resultados</w:t>
      </w:r>
      <w:bookmarkEnd w:id="77"/>
    </w:p>
    <w:p w14:paraId="2B721579" w14:textId="6D5B529D" w:rsidR="002739F9" w:rsidRPr="004B21CA" w:rsidRDefault="002739F9" w:rsidP="00101F4E">
      <w:pPr>
        <w:pStyle w:val="Prrafodelista"/>
        <w:numPr>
          <w:ilvl w:val="0"/>
          <w:numId w:val="10"/>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lastRenderedPageBreak/>
        <w:t>Criterios de valoración:</w:t>
      </w:r>
    </w:p>
    <w:p w14:paraId="5E7958EA" w14:textId="77777777" w:rsidR="002739F9" w:rsidRPr="002739F9" w:rsidRDefault="002739F9" w:rsidP="00316FE9">
      <w:pPr>
        <w:pStyle w:val="Prrafodelista"/>
        <w:numPr>
          <w:ilvl w:val="0"/>
          <w:numId w:val="59"/>
        </w:numPr>
        <w:spacing w:line="360" w:lineRule="auto"/>
      </w:pPr>
      <w:r w:rsidRPr="002739F9">
        <w:t>A partir del reporte de indicadores del ISD (MIR, FID, otro).</w:t>
      </w:r>
    </w:p>
    <w:p w14:paraId="7054E6AA" w14:textId="77777777" w:rsidR="002739F9" w:rsidRPr="002739F9" w:rsidRDefault="002739F9" w:rsidP="00316FE9">
      <w:pPr>
        <w:pStyle w:val="Prrafodelista"/>
        <w:numPr>
          <w:ilvl w:val="0"/>
          <w:numId w:val="59"/>
        </w:numPr>
        <w:spacing w:line="360" w:lineRule="auto"/>
      </w:pPr>
      <w:r w:rsidRPr="002739F9">
        <w:t>A partir de hallazgos de estudios o evaluaciones al Pp, sin considerar impacto.</w:t>
      </w:r>
    </w:p>
    <w:p w14:paraId="042209EA" w14:textId="0451CA37" w:rsidR="002739F9" w:rsidRPr="002739F9" w:rsidRDefault="002739F9" w:rsidP="00316FE9">
      <w:pPr>
        <w:pStyle w:val="Prrafodelista"/>
        <w:numPr>
          <w:ilvl w:val="0"/>
          <w:numId w:val="59"/>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316FE9">
      <w:pPr>
        <w:pStyle w:val="Prrafodelista"/>
        <w:numPr>
          <w:ilvl w:val="0"/>
          <w:numId w:val="59"/>
        </w:numPr>
        <w:spacing w:line="360" w:lineRule="auto"/>
      </w:pPr>
      <w:r w:rsidRPr="002739F9">
        <w:t>A partir de los hallazgos de evaluaciones de impacto al Pp.</w:t>
      </w:r>
    </w:p>
    <w:p w14:paraId="0D1B0B80" w14:textId="447D7004" w:rsidR="008A56E1" w:rsidRDefault="002739F9" w:rsidP="00AC3A94">
      <w:pPr>
        <w:spacing w:before="240" w:after="120"/>
      </w:pPr>
      <w:r w:rsidRPr="00D54CE4">
        <w:rPr>
          <w:b/>
          <w:u w:val="single"/>
        </w:rPr>
        <w:t>Respuesta:</w:t>
      </w:r>
      <w:r w:rsidR="00521C84">
        <w:rPr>
          <w:rFonts w:asciiTheme="minorHAnsi" w:hAnsiTheme="minorHAnsi" w:cstheme="minorHAnsi"/>
          <w:b/>
          <w:sz w:val="22"/>
        </w:rPr>
        <w:t xml:space="preserve">  </w:t>
      </w:r>
      <w:r w:rsidR="008A56E1">
        <w:t>La UR no cuenta con un ISD (MIR, FID, otro) que permita conocer si el Pp documenta sus avances y cumplió en el logro de su objetivo central y su contribución a objetivos superiores.</w:t>
      </w:r>
    </w:p>
    <w:p w14:paraId="11BC0A3B" w14:textId="7765F360" w:rsidR="002739F9" w:rsidRDefault="008A56E1" w:rsidP="00AC3A94">
      <w:r>
        <w:t>Sin embargo, se muestra que en el Programa Sectorial de Pesca 2022-2027, se define</w:t>
      </w:r>
      <w:r w:rsidRPr="008A56E1">
        <w:t xml:space="preserve"> </w:t>
      </w:r>
      <w:r w:rsidR="00D54CE4">
        <w:t>e</w:t>
      </w:r>
      <w:r>
        <w:t>n Sinaloa, un total de 3,850 personas de dedican a la pesca comercial en 30 embalses, los cuales pertenecen a 48 organizaciones en los 15 municipios, por lo cual, es prioritario favorecer la disponibilidad de peces de interés comercial en los embalses para incrementar su captura y producción, mediante el asesoramiento y apoyo a los cuatro centros reproductores de alevines no certificados por el Servicio Nacional de Sanidad, inocuidad y Calidad Agroalimentaria (SENASICA), con el propósito de cumplir las normas sanitarias e incrementar la disponibilidad de centros certificados de producción de alevines. El programa de Repoblamiento plantea la siembra de 180 000 000 a 240 000 000 alevines para el año 2027.</w:t>
      </w:r>
    </w:p>
    <w:p w14:paraId="1D36AFED" w14:textId="6FFFFF55" w:rsidR="00D54CE4" w:rsidRDefault="00D54CE4" w:rsidP="00AC3A94">
      <w:r>
        <w:t>En el PROSEC se establece: Programa de rep</w:t>
      </w:r>
      <w:r w:rsidRPr="00D54CE4">
        <w:t>oblamiento de alevines de embalses y presas</w:t>
      </w:r>
      <w:r>
        <w:t xml:space="preserve"> y como indicador: </w:t>
      </w:r>
      <w:r w:rsidRPr="00D54CE4">
        <w:t>Alevines sembrados</w:t>
      </w:r>
      <w:r>
        <w:t xml:space="preserve"> y como meta óptima para 2022 se tienen 40,000,000.00 de alevines sembrados.</w:t>
      </w:r>
    </w:p>
    <w:p w14:paraId="59A6CD6E" w14:textId="2B578B4C" w:rsidR="002739F9" w:rsidRPr="004B21CA" w:rsidRDefault="002739F9" w:rsidP="00101F4E">
      <w:pPr>
        <w:pStyle w:val="Prrafodelista"/>
        <w:numPr>
          <w:ilvl w:val="0"/>
          <w:numId w:val="10"/>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2B39A94A" w14:textId="4722A1BF" w:rsidR="004F56E3" w:rsidRDefault="002739F9" w:rsidP="002739F9">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D54CE4" w:rsidRPr="00FB74EA" w14:paraId="41FB4D22" w14:textId="77777777" w:rsidTr="00AC3A94">
        <w:trPr>
          <w:trHeight w:val="340"/>
          <w:tblHeader/>
          <w:jc w:val="right"/>
        </w:trPr>
        <w:tc>
          <w:tcPr>
            <w:tcW w:w="588" w:type="pct"/>
            <w:shd w:val="clear" w:color="auto" w:fill="7F7F7F" w:themeFill="text1" w:themeFillTint="80"/>
            <w:vAlign w:val="center"/>
          </w:tcPr>
          <w:p w14:paraId="62420950" w14:textId="77777777" w:rsidR="00D54CE4" w:rsidRDefault="00D54CE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1A6C2605" w14:textId="77777777" w:rsidR="00D54CE4" w:rsidRPr="00FB74EA" w:rsidRDefault="00D54CE4"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D54CE4" w:rsidRPr="00FB74EA" w14:paraId="48DF6769" w14:textId="77777777" w:rsidTr="00AC3A94">
        <w:trPr>
          <w:jc w:val="right"/>
        </w:trPr>
        <w:tc>
          <w:tcPr>
            <w:tcW w:w="588" w:type="pct"/>
            <w:vAlign w:val="center"/>
          </w:tcPr>
          <w:p w14:paraId="03DEB63C" w14:textId="21A1DD2B" w:rsidR="00D54CE4" w:rsidRPr="009A6EA1" w:rsidRDefault="00D54CE4" w:rsidP="00D54CE4">
            <w:pPr>
              <w:spacing w:after="0" w:line="240" w:lineRule="atLeast"/>
              <w:jc w:val="center"/>
              <w:rPr>
                <w:rFonts w:asciiTheme="minorHAnsi" w:eastAsia="Calibri" w:hAnsiTheme="minorHAnsi" w:cs="Arial"/>
                <w:sz w:val="22"/>
                <w:highlight w:val="lightGray"/>
                <w:lang w:eastAsia="es-MX"/>
              </w:rPr>
            </w:pPr>
            <w:r w:rsidRPr="00680B06">
              <w:rPr>
                <w:rFonts w:eastAsia="Calibri" w:cs="Arial"/>
                <w:szCs w:val="20"/>
                <w:lang w:eastAsia="es-MX"/>
              </w:rPr>
              <w:t>0</w:t>
            </w:r>
          </w:p>
        </w:tc>
        <w:tc>
          <w:tcPr>
            <w:tcW w:w="4412" w:type="pct"/>
            <w:shd w:val="clear" w:color="auto" w:fill="auto"/>
            <w:vAlign w:val="center"/>
          </w:tcPr>
          <w:p w14:paraId="692EF0F9" w14:textId="59AE9210" w:rsidR="00D54CE4" w:rsidRPr="00A13717" w:rsidRDefault="00D54CE4" w:rsidP="00D54CE4">
            <w:pPr>
              <w:pStyle w:val="Prrafodelista"/>
              <w:numPr>
                <w:ilvl w:val="0"/>
                <w:numId w:val="1"/>
              </w:numPr>
              <w:spacing w:after="0" w:line="240" w:lineRule="atLeast"/>
              <w:rPr>
                <w:rFonts w:asciiTheme="minorHAnsi" w:eastAsia="Calibri" w:hAnsiTheme="minorHAnsi" w:cs="Arial"/>
                <w:sz w:val="22"/>
                <w:lang w:eastAsia="es-MX"/>
              </w:rPr>
            </w:pPr>
            <w:r w:rsidRPr="00680B06">
              <w:rPr>
                <w:rFonts w:eastAsia="Calibri" w:cs="Arial"/>
                <w:b/>
                <w:szCs w:val="20"/>
                <w:lang w:eastAsia="es-MX"/>
              </w:rPr>
              <w:t>Ninguno</w:t>
            </w:r>
            <w:r w:rsidRPr="00680B06">
              <w:rPr>
                <w:rFonts w:eastAsia="Calibri" w:cs="Arial"/>
                <w:szCs w:val="20"/>
                <w:lang w:eastAsia="es-MX"/>
              </w:rPr>
              <w:t xml:space="preserve"> de los criterios de valoración.</w:t>
            </w:r>
          </w:p>
        </w:tc>
      </w:tr>
    </w:tbl>
    <w:p w14:paraId="4AAAE29B" w14:textId="0C192ADA" w:rsidR="002739F9" w:rsidRDefault="00A279E9" w:rsidP="00AC3A94">
      <w:pPr>
        <w:spacing w:before="240" w:after="120"/>
      </w:pPr>
      <w:r w:rsidRPr="00D54CE4">
        <w:rPr>
          <w:b/>
          <w:u w:val="single"/>
        </w:rPr>
        <w:t>Justificación:</w:t>
      </w:r>
      <w:r w:rsidR="006A02CB">
        <w:rPr>
          <w:b/>
        </w:rPr>
        <w:t xml:space="preserve"> </w:t>
      </w:r>
      <w:r w:rsidR="00D54CE4">
        <w:t>La UR no dio respuesta o presentó mostró evidencia documental que permita conocer el resultado de los indicadores del ISD en cuanto al logro del objetivo central y la contribución a objetivos superiores del Pp.</w:t>
      </w:r>
    </w:p>
    <w:p w14:paraId="1EF1FF12" w14:textId="46A463B9" w:rsidR="00D54CE4" w:rsidRDefault="00D54CE4" w:rsidP="00AC3A94">
      <w:r w:rsidRPr="00D54CE4">
        <w:t>Sin embargo</w:t>
      </w:r>
      <w:r>
        <w:t>, e</w:t>
      </w:r>
      <w:r w:rsidRPr="00D54CE4">
        <w:t>n el PROSEC</w:t>
      </w:r>
      <w:r>
        <w:t xml:space="preserve"> 2022-2027 se establece que el programa de rep</w:t>
      </w:r>
      <w:r w:rsidRPr="00D54CE4">
        <w:t>oblamiento de alevines de embalses y presas y como indicador: Alevines sembrados y como meta óptima para 2022 se tienen 40,000,000.00 de alevines sembrados.</w:t>
      </w:r>
    </w:p>
    <w:p w14:paraId="00117837" w14:textId="6C62D75B" w:rsidR="00D54CE4" w:rsidRDefault="00D54CE4" w:rsidP="00AC3A94">
      <w:r>
        <w:lastRenderedPageBreak/>
        <w:t>El programa tiene publicado que de conformidad con la convocatoria Publicada el día 13 de junio del 2022, en el Periódico Oficial "El Estado de Sinaloa" punto 2.6 MECANICA OPERATIVA, fracción V, se publican los resultados siguientes: 21 folios aprobados y 8 folios no aprobados.</w:t>
      </w:r>
      <w:r w:rsidR="00965A0C">
        <w:t xml:space="preserve"> Sin embargo, no es posible saber los resultados de acuerdo al PROSEC.</w:t>
      </w:r>
    </w:p>
    <w:p w14:paraId="2962DBC0" w14:textId="5B4BEC03" w:rsidR="00C6567E" w:rsidRPr="00A9187C" w:rsidRDefault="00C6567E" w:rsidP="00101F4E">
      <w:pPr>
        <w:pStyle w:val="Prrafodelista"/>
        <w:numPr>
          <w:ilvl w:val="0"/>
          <w:numId w:val="10"/>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5BFBBCD3" w:rsidR="00C6567E" w:rsidRDefault="00C6567E" w:rsidP="00C6567E">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A15A31" w:rsidRPr="00FB74EA" w14:paraId="7420907D" w14:textId="77777777" w:rsidTr="00AC3A94">
        <w:trPr>
          <w:trHeight w:val="340"/>
          <w:tblHeader/>
          <w:jc w:val="right"/>
        </w:trPr>
        <w:tc>
          <w:tcPr>
            <w:tcW w:w="588" w:type="pct"/>
            <w:shd w:val="clear" w:color="auto" w:fill="7F7F7F" w:themeFill="text1" w:themeFillTint="80"/>
            <w:vAlign w:val="center"/>
          </w:tcPr>
          <w:p w14:paraId="51DDBC96" w14:textId="77777777" w:rsidR="00A15A31" w:rsidRDefault="00A15A3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2989F35" w14:textId="77777777" w:rsidR="00A15A31" w:rsidRPr="00FB74EA" w:rsidRDefault="00A15A3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A15A31" w:rsidRPr="00FB74EA" w14:paraId="3E869B5C" w14:textId="77777777" w:rsidTr="00AC3A94">
        <w:trPr>
          <w:jc w:val="right"/>
        </w:trPr>
        <w:tc>
          <w:tcPr>
            <w:tcW w:w="588" w:type="pct"/>
            <w:vAlign w:val="center"/>
          </w:tcPr>
          <w:p w14:paraId="47BBB7E1" w14:textId="14FE5790" w:rsidR="00A15A31" w:rsidRPr="009A6EA1" w:rsidRDefault="00A15A31" w:rsidP="00A15A31">
            <w:pPr>
              <w:spacing w:after="0" w:line="240" w:lineRule="atLeast"/>
              <w:jc w:val="center"/>
              <w:rPr>
                <w:rFonts w:asciiTheme="minorHAnsi" w:eastAsia="Calibri" w:hAnsiTheme="minorHAnsi" w:cs="Arial"/>
                <w:sz w:val="22"/>
                <w:highlight w:val="lightGray"/>
                <w:lang w:eastAsia="es-MX"/>
              </w:rPr>
            </w:pPr>
            <w:r w:rsidRPr="00680B06">
              <w:rPr>
                <w:rFonts w:eastAsia="Calibri" w:cs="Arial"/>
                <w:szCs w:val="20"/>
                <w:lang w:eastAsia="es-MX"/>
              </w:rPr>
              <w:t>0</w:t>
            </w:r>
          </w:p>
        </w:tc>
        <w:tc>
          <w:tcPr>
            <w:tcW w:w="4412" w:type="pct"/>
            <w:shd w:val="clear" w:color="auto" w:fill="auto"/>
            <w:vAlign w:val="center"/>
          </w:tcPr>
          <w:p w14:paraId="433760BA" w14:textId="081C8966" w:rsidR="00A15A31" w:rsidRPr="00AC3A94" w:rsidRDefault="00A15A31" w:rsidP="00316FE9">
            <w:pPr>
              <w:pStyle w:val="Prrafodelista"/>
              <w:numPr>
                <w:ilvl w:val="0"/>
                <w:numId w:val="64"/>
              </w:numPr>
              <w:spacing w:after="0" w:line="240" w:lineRule="atLeast"/>
              <w:ind w:left="401"/>
              <w:rPr>
                <w:rFonts w:asciiTheme="minorHAnsi" w:eastAsia="Calibri" w:hAnsiTheme="minorHAnsi" w:cs="Arial"/>
                <w:sz w:val="22"/>
                <w:lang w:eastAsia="es-MX"/>
              </w:rPr>
            </w:pPr>
            <w:r w:rsidRPr="00AC3A94">
              <w:rPr>
                <w:rFonts w:eastAsia="Calibri" w:cs="Arial"/>
                <w:b/>
                <w:szCs w:val="20"/>
                <w:lang w:eastAsia="es-MX"/>
              </w:rPr>
              <w:t>0%</w:t>
            </w:r>
            <w:r w:rsidRPr="00AC3A94">
              <w:rPr>
                <w:rFonts w:eastAsia="Calibri" w:cs="Arial"/>
                <w:szCs w:val="20"/>
                <w:lang w:eastAsia="es-MX"/>
              </w:rPr>
              <w:t>.</w:t>
            </w:r>
          </w:p>
        </w:tc>
      </w:tr>
    </w:tbl>
    <w:p w14:paraId="7A6930DC" w14:textId="172F686F" w:rsidR="00C6567E" w:rsidRDefault="00A279E9" w:rsidP="00AC3A94">
      <w:pPr>
        <w:spacing w:before="240" w:after="120"/>
      </w:pPr>
      <w:r w:rsidRPr="00A15A31">
        <w:rPr>
          <w:b/>
          <w:u w:val="single"/>
        </w:rPr>
        <w:t>Justificación:</w:t>
      </w:r>
      <w:r w:rsidR="00465D26">
        <w:rPr>
          <w:b/>
        </w:rPr>
        <w:t xml:space="preserve"> </w:t>
      </w:r>
      <w:r w:rsidR="00A15A31">
        <w:t>La UR no presentó indicadores estratégicos y de gestión, no muestra evidencia de algún ISD Desempeño del Pp por lo que no es posible conocer si el Pp presentó un avance satisfactorio. Para ello se recomienda establecer indicadores en documentos normativos o institucionales, ISD y documentos o reportes oficiales que permitan conocer los resultados del Pp.</w:t>
      </w:r>
    </w:p>
    <w:p w14:paraId="492CFE88" w14:textId="2D27AD74" w:rsidR="00C6567E" w:rsidRPr="00A9187C" w:rsidRDefault="00C6567E" w:rsidP="00101F4E">
      <w:pPr>
        <w:pStyle w:val="Prrafodelista"/>
        <w:numPr>
          <w:ilvl w:val="0"/>
          <w:numId w:val="10"/>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316FE9">
      <w:pPr>
        <w:pStyle w:val="Prrafodelista"/>
        <w:numPr>
          <w:ilvl w:val="0"/>
          <w:numId w:val="60"/>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316FE9">
      <w:pPr>
        <w:pStyle w:val="Prrafodelista"/>
        <w:numPr>
          <w:ilvl w:val="0"/>
          <w:numId w:val="60"/>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316FE9">
      <w:pPr>
        <w:pStyle w:val="Prrafodelista"/>
        <w:numPr>
          <w:ilvl w:val="0"/>
          <w:numId w:val="60"/>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316FE9">
      <w:pPr>
        <w:pStyle w:val="Prrafodelista"/>
        <w:numPr>
          <w:ilvl w:val="0"/>
          <w:numId w:val="60"/>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3AC71095" w:rsidR="00C6567E" w:rsidRDefault="00C6567E" w:rsidP="00C6567E">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A15A31" w:rsidRPr="00FB74EA" w14:paraId="5BD01EEC" w14:textId="77777777" w:rsidTr="00AC3A94">
        <w:trPr>
          <w:trHeight w:val="340"/>
          <w:tblHeader/>
          <w:jc w:val="right"/>
        </w:trPr>
        <w:tc>
          <w:tcPr>
            <w:tcW w:w="588" w:type="pct"/>
            <w:shd w:val="clear" w:color="auto" w:fill="7F7F7F" w:themeFill="text1" w:themeFillTint="80"/>
            <w:vAlign w:val="center"/>
          </w:tcPr>
          <w:p w14:paraId="71A53A70" w14:textId="77777777" w:rsidR="00A15A31" w:rsidRDefault="00A15A3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6ABFD15F" w14:textId="77777777" w:rsidR="00A15A31" w:rsidRPr="00FB74EA" w:rsidRDefault="00A15A31"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A15A31" w:rsidRPr="00FB74EA" w14:paraId="448525A0" w14:textId="77777777" w:rsidTr="00AC3A94">
        <w:trPr>
          <w:jc w:val="right"/>
        </w:trPr>
        <w:tc>
          <w:tcPr>
            <w:tcW w:w="588" w:type="pct"/>
            <w:vAlign w:val="center"/>
          </w:tcPr>
          <w:p w14:paraId="55F5D8F7" w14:textId="0A5CC0D1" w:rsidR="00A15A31" w:rsidRPr="009A6EA1" w:rsidRDefault="00A15A31" w:rsidP="00A15A31">
            <w:pPr>
              <w:spacing w:after="0" w:line="240" w:lineRule="atLeast"/>
              <w:jc w:val="center"/>
              <w:rPr>
                <w:rFonts w:asciiTheme="minorHAnsi" w:eastAsia="Calibri" w:hAnsiTheme="minorHAnsi" w:cs="Arial"/>
                <w:sz w:val="22"/>
                <w:highlight w:val="lightGray"/>
                <w:lang w:eastAsia="es-MX"/>
              </w:rPr>
            </w:pPr>
            <w:r w:rsidRPr="00680B06">
              <w:rPr>
                <w:rFonts w:eastAsia="Calibri" w:cs="Arial"/>
                <w:szCs w:val="20"/>
                <w:lang w:eastAsia="es-MX"/>
              </w:rPr>
              <w:t>0</w:t>
            </w:r>
          </w:p>
        </w:tc>
        <w:tc>
          <w:tcPr>
            <w:tcW w:w="4412" w:type="pct"/>
            <w:shd w:val="clear" w:color="auto" w:fill="auto"/>
            <w:vAlign w:val="center"/>
          </w:tcPr>
          <w:p w14:paraId="1091CD7E" w14:textId="60D7E1AA" w:rsidR="00A15A31" w:rsidRPr="007A318A" w:rsidRDefault="00A15A31" w:rsidP="00A15A31">
            <w:pPr>
              <w:pStyle w:val="Prrafodelista"/>
              <w:numPr>
                <w:ilvl w:val="0"/>
                <w:numId w:val="1"/>
              </w:numPr>
              <w:spacing w:after="0" w:line="240" w:lineRule="atLeast"/>
              <w:rPr>
                <w:rFonts w:asciiTheme="minorHAnsi" w:eastAsia="Calibri" w:hAnsiTheme="minorHAnsi" w:cs="Arial"/>
                <w:sz w:val="22"/>
                <w:lang w:eastAsia="es-MX"/>
              </w:rPr>
            </w:pPr>
            <w:r w:rsidRPr="00680B06">
              <w:rPr>
                <w:rFonts w:eastAsia="Calibri" w:cs="Arial"/>
                <w:b/>
                <w:szCs w:val="20"/>
                <w:lang w:eastAsia="es-MX"/>
              </w:rPr>
              <w:t>Ninguno</w:t>
            </w:r>
            <w:r w:rsidRPr="00680B06">
              <w:rPr>
                <w:rFonts w:eastAsia="Calibri" w:cs="Arial"/>
                <w:szCs w:val="20"/>
                <w:lang w:eastAsia="es-MX"/>
              </w:rPr>
              <w:t xml:space="preserve"> de los criterios de valoración.</w:t>
            </w:r>
          </w:p>
        </w:tc>
      </w:tr>
    </w:tbl>
    <w:p w14:paraId="5871F56C" w14:textId="7AF2D955" w:rsidR="00A15A31" w:rsidRDefault="00A279E9" w:rsidP="00AC3A94">
      <w:pPr>
        <w:spacing w:before="240" w:after="120"/>
        <w:rPr>
          <w:rFonts w:asciiTheme="minorHAnsi" w:hAnsiTheme="minorHAnsi" w:cstheme="minorHAnsi"/>
          <w:b/>
          <w:sz w:val="22"/>
          <w:highlight w:val="green"/>
        </w:rPr>
      </w:pPr>
      <w:r w:rsidRPr="00A15A31">
        <w:rPr>
          <w:b/>
          <w:u w:val="single"/>
        </w:rPr>
        <w:lastRenderedPageBreak/>
        <w:t>Justificación:</w:t>
      </w:r>
      <w:r w:rsidR="0030408F">
        <w:rPr>
          <w:rFonts w:asciiTheme="minorHAnsi" w:hAnsiTheme="minorHAnsi" w:cstheme="minorHAnsi"/>
          <w:b/>
          <w:sz w:val="22"/>
        </w:rPr>
        <w:t xml:space="preserve"> </w:t>
      </w:r>
      <w:r w:rsidR="00A15A31">
        <w:t xml:space="preserve">La UR no presentó información que muestre que el Pp, tuvo </w:t>
      </w:r>
      <w:r w:rsidR="00A15A31" w:rsidRPr="00A15A31">
        <w:t>evaluaciones, auditorías al desempeño, informes de organizaciones independientes, u otros estudios relevantes que permitan identificar hallazgos relacionados con el objetivo central del Pp y su contribución a objetivos superiores</w:t>
      </w:r>
      <w:r w:rsidR="00A15A31">
        <w:t xml:space="preserve">. EL Pp no cuenta con MIR o ISD que permita conocer </w:t>
      </w:r>
      <w:r w:rsidR="00A15A31" w:rsidRPr="00A15A31">
        <w:t>metodología</w:t>
      </w:r>
      <w:r w:rsidR="00A15A31" w:rsidRPr="00A15A31">
        <w:rPr>
          <w:rFonts w:asciiTheme="minorHAnsi" w:hAnsiTheme="minorHAnsi" w:cstheme="minorHAnsi"/>
          <w:sz w:val="22"/>
        </w:rPr>
        <w:t>;</w:t>
      </w:r>
      <w:r w:rsidR="00A15A31" w:rsidRPr="00A15A31">
        <w:rPr>
          <w:rFonts w:asciiTheme="minorHAnsi" w:hAnsiTheme="minorHAnsi" w:cstheme="minorHAnsi"/>
          <w:b/>
          <w:sz w:val="22"/>
        </w:rPr>
        <w:t xml:space="preserve"> </w:t>
      </w:r>
      <w:r w:rsidR="00A15A31" w:rsidRPr="00C6567E">
        <w:t>población atendida en al menos dos puntos en el tiempo</w:t>
      </w:r>
      <w:r w:rsidR="00A15A31">
        <w:t xml:space="preserve">; </w:t>
      </w:r>
      <w:r w:rsidR="00A15A31" w:rsidRPr="00C6567E">
        <w:t xml:space="preserve">muestra utilizada </w:t>
      </w:r>
      <w:r w:rsidR="00A15A31">
        <w:t xml:space="preserve">que </w:t>
      </w:r>
      <w:r w:rsidR="00A15A31" w:rsidRPr="00C6567E">
        <w:t>garantiza la representatividad</w:t>
      </w:r>
      <w:r w:rsidR="00A15A31">
        <w:t xml:space="preserve">; e, </w:t>
      </w:r>
      <w:r w:rsidR="00A15A31" w:rsidRPr="00C6567E">
        <w:t>indicadores utilizados para medir el logro del objetivo central del Pp y su contribución a objetivos superiores son relevantes</w:t>
      </w:r>
      <w:r w:rsidR="00A15A31">
        <w:t>.</w:t>
      </w:r>
    </w:p>
    <w:p w14:paraId="2FEE1514" w14:textId="76521FFE" w:rsidR="006F058D" w:rsidRPr="004B21CA" w:rsidRDefault="006F058D" w:rsidP="00101F4E">
      <w:pPr>
        <w:pStyle w:val="Prrafodelista"/>
        <w:numPr>
          <w:ilvl w:val="0"/>
          <w:numId w:val="10"/>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6784BA49" w14:textId="26C019C6" w:rsidR="006F058D" w:rsidRPr="00A677C9" w:rsidRDefault="006F058D" w:rsidP="00AC3A94">
      <w:pPr>
        <w:spacing w:before="240" w:after="120"/>
        <w:rPr>
          <w:rFonts w:asciiTheme="minorHAnsi" w:hAnsiTheme="minorHAnsi" w:cstheme="minorHAnsi"/>
          <w:b/>
          <w:sz w:val="22"/>
          <w:highlight w:val="green"/>
        </w:rPr>
      </w:pPr>
      <w:r w:rsidRPr="004B1D05">
        <w:rPr>
          <w:b/>
          <w:u w:val="single"/>
        </w:rPr>
        <w:t>Respuesta:</w:t>
      </w:r>
      <w:r w:rsidR="00095885">
        <w:rPr>
          <w:b/>
          <w:u w:val="single"/>
        </w:rPr>
        <w:t xml:space="preserve"> </w:t>
      </w:r>
      <w:r w:rsidR="004B1D05">
        <w:t xml:space="preserve">La UR no presentó información que muestre </w:t>
      </w:r>
      <w:r w:rsidR="004B1D05" w:rsidRPr="004B1D05">
        <w:t xml:space="preserve">principales resultados relacionados con el objetivo central del Pp y su contribución a objetivos superiores reportados </w:t>
      </w:r>
      <w:r w:rsidR="004B1D05">
        <w:t xml:space="preserve">en </w:t>
      </w:r>
      <w:r w:rsidR="004B1D05" w:rsidRPr="00A15A31">
        <w:t>evaluaciones, auditorías al desempeño, informes de organizaciones independientes, u otros estudios relevantes que permitan identificar hallazgos relacionados con el objetivo central del Pp y su contribución a objetivos superiores</w:t>
      </w:r>
      <w:r w:rsidR="004B1D05">
        <w:t>. EL Pp no cuenta con MIR o ISD.</w:t>
      </w:r>
    </w:p>
    <w:p w14:paraId="6B2D2A2E" w14:textId="24B88B77" w:rsidR="006F058D" w:rsidRPr="00A9187C" w:rsidRDefault="006F058D" w:rsidP="00101F4E">
      <w:pPr>
        <w:pStyle w:val="Prrafodelista"/>
        <w:numPr>
          <w:ilvl w:val="0"/>
          <w:numId w:val="10"/>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316FE9">
      <w:pPr>
        <w:pStyle w:val="Prrafodelista"/>
        <w:numPr>
          <w:ilvl w:val="0"/>
          <w:numId w:val="61"/>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316FE9">
      <w:pPr>
        <w:pStyle w:val="Prrafodelista"/>
        <w:numPr>
          <w:ilvl w:val="0"/>
          <w:numId w:val="61"/>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316FE9">
      <w:pPr>
        <w:pStyle w:val="Prrafodelista"/>
        <w:numPr>
          <w:ilvl w:val="0"/>
          <w:numId w:val="61"/>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316FE9">
      <w:pPr>
        <w:pStyle w:val="Prrafodelista"/>
        <w:numPr>
          <w:ilvl w:val="0"/>
          <w:numId w:val="61"/>
        </w:numPr>
        <w:spacing w:line="360" w:lineRule="auto"/>
      </w:pPr>
      <w:r w:rsidRPr="006F058D">
        <w:t>El método de construcción de la muestra garantiza la validez y representatividad de los resultados.</w:t>
      </w:r>
    </w:p>
    <w:p w14:paraId="3E55AE25" w14:textId="4C23644F" w:rsidR="006F058D" w:rsidRDefault="006F058D" w:rsidP="006F058D">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4B1D05" w:rsidRPr="00FB74EA" w14:paraId="5851E263" w14:textId="77777777" w:rsidTr="00AC3A94">
        <w:trPr>
          <w:trHeight w:val="340"/>
          <w:tblHeader/>
          <w:jc w:val="right"/>
        </w:trPr>
        <w:tc>
          <w:tcPr>
            <w:tcW w:w="588" w:type="pct"/>
            <w:shd w:val="clear" w:color="auto" w:fill="7F7F7F" w:themeFill="text1" w:themeFillTint="80"/>
            <w:vAlign w:val="center"/>
          </w:tcPr>
          <w:p w14:paraId="1F189FA9" w14:textId="77777777" w:rsidR="004B1D05" w:rsidRDefault="004B1D05"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0EB1DC02" w14:textId="77777777" w:rsidR="004B1D05" w:rsidRPr="00FB74EA" w:rsidRDefault="004B1D05"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4B1D05" w:rsidRPr="00FB74EA" w14:paraId="1553C143" w14:textId="77777777" w:rsidTr="00AC3A94">
        <w:trPr>
          <w:jc w:val="right"/>
        </w:trPr>
        <w:tc>
          <w:tcPr>
            <w:tcW w:w="588" w:type="pct"/>
            <w:vAlign w:val="center"/>
          </w:tcPr>
          <w:p w14:paraId="4D70DBE3" w14:textId="7AF0002D" w:rsidR="004B1D05" w:rsidRPr="009A6EA1" w:rsidRDefault="004B1D05" w:rsidP="004B1D05">
            <w:pPr>
              <w:spacing w:after="0" w:line="240" w:lineRule="atLeast"/>
              <w:jc w:val="center"/>
              <w:rPr>
                <w:rFonts w:asciiTheme="minorHAnsi" w:eastAsia="Calibri" w:hAnsiTheme="minorHAnsi" w:cs="Arial"/>
                <w:sz w:val="22"/>
                <w:highlight w:val="lightGray"/>
                <w:lang w:eastAsia="es-MX"/>
              </w:rPr>
            </w:pPr>
            <w:r w:rsidRPr="00680B06">
              <w:rPr>
                <w:rFonts w:eastAsia="Calibri" w:cs="Arial"/>
                <w:szCs w:val="20"/>
                <w:lang w:eastAsia="es-MX"/>
              </w:rPr>
              <w:t>0</w:t>
            </w:r>
          </w:p>
        </w:tc>
        <w:tc>
          <w:tcPr>
            <w:tcW w:w="4412" w:type="pct"/>
            <w:shd w:val="clear" w:color="auto" w:fill="auto"/>
            <w:vAlign w:val="center"/>
          </w:tcPr>
          <w:p w14:paraId="5719D6D6" w14:textId="6443A838" w:rsidR="004B1D05" w:rsidRPr="00872B0C" w:rsidRDefault="004B1D05" w:rsidP="004B1D05">
            <w:pPr>
              <w:pStyle w:val="Prrafodelista"/>
              <w:numPr>
                <w:ilvl w:val="0"/>
                <w:numId w:val="1"/>
              </w:numPr>
              <w:spacing w:after="0" w:line="240" w:lineRule="atLeast"/>
              <w:rPr>
                <w:rFonts w:asciiTheme="minorHAnsi" w:eastAsia="Calibri" w:hAnsiTheme="minorHAnsi" w:cs="Arial"/>
                <w:sz w:val="22"/>
                <w:lang w:eastAsia="es-MX"/>
              </w:rPr>
            </w:pPr>
            <w:r w:rsidRPr="00680B06">
              <w:rPr>
                <w:rFonts w:eastAsia="Calibri" w:cs="Arial"/>
                <w:b/>
                <w:szCs w:val="20"/>
                <w:lang w:eastAsia="es-MX"/>
              </w:rPr>
              <w:t>Ninguno</w:t>
            </w:r>
            <w:r w:rsidRPr="00680B06">
              <w:rPr>
                <w:rFonts w:eastAsia="Calibri" w:cs="Arial"/>
                <w:szCs w:val="20"/>
                <w:lang w:eastAsia="es-MX"/>
              </w:rPr>
              <w:t xml:space="preserve"> de los criterios de valoración.</w:t>
            </w:r>
          </w:p>
        </w:tc>
      </w:tr>
    </w:tbl>
    <w:p w14:paraId="1C9A610A" w14:textId="08A0B4C9" w:rsidR="00D64CFD" w:rsidRDefault="00A279E9" w:rsidP="00AC3A94">
      <w:pPr>
        <w:spacing w:before="240" w:after="120"/>
      </w:pPr>
      <w:r w:rsidRPr="00D942AD">
        <w:rPr>
          <w:b/>
          <w:u w:val="single"/>
        </w:rPr>
        <w:lastRenderedPageBreak/>
        <w:t>Justificación:</w:t>
      </w:r>
      <w:r w:rsidR="00F92205" w:rsidRPr="00AC3A94">
        <w:rPr>
          <w:bCs/>
        </w:rPr>
        <w:t xml:space="preserve"> </w:t>
      </w:r>
      <w:r w:rsidR="004B1D05" w:rsidRPr="004B1D05">
        <w:t xml:space="preserve">La UR no presentó información </w:t>
      </w:r>
      <w:r w:rsidR="00D942AD" w:rsidRPr="00D942AD">
        <w:t>evaluaciones de impacto, incluyendo auditorías al desempeño, informes de organizaciones independientes u otros estudios de impacto relevantes,</w:t>
      </w:r>
      <w:r w:rsidR="004B1D05" w:rsidRPr="004B1D05">
        <w:t xml:space="preserve"> evaluaciones nacionales e internacional que muestren impacto.</w:t>
      </w:r>
    </w:p>
    <w:p w14:paraId="5AD2A1D5" w14:textId="5667C2D5" w:rsidR="006F058D" w:rsidRPr="00A9187C" w:rsidRDefault="006F058D" w:rsidP="00101F4E">
      <w:pPr>
        <w:pStyle w:val="Prrafodelista"/>
        <w:numPr>
          <w:ilvl w:val="0"/>
          <w:numId w:val="10"/>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FCEAF9E" w:rsidR="006F058D" w:rsidRDefault="006F058D" w:rsidP="006F058D">
      <w:pPr>
        <w:spacing w:before="240" w:after="120"/>
        <w:rPr>
          <w:b/>
          <w:u w:val="single"/>
        </w:rPr>
      </w:pPr>
      <w:r w:rsidRPr="006F369A">
        <w:rPr>
          <w:b/>
          <w:u w:val="single"/>
        </w:rPr>
        <w:t>Respuesta:</w:t>
      </w:r>
    </w:p>
    <w:tbl>
      <w:tblPr>
        <w:tblW w:w="5000"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038"/>
        <w:gridCol w:w="7790"/>
      </w:tblGrid>
      <w:tr w:rsidR="00D942AD" w:rsidRPr="00FB74EA" w14:paraId="092EFBA2" w14:textId="77777777" w:rsidTr="00AC3A94">
        <w:trPr>
          <w:trHeight w:val="340"/>
          <w:tblHeader/>
          <w:jc w:val="right"/>
        </w:trPr>
        <w:tc>
          <w:tcPr>
            <w:tcW w:w="588" w:type="pct"/>
            <w:shd w:val="clear" w:color="auto" w:fill="7F7F7F" w:themeFill="text1" w:themeFillTint="80"/>
            <w:vAlign w:val="center"/>
          </w:tcPr>
          <w:p w14:paraId="03006D63" w14:textId="77777777" w:rsidR="00D942AD" w:rsidRDefault="00D942AD"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Nivel</w:t>
            </w:r>
          </w:p>
        </w:tc>
        <w:tc>
          <w:tcPr>
            <w:tcW w:w="4412" w:type="pct"/>
            <w:shd w:val="clear" w:color="auto" w:fill="7F7F7F" w:themeFill="text1" w:themeFillTint="80"/>
            <w:vAlign w:val="center"/>
          </w:tcPr>
          <w:p w14:paraId="427121EB" w14:textId="77777777" w:rsidR="00D942AD" w:rsidRPr="00FB74EA" w:rsidRDefault="00D942AD" w:rsidP="00AC3A94">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Criterios</w:t>
            </w:r>
          </w:p>
        </w:tc>
      </w:tr>
      <w:tr w:rsidR="00D942AD" w:rsidRPr="00FB74EA" w14:paraId="4D3405EA" w14:textId="77777777" w:rsidTr="00AC3A94">
        <w:trPr>
          <w:jc w:val="right"/>
        </w:trPr>
        <w:tc>
          <w:tcPr>
            <w:tcW w:w="588" w:type="pct"/>
            <w:vAlign w:val="center"/>
          </w:tcPr>
          <w:p w14:paraId="08EA2D87" w14:textId="4FC44951" w:rsidR="00D942AD" w:rsidRPr="00D942AD" w:rsidRDefault="00D942AD" w:rsidP="00D942AD">
            <w:pPr>
              <w:spacing w:after="0" w:line="240" w:lineRule="atLeast"/>
              <w:jc w:val="center"/>
              <w:rPr>
                <w:rFonts w:asciiTheme="minorHAnsi" w:eastAsia="Calibri" w:hAnsiTheme="minorHAnsi" w:cs="Arial"/>
                <w:sz w:val="22"/>
                <w:lang w:eastAsia="es-MX"/>
              </w:rPr>
            </w:pPr>
            <w:r w:rsidRPr="00D942AD">
              <w:rPr>
                <w:rFonts w:eastAsia="Calibri" w:cs="Arial"/>
                <w:szCs w:val="20"/>
                <w:lang w:eastAsia="es-MX"/>
              </w:rPr>
              <w:t>0</w:t>
            </w:r>
          </w:p>
        </w:tc>
        <w:tc>
          <w:tcPr>
            <w:tcW w:w="4412" w:type="pct"/>
            <w:shd w:val="clear" w:color="auto" w:fill="auto"/>
            <w:vAlign w:val="center"/>
          </w:tcPr>
          <w:p w14:paraId="43E1EC53" w14:textId="2C9B46C7" w:rsidR="00D942AD" w:rsidRPr="00D942AD" w:rsidRDefault="00D942AD" w:rsidP="00D942AD">
            <w:pPr>
              <w:pStyle w:val="Prrafodelista"/>
              <w:numPr>
                <w:ilvl w:val="0"/>
                <w:numId w:val="1"/>
              </w:numPr>
              <w:spacing w:after="0" w:line="240" w:lineRule="atLeast"/>
              <w:rPr>
                <w:rFonts w:asciiTheme="minorHAnsi" w:eastAsia="Calibri" w:hAnsiTheme="minorHAnsi" w:cs="Arial"/>
                <w:sz w:val="22"/>
                <w:lang w:eastAsia="es-MX"/>
              </w:rPr>
            </w:pPr>
            <w:r w:rsidRPr="00D942AD">
              <w:rPr>
                <w:rFonts w:eastAsia="Calibri" w:cs="Arial"/>
                <w:b/>
                <w:szCs w:val="20"/>
                <w:lang w:eastAsia="es-MX"/>
              </w:rPr>
              <w:t>Ninguno</w:t>
            </w:r>
            <w:r w:rsidRPr="00D942AD">
              <w:rPr>
                <w:rFonts w:eastAsia="Calibri" w:cs="Arial"/>
                <w:szCs w:val="20"/>
                <w:lang w:eastAsia="es-MX"/>
              </w:rPr>
              <w:t xml:space="preserve"> de los criterios de valoración.</w:t>
            </w:r>
          </w:p>
        </w:tc>
      </w:tr>
    </w:tbl>
    <w:p w14:paraId="6F6918E5" w14:textId="12BF5747" w:rsidR="00D942AD" w:rsidRPr="00AC3A94" w:rsidRDefault="00A279E9" w:rsidP="00D942AD">
      <w:pPr>
        <w:spacing w:before="240" w:after="120"/>
      </w:pPr>
      <w:r w:rsidRPr="00D942AD">
        <w:rPr>
          <w:b/>
          <w:u w:val="single"/>
        </w:rPr>
        <w:t>Justificación:</w:t>
      </w:r>
      <w:r w:rsidR="00A677C9" w:rsidRPr="00AC3A94">
        <w:rPr>
          <w:bCs/>
        </w:rPr>
        <w:t xml:space="preserve"> </w:t>
      </w:r>
      <w:r w:rsidR="00D942AD" w:rsidRPr="00AC3A94">
        <w:t>La UR no dio respuesta a la pregunta asimismo no mostró evidencia documenta.</w:t>
      </w:r>
    </w:p>
    <w:p w14:paraId="1D5D414C" w14:textId="77777777" w:rsidR="00AC3A94" w:rsidRDefault="00AC3A94">
      <w:pPr>
        <w:spacing w:line="276" w:lineRule="auto"/>
        <w:jc w:val="left"/>
        <w:rPr>
          <w:rFonts w:eastAsiaTheme="majorEastAsia" w:cstheme="majorBidi"/>
          <w:b/>
          <w:bCs/>
          <w:color w:val="595959" w:themeColor="text1" w:themeTint="A6"/>
        </w:rPr>
      </w:pPr>
      <w:r>
        <w:br w:type="page"/>
      </w:r>
    </w:p>
    <w:p w14:paraId="2F454302" w14:textId="07387E98" w:rsidR="006F058D" w:rsidRDefault="006F058D" w:rsidP="006F058D">
      <w:pPr>
        <w:pStyle w:val="Ttulo3"/>
      </w:pPr>
      <w:bookmarkStart w:id="78" w:name="_Toc194396544"/>
      <w:r>
        <w:lastRenderedPageBreak/>
        <w:t>Análisis FODA</w:t>
      </w:r>
      <w:bookmarkEnd w:id="78"/>
    </w:p>
    <w:p w14:paraId="0E8ACAD0" w14:textId="6AD08644" w:rsidR="00D942AD" w:rsidRPr="009E50E8" w:rsidRDefault="00D942AD" w:rsidP="00D942AD">
      <w:pPr>
        <w:rPr>
          <w:rFonts w:cs="Arial"/>
          <w:b/>
          <w:szCs w:val="20"/>
        </w:rPr>
      </w:pPr>
      <w:r w:rsidRPr="009E50E8">
        <w:rPr>
          <w:rFonts w:cs="Arial"/>
          <w:b/>
          <w:szCs w:val="20"/>
        </w:rPr>
        <w:t>Fortalezas y Oportunidades</w:t>
      </w:r>
    </w:p>
    <w:p w14:paraId="1E27F343" w14:textId="28CEE99B" w:rsidR="006F058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Alineación al Plan Nacional de Desarrollo 2019 – 2024, al Programa Nacional de Pesca y Acuacultura 2020-2024, al Plan Estatal de Desarrollo 2022 – 2027 y al Plan Sectorial de Pesca 2022 – 2027.</w:t>
      </w:r>
    </w:p>
    <w:p w14:paraId="24E4AE23" w14:textId="0113A0D9"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Se cuenta con las ROP y la Convocatoria del Pp en las que describe los criterios de elegibilidad.</w:t>
      </w:r>
    </w:p>
    <w:p w14:paraId="503473C5" w14:textId="77777777"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Cuenta con la clave que permite identificar las funciones y los objetivos de los Programas</w:t>
      </w:r>
    </w:p>
    <w:p w14:paraId="690E5E3A" w14:textId="2EBA3381"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presupuestarios modalidad F “Promoción y Fomento”.</w:t>
      </w:r>
    </w:p>
    <w:p w14:paraId="424E74CF" w14:textId="3217A404"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El objetivo central del Pp se vincula indirectamente y contribuye al cumplimiento de las metas de los ODS (2,</w:t>
      </w:r>
      <w:r w:rsidR="00316FE9">
        <w:rPr>
          <w:rFonts w:cs="Arial"/>
          <w:szCs w:val="20"/>
        </w:rPr>
        <w:t xml:space="preserve"> </w:t>
      </w:r>
      <w:r w:rsidRPr="009E50E8">
        <w:rPr>
          <w:rFonts w:cs="Arial"/>
          <w:szCs w:val="20"/>
        </w:rPr>
        <w:t>5,</w:t>
      </w:r>
      <w:r w:rsidR="00316FE9">
        <w:rPr>
          <w:rFonts w:cs="Arial"/>
          <w:szCs w:val="20"/>
        </w:rPr>
        <w:t xml:space="preserve"> </w:t>
      </w:r>
      <w:r w:rsidRPr="009E50E8">
        <w:rPr>
          <w:rFonts w:cs="Arial"/>
          <w:szCs w:val="20"/>
        </w:rPr>
        <w:t>8,</w:t>
      </w:r>
      <w:r w:rsidR="00316FE9">
        <w:rPr>
          <w:rFonts w:cs="Arial"/>
          <w:szCs w:val="20"/>
        </w:rPr>
        <w:t xml:space="preserve"> </w:t>
      </w:r>
      <w:r w:rsidRPr="009E50E8">
        <w:rPr>
          <w:rFonts w:cs="Arial"/>
          <w:szCs w:val="20"/>
        </w:rPr>
        <w:t>9 y 14).</w:t>
      </w:r>
    </w:p>
    <w:p w14:paraId="43CEEEEC" w14:textId="2F35FED8"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En el Programa Sectorial de Pesca 2022-2027, se define como línea de acción: Promover y apoyar la adquisición de insumos biológicos (larva, semilla, alevines).</w:t>
      </w:r>
    </w:p>
    <w:p w14:paraId="457E6475" w14:textId="46BE40ED" w:rsidR="00D942AD" w:rsidRPr="009E50E8" w:rsidRDefault="00D942AD" w:rsidP="009E50E8">
      <w:pPr>
        <w:pStyle w:val="Prrafodelista"/>
        <w:numPr>
          <w:ilvl w:val="0"/>
          <w:numId w:val="11"/>
        </w:numPr>
        <w:spacing w:line="360" w:lineRule="auto"/>
        <w:ind w:left="714" w:hanging="357"/>
        <w:rPr>
          <w:rFonts w:cs="Arial"/>
          <w:szCs w:val="20"/>
        </w:rPr>
      </w:pPr>
      <w:r w:rsidRPr="009E50E8">
        <w:rPr>
          <w:rFonts w:cs="Arial"/>
          <w:szCs w:val="20"/>
        </w:rPr>
        <w:t>Implementa mecanismos que fomenten transparencia y rendición de cuentas.</w:t>
      </w:r>
    </w:p>
    <w:p w14:paraId="07915B65" w14:textId="5C6F251B" w:rsidR="00D942AD" w:rsidRPr="009E50E8" w:rsidRDefault="00D942AD" w:rsidP="00D942AD">
      <w:pPr>
        <w:spacing w:before="240" w:after="120"/>
        <w:rPr>
          <w:rFonts w:cs="Arial"/>
          <w:b/>
          <w:szCs w:val="20"/>
        </w:rPr>
      </w:pPr>
      <w:r w:rsidRPr="009E50E8">
        <w:rPr>
          <w:rFonts w:cs="Arial"/>
          <w:b/>
          <w:szCs w:val="20"/>
        </w:rPr>
        <w:t>Debilidades y Amenazas</w:t>
      </w:r>
    </w:p>
    <w:p w14:paraId="32D86AEB"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muestra evidencia que sustente el diseño del Pp.</w:t>
      </w:r>
    </w:p>
    <w:p w14:paraId="0C5F5195" w14:textId="0D65F358"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No se define la población Potencial, Objetivo y Atendida del Pp.</w:t>
      </w:r>
    </w:p>
    <w:p w14:paraId="184BD1DF"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mostró evidencia respecto al padrón de beneficiarios ni que la información se encuentra sistematizada y cuenta con mecanismos documentados para su depuración y actualización o que incluye una clave única por unidad o elemento de la población atendida que permite su identificación en el tiempo.</w:t>
      </w:r>
    </w:p>
    <w:p w14:paraId="77680E9C"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presentó una MIR y no mostró evidencia de algún IDS.</w:t>
      </w:r>
    </w:p>
    <w:p w14:paraId="08292434"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proporcionó evidencia de que el Pp utiliza información derivada de análisis externos o que el Pp cuenta con una estrategia para identificar y sobre la cobertura documentada para la atención de su población potencial y objetivo.</w:t>
      </w:r>
    </w:p>
    <w:p w14:paraId="2ED8F56F"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proporcionó evidencia respecto a los diagramas de flujo de los procesos en la operación del Pp o de que cuenta con información sistematizada que permita conocer la demanda total de sus bienes y/o servicios, así como las características específicas de la población solicitante.</w:t>
      </w:r>
    </w:p>
    <w:p w14:paraId="46846E4F"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proporcionó evidencia de que el Pp cuenta con mecanismos para verificar los procedimientos para recibir, registrar y dar trámite a las solicitudes de los bienes y/o servicios que genera o mecanismos para verificar el procedimiento para la selección de los destinatarios de los bienes y/o servicios.</w:t>
      </w:r>
    </w:p>
    <w:p w14:paraId="6F63C9F6"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lastRenderedPageBreak/>
        <w:t>La UR no proporcionó evidencia de que el Pp cuenta con mecanismos y procedimientos para la entrega de los bienes y/o servicios.</w:t>
      </w:r>
    </w:p>
    <w:p w14:paraId="0BC103C3" w14:textId="77777777" w:rsidR="002D7134"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proporcionó evidencia de que el Pp identifica y cuantifica los gastos que se realizan para generar los bienes y/o los servicios que ofrece.</w:t>
      </w:r>
    </w:p>
    <w:p w14:paraId="60536526" w14:textId="0112FA4C" w:rsidR="00D942AD" w:rsidRPr="009E50E8" w:rsidRDefault="002D7134" w:rsidP="009E50E8">
      <w:pPr>
        <w:pStyle w:val="Prrafodelista"/>
        <w:numPr>
          <w:ilvl w:val="0"/>
          <w:numId w:val="11"/>
        </w:numPr>
        <w:spacing w:line="360" w:lineRule="auto"/>
        <w:ind w:left="714" w:hanging="357"/>
        <w:rPr>
          <w:rFonts w:cs="Arial"/>
          <w:szCs w:val="20"/>
        </w:rPr>
      </w:pPr>
      <w:r w:rsidRPr="009E50E8">
        <w:rPr>
          <w:rFonts w:cs="Arial"/>
          <w:szCs w:val="20"/>
        </w:rPr>
        <w:t>La UR no proporcionó evidencia de que el Pp cuente con aplicaciones informáticas o sistemas institucionales o de que cuenta con mecanismos para fomentar los principios de gobierno abierto, la accesibilidad y la innovación tecnológica.</w:t>
      </w:r>
    </w:p>
    <w:p w14:paraId="5018E8C9" w14:textId="77777777" w:rsidR="002D7134" w:rsidRPr="002D7134" w:rsidRDefault="002D7134" w:rsidP="002D7134">
      <w:pPr>
        <w:pStyle w:val="Prrafodelista"/>
        <w:spacing w:before="240" w:after="120"/>
      </w:pPr>
    </w:p>
    <w:p w14:paraId="5D8EEE33" w14:textId="6CB7873B" w:rsidR="006F058D" w:rsidRDefault="006F058D" w:rsidP="006F058D">
      <w:pPr>
        <w:pStyle w:val="Ttulo3"/>
      </w:pPr>
      <w:bookmarkStart w:id="79" w:name="_Toc194396545"/>
      <w:r>
        <w:t>C</w:t>
      </w:r>
      <w:r w:rsidRPr="006F058D">
        <w:t xml:space="preserve">omparación con </w:t>
      </w:r>
      <w:r>
        <w:t>ECR</w:t>
      </w:r>
      <w:r w:rsidRPr="006F058D">
        <w:t xml:space="preserve"> anteriores</w:t>
      </w:r>
      <w:bookmarkEnd w:id="79"/>
    </w:p>
    <w:p w14:paraId="7A257ADF" w14:textId="77777777" w:rsidR="00D942AD" w:rsidRDefault="00D942AD" w:rsidP="009E50E8">
      <w:r>
        <w:t>El programa no cuenta con Evaluaciones de Consistencia y Resultados (ECR) anteriores.</w:t>
      </w:r>
    </w:p>
    <w:p w14:paraId="21EB4CF6" w14:textId="6D28013D" w:rsidR="006F058D" w:rsidRDefault="006F058D" w:rsidP="006F058D">
      <w:pPr>
        <w:pStyle w:val="Ttulo3"/>
      </w:pPr>
      <w:bookmarkStart w:id="80" w:name="_Toc194396546"/>
      <w:r>
        <w:t>C</w:t>
      </w:r>
      <w:r w:rsidRPr="006F058D">
        <w:t>onclusiones</w:t>
      </w:r>
      <w:bookmarkEnd w:id="80"/>
    </w:p>
    <w:p w14:paraId="04D0A01B" w14:textId="77777777" w:rsidR="00A677C9" w:rsidRDefault="00A677C9" w:rsidP="009E50E8">
      <w:r>
        <w:t>El Programa de Repoblación de Alevines de la Secretaría de Pesca y Acuacultura de Sinaloa cuenta con importantes fortalezas, como su trayectoria, personal técnico capacitado, infraestructura adecuada y un marco normativo que lo respalda. Sin embargo, también enfrenta desafíos como la limitada cobertura, capacidad instalada insuficiente y necesidad de fortalecer los mecanismos de seguimiento y evaluación.</w:t>
      </w:r>
    </w:p>
    <w:p w14:paraId="529AD46B" w14:textId="77777777" w:rsidR="00A677C9" w:rsidRDefault="00A677C9" w:rsidP="009E50E8">
      <w:r>
        <w:t>Las oportunidades identificadas incluyen ampliar la cobertura geográfica, diversificar las especies producidas, fortalecer alianzas y aprovechar avances tecnológicos. Por otro lado, las amenazas más relevantes son los posibles recortes presupuestales, los impactos del cambio climático y los riesgos sanitarios y de introducción de especies exóticas.</w:t>
      </w:r>
    </w:p>
    <w:p w14:paraId="5FE1DEF8" w14:textId="77777777" w:rsidR="00A677C9" w:rsidRDefault="00A677C9" w:rsidP="009E50E8">
      <w:r>
        <w:t>Para mejorar la eficacia y sostenibilidad del programa, se recomienda trabajar en las debilidades identificadas, como la limitada capacidad instalada, los procesos de adquisición y distribución, y la necesidad de fortalecer los mecanismos de seguimiento y evaluación. Asimismo, es importante desarrollar estrategias de sostenibilidad financiera a largo plazo y promover una mayor participación y apropiación del programa por parte de los beneficiarios.</w:t>
      </w:r>
    </w:p>
    <w:p w14:paraId="28E181FB" w14:textId="72E1EA2E" w:rsidR="00D942AD" w:rsidRDefault="00D942AD" w:rsidP="009E50E8">
      <w:r>
        <w:t>Derivado de la evaluación del programa se tiene que la Valoración Final de los resultados fue de</w:t>
      </w:r>
      <w:r w:rsidR="002D7134">
        <w:t xml:space="preserve"> </w:t>
      </w:r>
      <w:r w:rsidR="00902032">
        <w:rPr>
          <w:b/>
        </w:rPr>
        <w:t>1.73</w:t>
      </w:r>
      <w:r>
        <w:t xml:space="preserve"> obtenidos a través de la asignación de niveles en c</w:t>
      </w:r>
      <w:r w:rsidR="002D7134">
        <w:t xml:space="preserve">ada pregunta valoradas de forma </w:t>
      </w:r>
      <w:r>
        <w:t>cuantitativa.</w:t>
      </w:r>
    </w:p>
    <w:p w14:paraId="7A105DD5" w14:textId="6EA6E0C5" w:rsidR="00D942AD" w:rsidRDefault="00D942AD" w:rsidP="009E50E8">
      <w:r>
        <w:t xml:space="preserve">En el primer </w:t>
      </w:r>
      <w:r w:rsidRPr="00CB7DD5">
        <w:rPr>
          <w:b/>
        </w:rPr>
        <w:t>Módulo Diseño</w:t>
      </w:r>
      <w:r>
        <w:t xml:space="preserve"> la valoración fue de </w:t>
      </w:r>
      <w:r w:rsidR="00902032">
        <w:rPr>
          <w:b/>
        </w:rPr>
        <w:t>0.33</w:t>
      </w:r>
      <w:r w:rsidRPr="00CB7DD5">
        <w:rPr>
          <w:b/>
        </w:rPr>
        <w:t xml:space="preserve"> puntos</w:t>
      </w:r>
      <w:r w:rsidR="00057634">
        <w:t xml:space="preserve">. </w:t>
      </w:r>
      <w:r>
        <w:t xml:space="preserve">En el segundo </w:t>
      </w:r>
      <w:r w:rsidRPr="00CB7DD5">
        <w:rPr>
          <w:b/>
        </w:rPr>
        <w:t>Módulo Planeación estratégica</w:t>
      </w:r>
      <w:r w:rsidR="00902032">
        <w:rPr>
          <w:b/>
        </w:rPr>
        <w:t xml:space="preserve"> </w:t>
      </w:r>
      <w:r w:rsidR="00902032" w:rsidRPr="00902032">
        <w:t xml:space="preserve">fueron </w:t>
      </w:r>
      <w:r w:rsidR="00902032">
        <w:rPr>
          <w:b/>
        </w:rPr>
        <w:t>0.58</w:t>
      </w:r>
      <w:r w:rsidR="00902032" w:rsidRPr="00CB7DD5">
        <w:rPr>
          <w:b/>
        </w:rPr>
        <w:t xml:space="preserve"> puntos</w:t>
      </w:r>
      <w:r w:rsidR="00902032">
        <w:rPr>
          <w:b/>
        </w:rPr>
        <w:t xml:space="preserve"> </w:t>
      </w:r>
      <w:r w:rsidR="00902032">
        <w:t xml:space="preserve">derivados de las 6 preguntas </w:t>
      </w:r>
      <w:r w:rsidR="00057634">
        <w:t xml:space="preserve">valoradas. </w:t>
      </w:r>
      <w:r w:rsidR="00902032">
        <w:rPr>
          <w:b/>
        </w:rPr>
        <w:t xml:space="preserve">En el Modulo de Operación </w:t>
      </w:r>
      <w:r w:rsidR="00902032">
        <w:t xml:space="preserve">se obtuvieron </w:t>
      </w:r>
      <w:r w:rsidR="00902032" w:rsidRPr="00902032">
        <w:rPr>
          <w:b/>
        </w:rPr>
        <w:t>0.32 puntos</w:t>
      </w:r>
      <w:r w:rsidR="007D7FB9">
        <w:t xml:space="preserve"> </w:t>
      </w:r>
      <w:r w:rsidR="00902032">
        <w:t xml:space="preserve">y en el de </w:t>
      </w:r>
      <w:r w:rsidR="00902032" w:rsidRPr="007D7FB9">
        <w:rPr>
          <w:b/>
        </w:rPr>
        <w:t>Percepción 0.50 puntos.</w:t>
      </w:r>
      <w:r w:rsidR="00057634">
        <w:t xml:space="preserve"> </w:t>
      </w:r>
      <w:r>
        <w:t xml:space="preserve">En los </w:t>
      </w:r>
      <w:r w:rsidR="00902032">
        <w:rPr>
          <w:b/>
        </w:rPr>
        <w:t xml:space="preserve">Módulos de Cobertura y </w:t>
      </w:r>
      <w:r w:rsidR="00902032" w:rsidRPr="00CB7DD5">
        <w:rPr>
          <w:b/>
        </w:rPr>
        <w:t>orientación a</w:t>
      </w:r>
      <w:r w:rsidR="00902032">
        <w:rPr>
          <w:b/>
        </w:rPr>
        <w:t xml:space="preserve"> resultados</w:t>
      </w:r>
      <w:r>
        <w:t xml:space="preserve"> no se logró obtener puntos.</w:t>
      </w:r>
    </w:p>
    <w:tbl>
      <w:tblPr>
        <w:tblW w:w="835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85"/>
        <w:gridCol w:w="1163"/>
        <w:gridCol w:w="4111"/>
      </w:tblGrid>
      <w:tr w:rsidR="00902032" w14:paraId="255748DD" w14:textId="657E9DED" w:rsidTr="009E50E8">
        <w:trPr>
          <w:trHeight w:val="561"/>
          <w:tblHeader/>
          <w:jc w:val="center"/>
        </w:trPr>
        <w:tc>
          <w:tcPr>
            <w:tcW w:w="3085" w:type="dxa"/>
            <w:shd w:val="clear" w:color="auto" w:fill="404040" w:themeFill="text1" w:themeFillTint="BF"/>
            <w:noWrap/>
            <w:vAlign w:val="center"/>
            <w:hideMark/>
          </w:tcPr>
          <w:p w14:paraId="3C590C0A" w14:textId="77777777" w:rsidR="00902032" w:rsidRDefault="00902032" w:rsidP="009E50E8">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lastRenderedPageBreak/>
              <w:t>Módulo</w:t>
            </w:r>
          </w:p>
        </w:tc>
        <w:tc>
          <w:tcPr>
            <w:tcW w:w="1163" w:type="dxa"/>
            <w:shd w:val="clear" w:color="auto" w:fill="404040" w:themeFill="text1" w:themeFillTint="BF"/>
            <w:vAlign w:val="center"/>
            <w:hideMark/>
          </w:tcPr>
          <w:p w14:paraId="3F2FBC4A" w14:textId="77777777" w:rsidR="00902032" w:rsidRDefault="00902032" w:rsidP="009E50E8">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4111" w:type="dxa"/>
            <w:shd w:val="clear" w:color="auto" w:fill="404040" w:themeFill="text1" w:themeFillTint="BF"/>
            <w:vAlign w:val="center"/>
          </w:tcPr>
          <w:p w14:paraId="457D849C" w14:textId="3ED523E5" w:rsidR="00902032" w:rsidRDefault="00A677C9" w:rsidP="009E50E8">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902032" w:rsidRPr="00231331" w14:paraId="0717B411" w14:textId="7B5523A5" w:rsidTr="009E50E8">
        <w:trPr>
          <w:trHeight w:val="566"/>
          <w:jc w:val="center"/>
        </w:trPr>
        <w:tc>
          <w:tcPr>
            <w:tcW w:w="3085" w:type="dxa"/>
            <w:vAlign w:val="center"/>
            <w:hideMark/>
          </w:tcPr>
          <w:p w14:paraId="209301EE"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163" w:type="dxa"/>
            <w:shd w:val="clear" w:color="auto" w:fill="auto"/>
            <w:noWrap/>
            <w:vAlign w:val="center"/>
            <w:hideMark/>
          </w:tcPr>
          <w:p w14:paraId="42BDD16A" w14:textId="3241812C" w:rsidR="00902032" w:rsidRPr="00231331" w:rsidRDefault="00902032"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0.33</w:t>
            </w:r>
          </w:p>
        </w:tc>
        <w:tc>
          <w:tcPr>
            <w:tcW w:w="4111" w:type="dxa"/>
            <w:vAlign w:val="center"/>
          </w:tcPr>
          <w:p w14:paraId="0C455C04" w14:textId="730F7971" w:rsidR="00902032" w:rsidRPr="00231331" w:rsidRDefault="00057634" w:rsidP="009E50E8">
            <w:pPr>
              <w:spacing w:after="0" w:line="240" w:lineRule="auto"/>
              <w:rPr>
                <w:rFonts w:eastAsia="Times New Roman" w:cstheme="minorHAnsi"/>
                <w:color w:val="000000"/>
                <w:sz w:val="18"/>
                <w:szCs w:val="20"/>
                <w:lang w:eastAsia="es-MX"/>
              </w:rPr>
            </w:pPr>
            <w:r>
              <w:t>10 preguntas valoradas. De ellas se obtuvieron 13 de los 40 puntos disponibles</w:t>
            </w:r>
          </w:p>
        </w:tc>
      </w:tr>
      <w:tr w:rsidR="00902032" w:rsidRPr="00231331" w14:paraId="0DECDF56" w14:textId="5BE7CEA8" w:rsidTr="009E50E8">
        <w:trPr>
          <w:trHeight w:val="546"/>
          <w:jc w:val="center"/>
        </w:trPr>
        <w:tc>
          <w:tcPr>
            <w:tcW w:w="3085" w:type="dxa"/>
            <w:vAlign w:val="center"/>
            <w:hideMark/>
          </w:tcPr>
          <w:p w14:paraId="33639A83"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163" w:type="dxa"/>
            <w:shd w:val="clear" w:color="auto" w:fill="auto"/>
            <w:noWrap/>
            <w:vAlign w:val="center"/>
            <w:hideMark/>
          </w:tcPr>
          <w:p w14:paraId="0F2B5F1F" w14:textId="604FF00F" w:rsidR="00902032" w:rsidRPr="00231331" w:rsidRDefault="00902032"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0.58</w:t>
            </w:r>
          </w:p>
        </w:tc>
        <w:tc>
          <w:tcPr>
            <w:tcW w:w="4111" w:type="dxa"/>
            <w:vAlign w:val="center"/>
          </w:tcPr>
          <w:p w14:paraId="66EFEEA0" w14:textId="232667F5" w:rsidR="00902032" w:rsidRPr="00231331" w:rsidRDefault="00057634" w:rsidP="009E50E8">
            <w:pPr>
              <w:spacing w:after="0" w:line="240" w:lineRule="auto"/>
              <w:rPr>
                <w:rFonts w:eastAsia="Times New Roman" w:cstheme="minorHAnsi"/>
                <w:color w:val="000000"/>
                <w:sz w:val="18"/>
                <w:szCs w:val="20"/>
                <w:lang w:eastAsia="es-MX"/>
              </w:rPr>
            </w:pPr>
            <w:r>
              <w:t>6 preguntas valoradas. De ellas se obtuvieron 14 de los 24 puntos disponibles</w:t>
            </w:r>
          </w:p>
        </w:tc>
      </w:tr>
      <w:tr w:rsidR="00902032" w:rsidRPr="00231331" w14:paraId="3E8F3806" w14:textId="1DA26A09" w:rsidTr="009E50E8">
        <w:trPr>
          <w:trHeight w:val="554"/>
          <w:jc w:val="center"/>
        </w:trPr>
        <w:tc>
          <w:tcPr>
            <w:tcW w:w="3085" w:type="dxa"/>
            <w:vAlign w:val="center"/>
            <w:hideMark/>
          </w:tcPr>
          <w:p w14:paraId="5340AD20"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163" w:type="dxa"/>
            <w:shd w:val="clear" w:color="auto" w:fill="auto"/>
            <w:noWrap/>
            <w:vAlign w:val="center"/>
            <w:hideMark/>
          </w:tcPr>
          <w:p w14:paraId="733E7804" w14:textId="77777777" w:rsidR="00902032" w:rsidRPr="00231331" w:rsidRDefault="00902032" w:rsidP="00A677C9">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4111" w:type="dxa"/>
            <w:vAlign w:val="center"/>
          </w:tcPr>
          <w:p w14:paraId="7ACAA30C" w14:textId="11B5A87A" w:rsidR="00902032" w:rsidRPr="00231331" w:rsidRDefault="00057634" w:rsidP="009E50E8">
            <w:pPr>
              <w:spacing w:after="0" w:line="240" w:lineRule="auto"/>
              <w:rPr>
                <w:rFonts w:eastAsia="Times New Roman" w:cstheme="minorHAnsi"/>
                <w:color w:val="000000"/>
                <w:sz w:val="18"/>
                <w:szCs w:val="20"/>
                <w:lang w:eastAsia="es-MX"/>
              </w:rPr>
            </w:pPr>
            <w:r>
              <w:t>1 pregunta valorada. De ellas se obtuvieron 0 de los 4 puntos disponibles</w:t>
            </w:r>
          </w:p>
        </w:tc>
      </w:tr>
      <w:tr w:rsidR="00902032" w:rsidRPr="00231331" w14:paraId="5393151E" w14:textId="4ADE0403" w:rsidTr="009E50E8">
        <w:trPr>
          <w:trHeight w:val="561"/>
          <w:jc w:val="center"/>
        </w:trPr>
        <w:tc>
          <w:tcPr>
            <w:tcW w:w="3085" w:type="dxa"/>
            <w:vAlign w:val="center"/>
            <w:hideMark/>
          </w:tcPr>
          <w:p w14:paraId="176520B7"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163" w:type="dxa"/>
            <w:shd w:val="clear" w:color="auto" w:fill="auto"/>
            <w:noWrap/>
            <w:vAlign w:val="center"/>
            <w:hideMark/>
          </w:tcPr>
          <w:p w14:paraId="1DA4BA7D" w14:textId="04927EF8" w:rsidR="00902032" w:rsidRPr="00231331" w:rsidRDefault="00902032"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0.32</w:t>
            </w:r>
          </w:p>
        </w:tc>
        <w:tc>
          <w:tcPr>
            <w:tcW w:w="4111" w:type="dxa"/>
            <w:vAlign w:val="center"/>
          </w:tcPr>
          <w:p w14:paraId="424CBC49" w14:textId="187325F5" w:rsidR="00902032" w:rsidRPr="00231331" w:rsidRDefault="00057634" w:rsidP="009E50E8">
            <w:pPr>
              <w:spacing w:after="0" w:line="240" w:lineRule="auto"/>
              <w:rPr>
                <w:rFonts w:eastAsia="Times New Roman" w:cstheme="minorHAnsi"/>
                <w:color w:val="000000"/>
                <w:sz w:val="18"/>
                <w:szCs w:val="20"/>
                <w:lang w:eastAsia="es-MX"/>
              </w:rPr>
            </w:pPr>
            <w:r>
              <w:t>14 preguntas valoradas. De ellas se obtuvieron 18 de los 56 puntos disponibles</w:t>
            </w:r>
          </w:p>
        </w:tc>
      </w:tr>
      <w:tr w:rsidR="00902032" w:rsidRPr="00231331" w14:paraId="2A532EC8" w14:textId="14E00427" w:rsidTr="009E50E8">
        <w:trPr>
          <w:trHeight w:val="555"/>
          <w:jc w:val="center"/>
        </w:trPr>
        <w:tc>
          <w:tcPr>
            <w:tcW w:w="3085" w:type="dxa"/>
            <w:vAlign w:val="center"/>
            <w:hideMark/>
          </w:tcPr>
          <w:p w14:paraId="4C9DF338"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163" w:type="dxa"/>
            <w:shd w:val="clear" w:color="auto" w:fill="auto"/>
            <w:noWrap/>
            <w:vAlign w:val="center"/>
            <w:hideMark/>
          </w:tcPr>
          <w:p w14:paraId="62888495" w14:textId="1F4ED975" w:rsidR="00902032" w:rsidRPr="00231331" w:rsidRDefault="00902032"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0.50</w:t>
            </w:r>
          </w:p>
        </w:tc>
        <w:tc>
          <w:tcPr>
            <w:tcW w:w="4111" w:type="dxa"/>
            <w:vAlign w:val="center"/>
          </w:tcPr>
          <w:p w14:paraId="710C1884" w14:textId="0316226D" w:rsidR="00902032" w:rsidRPr="00231331" w:rsidRDefault="00057634" w:rsidP="009E50E8">
            <w:pPr>
              <w:spacing w:after="0" w:line="240" w:lineRule="auto"/>
              <w:rPr>
                <w:rFonts w:eastAsia="Times New Roman" w:cstheme="minorHAnsi"/>
                <w:color w:val="000000"/>
                <w:sz w:val="18"/>
                <w:szCs w:val="20"/>
                <w:lang w:eastAsia="es-MX"/>
              </w:rPr>
            </w:pPr>
            <w:r>
              <w:t>1 pregunta valorada. De ellas se obtuvieron 2 de los 4 puntos disponibles</w:t>
            </w:r>
          </w:p>
        </w:tc>
      </w:tr>
      <w:tr w:rsidR="00902032" w:rsidRPr="00231331" w14:paraId="6FB8381D" w14:textId="781583AD" w:rsidTr="009E50E8">
        <w:trPr>
          <w:trHeight w:val="563"/>
          <w:jc w:val="center"/>
        </w:trPr>
        <w:tc>
          <w:tcPr>
            <w:tcW w:w="3085" w:type="dxa"/>
            <w:vAlign w:val="center"/>
            <w:hideMark/>
          </w:tcPr>
          <w:p w14:paraId="543682A6" w14:textId="77777777" w:rsidR="00902032" w:rsidRDefault="00902032"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163" w:type="dxa"/>
            <w:shd w:val="clear" w:color="auto" w:fill="auto"/>
            <w:noWrap/>
            <w:vAlign w:val="center"/>
            <w:hideMark/>
          </w:tcPr>
          <w:p w14:paraId="4A3F0BE5" w14:textId="36AD7AD1" w:rsidR="00902032" w:rsidRPr="00231331" w:rsidRDefault="00902032" w:rsidP="00902032">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0.00</w:t>
            </w:r>
          </w:p>
        </w:tc>
        <w:tc>
          <w:tcPr>
            <w:tcW w:w="4111" w:type="dxa"/>
            <w:vAlign w:val="center"/>
          </w:tcPr>
          <w:p w14:paraId="6C696A46" w14:textId="1A4B8423" w:rsidR="00902032" w:rsidRPr="00231331" w:rsidRDefault="00057634" w:rsidP="009E50E8">
            <w:pPr>
              <w:spacing w:after="0" w:line="240" w:lineRule="auto"/>
              <w:rPr>
                <w:rFonts w:eastAsia="Times New Roman" w:cstheme="minorHAnsi"/>
                <w:color w:val="000000"/>
                <w:sz w:val="18"/>
                <w:szCs w:val="20"/>
                <w:lang w:eastAsia="es-MX"/>
              </w:rPr>
            </w:pPr>
            <w:r>
              <w:t>5 preguntas valoradas. De ellas se obtuvieron 0 de los 20 puntos disponibles</w:t>
            </w:r>
          </w:p>
        </w:tc>
      </w:tr>
      <w:tr w:rsidR="007D7FB9" w:rsidRPr="00231331" w14:paraId="5644F39E" w14:textId="77777777" w:rsidTr="009E50E8">
        <w:trPr>
          <w:trHeight w:val="375"/>
          <w:jc w:val="center"/>
        </w:trPr>
        <w:tc>
          <w:tcPr>
            <w:tcW w:w="3085" w:type="dxa"/>
            <w:shd w:val="clear" w:color="auto" w:fill="7F7F7F" w:themeFill="text1" w:themeFillTint="80"/>
            <w:noWrap/>
            <w:vAlign w:val="center"/>
            <w:hideMark/>
          </w:tcPr>
          <w:p w14:paraId="094DAE45" w14:textId="77777777" w:rsidR="007D7FB9" w:rsidRDefault="007D7FB9" w:rsidP="00A677C9">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274" w:type="dxa"/>
            <w:gridSpan w:val="2"/>
            <w:vAlign w:val="center"/>
          </w:tcPr>
          <w:p w14:paraId="042338C1" w14:textId="0D75A06A" w:rsidR="007D7FB9" w:rsidRPr="00231331" w:rsidRDefault="007D7FB9" w:rsidP="009E50E8">
            <w:pPr>
              <w:spacing w:after="0" w:line="240" w:lineRule="auto"/>
              <w:jc w:val="center"/>
              <w:rPr>
                <w:rFonts w:eastAsia="Times New Roman" w:cstheme="minorHAnsi"/>
                <w:b/>
                <w:color w:val="auto"/>
                <w:szCs w:val="20"/>
                <w:lang w:eastAsia="es-MX"/>
              </w:rPr>
            </w:pPr>
            <w:r>
              <w:rPr>
                <w:rFonts w:eastAsia="Times New Roman" w:cstheme="minorHAnsi"/>
                <w:b/>
                <w:color w:val="auto"/>
                <w:szCs w:val="20"/>
                <w:lang w:eastAsia="es-MX"/>
              </w:rPr>
              <w:t>1.73</w:t>
            </w:r>
          </w:p>
        </w:tc>
      </w:tr>
    </w:tbl>
    <w:p w14:paraId="0B6DCE85" w14:textId="77777777" w:rsidR="00902032" w:rsidRDefault="00902032" w:rsidP="009E50E8">
      <w:pPr>
        <w:spacing w:after="0" w:line="240" w:lineRule="auto"/>
      </w:pPr>
    </w:p>
    <w:p w14:paraId="0BD66F27" w14:textId="77777777" w:rsidR="00A677C9" w:rsidRDefault="00057634" w:rsidP="00A677C9">
      <w:pPr>
        <w:rPr>
          <w:b/>
        </w:rPr>
      </w:pPr>
      <w:r w:rsidRPr="00A677C9">
        <w:rPr>
          <w:b/>
        </w:rPr>
        <w:t>Gráfica: Nivel Promedio por Sección</w:t>
      </w:r>
    </w:p>
    <w:p w14:paraId="2FD56FFB" w14:textId="3647E9CE" w:rsidR="00511BB2" w:rsidRDefault="00A677C9" w:rsidP="00316FE9">
      <w:pPr>
        <w:spacing w:after="0" w:line="240" w:lineRule="auto"/>
        <w:jc w:val="center"/>
      </w:pPr>
      <w:r>
        <w:rPr>
          <w:noProof/>
          <w:lang w:eastAsia="es-MX"/>
        </w:rPr>
        <w:drawing>
          <wp:inline distT="0" distB="0" distL="0" distR="0" wp14:anchorId="0E3374E2" wp14:editId="6E7B120B">
            <wp:extent cx="5297557" cy="3130826"/>
            <wp:effectExtent l="0" t="0" r="17780" b="1270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FE14BEA" w14:textId="3D6FC1A9" w:rsidR="00A677C9" w:rsidRPr="009E50E8" w:rsidRDefault="00A677C9" w:rsidP="00A677C9">
      <w:pPr>
        <w:rPr>
          <w:sz w:val="18"/>
          <w:szCs w:val="20"/>
        </w:rPr>
      </w:pPr>
      <w:r w:rsidRPr="009E50E8">
        <w:rPr>
          <w:sz w:val="18"/>
          <w:szCs w:val="20"/>
        </w:rPr>
        <w:t>Fuente: Elaboración propia con</w:t>
      </w:r>
      <w:r w:rsidR="000A078F" w:rsidRPr="009E50E8">
        <w:rPr>
          <w:sz w:val="18"/>
          <w:szCs w:val="20"/>
        </w:rPr>
        <w:t xml:space="preserve"> datos finales de la Evaluación 2022.</w:t>
      </w:r>
    </w:p>
    <w:p w14:paraId="4832A227" w14:textId="7F5E53E0" w:rsidR="00A677C9" w:rsidRDefault="00A677C9" w:rsidP="00A677C9"/>
    <w:p w14:paraId="60C4B5CE" w14:textId="468937B2" w:rsidR="00A677C9" w:rsidRDefault="00A677C9" w:rsidP="00A677C9"/>
    <w:p w14:paraId="192A94D6" w14:textId="4F0AAB01" w:rsidR="00A677C9" w:rsidRDefault="00A677C9" w:rsidP="00A677C9"/>
    <w:p w14:paraId="674F2F03" w14:textId="369B44C3" w:rsidR="00A677C9" w:rsidRDefault="00A677C9" w:rsidP="00A677C9"/>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A677C9" w:rsidRPr="008E0C59" w:rsidRDefault="00A677C9" w:rsidP="00E30E6E">
                            <w:pPr>
                              <w:pStyle w:val="Ttulo1"/>
                              <w:jc w:val="left"/>
                              <w:rPr>
                                <w:rFonts w:cs="Times New Roman"/>
                                <w:szCs w:val="22"/>
                              </w:rPr>
                            </w:pPr>
                            <w:bookmarkStart w:id="81" w:name="_Toc194396547"/>
                            <w:r>
                              <w:rPr>
                                <w:rFonts w:cs="Times New Roman"/>
                                <w:szCs w:val="22"/>
                              </w:rPr>
                              <w:t>Disposiciones Generales</w:t>
                            </w:r>
                            <w:bookmarkEnd w:id="81"/>
                          </w:p>
                        </w:txbxContent>
                      </wps:txbx>
                      <wps:bodyPr rot="0" vert="horz" wrap="square" lIns="91440" tIns="45720" rIns="91440" bIns="45720" anchor="ctr" anchorCtr="0">
                        <a:noAutofit/>
                      </wps:bodyPr>
                    </wps:wsp>
                  </a:graphicData>
                </a:graphic>
              </wp:inline>
            </w:drawing>
          </mc:Choice>
          <mc:Fallback>
            <w:pict>
              <v:shape w14:anchorId="0D00B8F8" id="_x0000_s104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DCyWVU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2F9DA66B" w14:textId="48A60F43" w:rsidR="00A677C9" w:rsidRPr="008E0C59" w:rsidRDefault="00A677C9" w:rsidP="00E30E6E">
                      <w:pPr>
                        <w:pStyle w:val="Ttulo1"/>
                        <w:jc w:val="left"/>
                        <w:rPr>
                          <w:rFonts w:cs="Times New Roman"/>
                          <w:szCs w:val="22"/>
                        </w:rPr>
                      </w:pPr>
                      <w:bookmarkStart w:id="82" w:name="_Toc194396547"/>
                      <w:r>
                        <w:rPr>
                          <w:rFonts w:cs="Times New Roman"/>
                          <w:szCs w:val="22"/>
                        </w:rPr>
                        <w:t>Disposiciones Generales</w:t>
                      </w:r>
                      <w:bookmarkEnd w:id="82"/>
                    </w:p>
                  </w:txbxContent>
                </v:textbox>
                <w10:anchorlock/>
              </v:shape>
            </w:pict>
          </mc:Fallback>
        </mc:AlternateContent>
      </w:r>
    </w:p>
    <w:p w14:paraId="72DCD98B" w14:textId="624EE3F4" w:rsidR="0035070E" w:rsidRPr="005B29F1" w:rsidRDefault="00511BB2" w:rsidP="005B29F1">
      <w:pPr>
        <w:rPr>
          <w:b/>
        </w:rPr>
      </w:pPr>
      <w:r w:rsidRPr="005B29F1">
        <w:rPr>
          <w:b/>
        </w:rPr>
        <w:t>Perfil de la instancia evaluadora</w:t>
      </w:r>
    </w:p>
    <w:p w14:paraId="60142B25" w14:textId="77777777" w:rsidR="007D7FB9" w:rsidRDefault="007D7FB9" w:rsidP="007D7FB9">
      <w:r>
        <w:t>En la siguiente tabla se especifican los requisitos académicos mínimos, así como los campos y años de experiencia requeridos para cada uno de los integrantes del equipo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2263"/>
        <w:gridCol w:w="1985"/>
        <w:gridCol w:w="2693"/>
        <w:gridCol w:w="1887"/>
      </w:tblGrid>
      <w:tr w:rsidR="007D7FB9" w:rsidRPr="00803F4F" w14:paraId="3B0DE2EA" w14:textId="77777777" w:rsidTr="009E50E8">
        <w:trPr>
          <w:trHeight w:val="791"/>
          <w:tblHeader/>
          <w:jc w:val="center"/>
        </w:trPr>
        <w:tc>
          <w:tcPr>
            <w:tcW w:w="2263" w:type="dxa"/>
            <w:shd w:val="clear" w:color="auto" w:fill="404040" w:themeFill="text1" w:themeFillTint="BF"/>
            <w:vAlign w:val="center"/>
          </w:tcPr>
          <w:p w14:paraId="4264B88C" w14:textId="77777777" w:rsidR="007D7FB9" w:rsidRPr="00803F4F" w:rsidRDefault="007D7FB9" w:rsidP="00A677C9">
            <w:pPr>
              <w:spacing w:after="0" w:line="240" w:lineRule="auto"/>
              <w:jc w:val="center"/>
              <w:rPr>
                <w:color w:val="FFFFFF" w:themeColor="background1"/>
              </w:rPr>
            </w:pPr>
            <w:r w:rsidRPr="00803F4F">
              <w:rPr>
                <w:color w:val="FFFFFF" w:themeColor="background1"/>
              </w:rPr>
              <w:br w:type="page"/>
              <w:t>Cargo en el Equipo</w:t>
            </w:r>
          </w:p>
        </w:tc>
        <w:tc>
          <w:tcPr>
            <w:tcW w:w="1985" w:type="dxa"/>
            <w:shd w:val="clear" w:color="auto" w:fill="404040" w:themeFill="text1" w:themeFillTint="BF"/>
            <w:vAlign w:val="center"/>
          </w:tcPr>
          <w:p w14:paraId="2D08B28B" w14:textId="77777777" w:rsidR="007D7FB9" w:rsidRPr="00803F4F" w:rsidRDefault="007D7FB9" w:rsidP="00A677C9">
            <w:pPr>
              <w:spacing w:after="0" w:line="240" w:lineRule="auto"/>
              <w:jc w:val="center"/>
              <w:rPr>
                <w:color w:val="FFFFFF" w:themeColor="background1"/>
              </w:rPr>
            </w:pPr>
            <w:r w:rsidRPr="00803F4F">
              <w:rPr>
                <w:color w:val="FFFFFF" w:themeColor="background1"/>
              </w:rPr>
              <w:t>Requisitos Académicos</w:t>
            </w:r>
          </w:p>
        </w:tc>
        <w:tc>
          <w:tcPr>
            <w:tcW w:w="2693" w:type="dxa"/>
            <w:shd w:val="clear" w:color="auto" w:fill="404040" w:themeFill="text1" w:themeFillTint="BF"/>
            <w:vAlign w:val="center"/>
          </w:tcPr>
          <w:p w14:paraId="41B6569D" w14:textId="77777777" w:rsidR="007D7FB9" w:rsidRPr="00803F4F" w:rsidRDefault="007D7FB9" w:rsidP="00A677C9">
            <w:pPr>
              <w:spacing w:after="0" w:line="240" w:lineRule="auto"/>
              <w:jc w:val="center"/>
              <w:rPr>
                <w:color w:val="FFFFFF" w:themeColor="background1"/>
              </w:rPr>
            </w:pPr>
            <w:r w:rsidRPr="00803F4F">
              <w:rPr>
                <w:color w:val="FFFFFF" w:themeColor="background1"/>
              </w:rPr>
              <w:t>Experiencia General</w:t>
            </w:r>
          </w:p>
        </w:tc>
        <w:tc>
          <w:tcPr>
            <w:tcW w:w="1887" w:type="dxa"/>
            <w:shd w:val="clear" w:color="auto" w:fill="404040" w:themeFill="text1" w:themeFillTint="BF"/>
            <w:vAlign w:val="center"/>
          </w:tcPr>
          <w:p w14:paraId="0B258FE4" w14:textId="77777777" w:rsidR="007D7FB9" w:rsidRPr="00803F4F" w:rsidRDefault="007D7FB9" w:rsidP="00A677C9">
            <w:pPr>
              <w:spacing w:after="0" w:line="240" w:lineRule="auto"/>
              <w:jc w:val="center"/>
              <w:rPr>
                <w:color w:val="FFFFFF" w:themeColor="background1"/>
              </w:rPr>
            </w:pPr>
            <w:r w:rsidRPr="00803F4F">
              <w:rPr>
                <w:color w:val="FFFFFF" w:themeColor="background1"/>
              </w:rPr>
              <w:t>Experiencia Específica</w:t>
            </w:r>
          </w:p>
        </w:tc>
      </w:tr>
      <w:tr w:rsidR="007D7FB9" w:rsidRPr="009E50E8" w14:paraId="35BF6D61" w14:textId="77777777" w:rsidTr="009E50E8">
        <w:trPr>
          <w:trHeight w:val="1114"/>
          <w:jc w:val="center"/>
        </w:trPr>
        <w:tc>
          <w:tcPr>
            <w:tcW w:w="2263" w:type="dxa"/>
            <w:vAlign w:val="center"/>
          </w:tcPr>
          <w:p w14:paraId="1EC6F09E" w14:textId="77777777" w:rsidR="007D7FB9" w:rsidRPr="009E50E8" w:rsidRDefault="007D7FB9" w:rsidP="007D7FB9">
            <w:pPr>
              <w:spacing w:after="0" w:line="240" w:lineRule="auto"/>
              <w:rPr>
                <w:rFonts w:cs="Arial"/>
                <w:szCs w:val="20"/>
              </w:rPr>
            </w:pPr>
            <w:r w:rsidRPr="009E50E8">
              <w:rPr>
                <w:rFonts w:cs="Arial"/>
                <w:szCs w:val="20"/>
              </w:rPr>
              <w:t>Saúl Pérez Meza, Enlace institucional de la evaluación</w:t>
            </w:r>
          </w:p>
        </w:tc>
        <w:tc>
          <w:tcPr>
            <w:tcW w:w="1985" w:type="dxa"/>
            <w:shd w:val="clear" w:color="auto" w:fill="auto"/>
            <w:vAlign w:val="center"/>
          </w:tcPr>
          <w:p w14:paraId="5109AD6C" w14:textId="639D0D7D" w:rsidR="007D7FB9" w:rsidRPr="009E50E8" w:rsidRDefault="009E50E8" w:rsidP="009E50E8">
            <w:pPr>
              <w:spacing w:after="0" w:line="240" w:lineRule="auto"/>
              <w:jc w:val="left"/>
              <w:rPr>
                <w:rFonts w:cs="Arial"/>
                <w:szCs w:val="20"/>
              </w:rPr>
            </w:pPr>
            <w:r w:rsidRPr="009E50E8">
              <w:rPr>
                <w:rFonts w:cs="Arial"/>
                <w:szCs w:val="20"/>
              </w:rPr>
              <w:t>Maestría</w:t>
            </w:r>
          </w:p>
        </w:tc>
        <w:tc>
          <w:tcPr>
            <w:tcW w:w="2693" w:type="dxa"/>
            <w:shd w:val="clear" w:color="auto" w:fill="auto"/>
            <w:vAlign w:val="center"/>
          </w:tcPr>
          <w:p w14:paraId="7B4EE1C5" w14:textId="06FD92A8" w:rsidR="007D7FB9" w:rsidRPr="009E50E8" w:rsidRDefault="009E50E8" w:rsidP="009E50E8">
            <w:pPr>
              <w:spacing w:after="0" w:line="240" w:lineRule="auto"/>
              <w:jc w:val="left"/>
              <w:rPr>
                <w:rFonts w:cs="Arial"/>
                <w:szCs w:val="20"/>
              </w:rPr>
            </w:pPr>
            <w:r w:rsidRPr="009E50E8">
              <w:rPr>
                <w:rFonts w:cs="Arial"/>
                <w:szCs w:val="20"/>
              </w:rPr>
              <w:t>Administración y auditoria</w:t>
            </w:r>
          </w:p>
        </w:tc>
        <w:tc>
          <w:tcPr>
            <w:tcW w:w="1887" w:type="dxa"/>
            <w:shd w:val="clear" w:color="auto" w:fill="auto"/>
            <w:vAlign w:val="center"/>
          </w:tcPr>
          <w:p w14:paraId="1C384518" w14:textId="4CE442F6" w:rsidR="007D7FB9" w:rsidRPr="009E50E8" w:rsidRDefault="009E50E8" w:rsidP="009E50E8">
            <w:pPr>
              <w:spacing w:after="0" w:line="240" w:lineRule="auto"/>
              <w:jc w:val="left"/>
              <w:rPr>
                <w:rFonts w:cs="Arial"/>
                <w:szCs w:val="20"/>
              </w:rPr>
            </w:pPr>
            <w:r w:rsidRPr="009E50E8">
              <w:rPr>
                <w:rFonts w:cs="Arial"/>
                <w:szCs w:val="20"/>
              </w:rPr>
              <w:t>Auditorias</w:t>
            </w:r>
          </w:p>
        </w:tc>
      </w:tr>
      <w:tr w:rsidR="007D7FB9" w:rsidRPr="009E50E8" w14:paraId="483A6816" w14:textId="77777777" w:rsidTr="009E50E8">
        <w:trPr>
          <w:trHeight w:val="1130"/>
          <w:jc w:val="center"/>
        </w:trPr>
        <w:tc>
          <w:tcPr>
            <w:tcW w:w="2263" w:type="dxa"/>
            <w:vAlign w:val="center"/>
          </w:tcPr>
          <w:p w14:paraId="0BD3FCE8" w14:textId="4BA4FB8F" w:rsidR="007D7FB9" w:rsidRPr="009E50E8" w:rsidRDefault="00A677C9" w:rsidP="00A677C9">
            <w:pPr>
              <w:spacing w:after="0" w:line="240" w:lineRule="auto"/>
              <w:rPr>
                <w:rFonts w:cs="Arial"/>
                <w:szCs w:val="20"/>
              </w:rPr>
            </w:pPr>
            <w:r w:rsidRPr="009E50E8">
              <w:rPr>
                <w:rFonts w:cs="Arial"/>
                <w:bCs/>
                <w:szCs w:val="20"/>
                <w:lang w:eastAsia="es-MX"/>
              </w:rPr>
              <w:t xml:space="preserve">Pedro Rafael Murguía Duarte, </w:t>
            </w:r>
            <w:r w:rsidRPr="009E50E8">
              <w:rPr>
                <w:rFonts w:cs="Arial"/>
                <w:szCs w:val="20"/>
              </w:rPr>
              <w:t>Colaborador</w:t>
            </w:r>
            <w:r w:rsidR="007D7FB9" w:rsidRPr="009E50E8">
              <w:rPr>
                <w:rFonts w:cs="Arial"/>
                <w:szCs w:val="20"/>
              </w:rPr>
              <w:t xml:space="preserve"> </w:t>
            </w:r>
            <w:r w:rsidR="009E50E8" w:rsidRPr="009E50E8">
              <w:rPr>
                <w:rFonts w:cs="Arial"/>
                <w:szCs w:val="20"/>
              </w:rPr>
              <w:t>en la</w:t>
            </w:r>
            <w:r w:rsidR="007D7FB9" w:rsidRPr="009E50E8">
              <w:rPr>
                <w:rFonts w:cs="Arial"/>
                <w:szCs w:val="20"/>
              </w:rPr>
              <w:t xml:space="preserve"> evaluación</w:t>
            </w:r>
          </w:p>
        </w:tc>
        <w:tc>
          <w:tcPr>
            <w:tcW w:w="1985" w:type="dxa"/>
            <w:shd w:val="clear" w:color="auto" w:fill="auto"/>
            <w:vAlign w:val="center"/>
          </w:tcPr>
          <w:p w14:paraId="5E99FB83" w14:textId="7FF247E7" w:rsidR="007D7FB9" w:rsidRPr="009E50E8" w:rsidRDefault="009E50E8" w:rsidP="009E50E8">
            <w:pPr>
              <w:spacing w:after="0" w:line="240" w:lineRule="auto"/>
              <w:jc w:val="left"/>
              <w:rPr>
                <w:rFonts w:cs="Arial"/>
                <w:bCs/>
                <w:szCs w:val="20"/>
                <w:lang w:eastAsia="es-MX"/>
              </w:rPr>
            </w:pPr>
            <w:r w:rsidRPr="009E50E8">
              <w:rPr>
                <w:rFonts w:cs="Arial"/>
                <w:szCs w:val="20"/>
              </w:rPr>
              <w:t>Licenciatura</w:t>
            </w:r>
          </w:p>
        </w:tc>
        <w:tc>
          <w:tcPr>
            <w:tcW w:w="2693" w:type="dxa"/>
            <w:shd w:val="clear" w:color="auto" w:fill="auto"/>
            <w:vAlign w:val="center"/>
          </w:tcPr>
          <w:p w14:paraId="5452C960" w14:textId="4E6ACB20" w:rsidR="007D7FB9" w:rsidRPr="009E50E8" w:rsidRDefault="009E50E8" w:rsidP="009E50E8">
            <w:pPr>
              <w:spacing w:after="0" w:line="240" w:lineRule="auto"/>
              <w:jc w:val="left"/>
              <w:rPr>
                <w:rFonts w:cs="Arial"/>
                <w:szCs w:val="20"/>
              </w:rPr>
            </w:pPr>
            <w:r w:rsidRPr="009E50E8">
              <w:rPr>
                <w:rFonts w:cs="Arial"/>
                <w:szCs w:val="20"/>
              </w:rPr>
              <w:t>Administración,</w:t>
            </w:r>
            <w:r>
              <w:rPr>
                <w:rFonts w:cs="Arial"/>
                <w:szCs w:val="20"/>
              </w:rPr>
              <w:t xml:space="preserve"> </w:t>
            </w:r>
            <w:r w:rsidRPr="009E50E8">
              <w:rPr>
                <w:rFonts w:cs="Arial"/>
                <w:szCs w:val="20"/>
              </w:rPr>
              <w:t>contabilidad, fiscal y diseño</w:t>
            </w:r>
          </w:p>
        </w:tc>
        <w:tc>
          <w:tcPr>
            <w:tcW w:w="1887" w:type="dxa"/>
            <w:shd w:val="clear" w:color="auto" w:fill="auto"/>
            <w:vAlign w:val="center"/>
          </w:tcPr>
          <w:p w14:paraId="07043A3A" w14:textId="40E88D29" w:rsidR="007D7FB9" w:rsidRPr="009E50E8" w:rsidRDefault="009E50E8" w:rsidP="009E50E8">
            <w:pPr>
              <w:spacing w:after="0" w:line="240" w:lineRule="auto"/>
              <w:jc w:val="left"/>
              <w:rPr>
                <w:rFonts w:cs="Arial"/>
                <w:szCs w:val="20"/>
              </w:rPr>
            </w:pPr>
            <w:r w:rsidRPr="009E50E8">
              <w:rPr>
                <w:rFonts w:cs="Arial"/>
                <w:szCs w:val="20"/>
              </w:rPr>
              <w:t>Contable y fiscal</w:t>
            </w:r>
          </w:p>
        </w:tc>
      </w:tr>
      <w:bookmarkEnd w:id="21"/>
      <w:bookmarkEnd w:id="22"/>
      <w:bookmarkEnd w:id="23"/>
      <w:bookmarkEnd w:id="24"/>
      <w:bookmarkEnd w:id="25"/>
    </w:tbl>
    <w:p w14:paraId="1540CDBE" w14:textId="5DC51DAF" w:rsidR="00E30E6E" w:rsidRDefault="00E30E6E" w:rsidP="00E30E6E">
      <w:pPr>
        <w:spacing w:after="0" w:line="240" w:lineRule="auto"/>
        <w:jc w:val="left"/>
        <w:rPr>
          <w:rFonts w:eastAsia="Arial MT" w:cs="Arial"/>
          <w:lang w:val="es-ES"/>
        </w:rPr>
      </w:pPr>
    </w:p>
    <w:p w14:paraId="6E10BA4F" w14:textId="77777777" w:rsidR="000A078F" w:rsidRDefault="000A078F" w:rsidP="00E30E6E">
      <w:pPr>
        <w:spacing w:after="0" w:line="240" w:lineRule="auto"/>
        <w:jc w:val="left"/>
        <w:rPr>
          <w:b/>
        </w:rPr>
      </w:pPr>
    </w:p>
    <w:p w14:paraId="5F59D537" w14:textId="41EF529B" w:rsidR="005B29F1" w:rsidRPr="005B29F1" w:rsidRDefault="005B29F1" w:rsidP="00F41EE4">
      <w:pPr>
        <w:spacing w:line="276" w:lineRule="auto"/>
        <w:jc w:val="left"/>
        <w:rPr>
          <w:b/>
        </w:rPr>
      </w:pPr>
      <w:r w:rsidRPr="005B29F1">
        <w:rPr>
          <w:b/>
        </w:rPr>
        <w:t>Fuentes de Información</w:t>
      </w:r>
    </w:p>
    <w:p w14:paraId="6C247B08" w14:textId="7E1F7836" w:rsidR="00C66007" w:rsidRPr="00C66007" w:rsidRDefault="00C66007" w:rsidP="00316FE9">
      <w:pPr>
        <w:pStyle w:val="Prrafodelista"/>
        <w:numPr>
          <w:ilvl w:val="0"/>
          <w:numId w:val="63"/>
        </w:numPr>
        <w:spacing w:line="360" w:lineRule="auto"/>
        <w:ind w:left="357" w:hanging="357"/>
        <w:rPr>
          <w:lang w:val="es-ES"/>
        </w:rPr>
      </w:pPr>
      <w:r w:rsidRPr="00C66007">
        <w:rPr>
          <w:lang w:val="es-ES"/>
        </w:rPr>
        <w:t>Programa Sectorial de Pesca y Acuacultura 2022-2027</w:t>
      </w:r>
      <w:r w:rsidR="000A078F">
        <w:rPr>
          <w:lang w:val="es-ES"/>
        </w:rPr>
        <w:t>.</w:t>
      </w:r>
    </w:p>
    <w:p w14:paraId="4E90DEBC" w14:textId="7ED3384E" w:rsidR="00C66007" w:rsidRPr="00C66007" w:rsidRDefault="00C66007" w:rsidP="00316FE9">
      <w:pPr>
        <w:pStyle w:val="Prrafodelista"/>
        <w:numPr>
          <w:ilvl w:val="0"/>
          <w:numId w:val="63"/>
        </w:numPr>
        <w:spacing w:line="360" w:lineRule="auto"/>
        <w:ind w:left="357" w:hanging="357"/>
        <w:rPr>
          <w:lang w:val="es-ES"/>
        </w:rPr>
      </w:pPr>
      <w:r w:rsidRPr="00C66007">
        <w:rPr>
          <w:lang w:val="es-ES"/>
        </w:rPr>
        <w:t>Convocatoria Programa de repoblamiento de embalses y presas para el estado de Sinaloa, ejercicio fiscal 2022</w:t>
      </w:r>
      <w:r w:rsidR="000A078F">
        <w:rPr>
          <w:lang w:val="es-ES"/>
        </w:rPr>
        <w:t>.</w:t>
      </w:r>
    </w:p>
    <w:p w14:paraId="12079EF5" w14:textId="78A6E2D0" w:rsidR="005B29F1" w:rsidRPr="007D7FB9" w:rsidRDefault="00C66007" w:rsidP="00316FE9">
      <w:pPr>
        <w:pStyle w:val="Prrafodelista"/>
        <w:numPr>
          <w:ilvl w:val="0"/>
          <w:numId w:val="63"/>
        </w:numPr>
        <w:spacing w:line="360" w:lineRule="auto"/>
        <w:ind w:left="357" w:hanging="357"/>
        <w:rPr>
          <w:lang w:val="es-ES"/>
        </w:rPr>
      </w:pPr>
      <w:r w:rsidRPr="00C66007">
        <w:rPr>
          <w:lang w:val="es-ES"/>
        </w:rPr>
        <w:t>Reglas de Operación del Programa Repoblamiento de embalses y presas para el estado de Sinaloa, ejercicio fiscal 2022</w:t>
      </w:r>
      <w:r w:rsidR="000A078F">
        <w:rPr>
          <w:lang w:val="es-ES"/>
        </w:rPr>
        <w:t>.</w:t>
      </w:r>
      <w:r w:rsidR="005B29F1" w:rsidRPr="007D7FB9">
        <w:rPr>
          <w:lang w:val="es-ES"/>
        </w:rPr>
        <w:br w:type="page"/>
      </w:r>
    </w:p>
    <w:p w14:paraId="525969A1" w14:textId="21A841EE"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7044327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A677C9" w:rsidRPr="008E0C59" w:rsidRDefault="00A677C9" w:rsidP="00E30E6E">
                            <w:pPr>
                              <w:pStyle w:val="Ttulo1"/>
                              <w:jc w:val="left"/>
                              <w:rPr>
                                <w:rFonts w:cs="Times New Roman"/>
                                <w:szCs w:val="22"/>
                              </w:rPr>
                            </w:pPr>
                            <w:bookmarkStart w:id="83" w:name="_Toc194396548"/>
                            <w:r>
                              <w:rPr>
                                <w:rFonts w:cs="Times New Roman"/>
                                <w:szCs w:val="22"/>
                              </w:rPr>
                              <w:t>Formatos de Anexos</w:t>
                            </w:r>
                            <w:bookmarkEnd w:id="83"/>
                          </w:p>
                        </w:txbxContent>
                      </wps:txbx>
                      <wps:bodyPr rot="0" vert="horz" wrap="square" lIns="91440" tIns="45720" rIns="91440" bIns="45720" anchor="ctr" anchorCtr="0">
                        <a:noAutofit/>
                      </wps:bodyPr>
                    </wps:wsp>
                  </a:graphicData>
                </a:graphic>
              </wp:inline>
            </w:drawing>
          </mc:Choice>
          <mc:Fallback>
            <w:pict>
              <v:shape w14:anchorId="5990896C" id="_x0000_s1043"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6yfgIAAG0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" fillcolor="white [3212]" stroked="f">
                <v:fill color2="#7f7f7f [1612]" rotate="t" angle="90" colors="0 white;12452f white;36045f #d9d9d9;51773f #a6a6a6" focus="100%" type="gradient"/>
                <v:textbox>
                  <w:txbxContent>
                    <w:p w14:paraId="725023EB" w14:textId="62A78085" w:rsidR="00A677C9" w:rsidRPr="008E0C59" w:rsidRDefault="00A677C9" w:rsidP="00E30E6E">
                      <w:pPr>
                        <w:pStyle w:val="Ttulo1"/>
                        <w:jc w:val="left"/>
                        <w:rPr>
                          <w:rFonts w:cs="Times New Roman"/>
                          <w:szCs w:val="22"/>
                        </w:rPr>
                      </w:pPr>
                      <w:bookmarkStart w:id="84" w:name="_Toc194396548"/>
                      <w:r>
                        <w:rPr>
                          <w:rFonts w:cs="Times New Roman"/>
                          <w:szCs w:val="22"/>
                        </w:rPr>
                        <w:t>Formatos de Anexos</w:t>
                      </w:r>
                      <w:bookmarkEnd w:id="84"/>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7D7FB9" w:rsidRPr="005B29F1" w14:paraId="03ACF4EB" w14:textId="77777777" w:rsidTr="00A677C9">
        <w:trPr>
          <w:trHeight w:val="474"/>
        </w:trPr>
        <w:tc>
          <w:tcPr>
            <w:tcW w:w="315" w:type="pct"/>
            <w:shd w:val="clear" w:color="auto" w:fill="404040" w:themeFill="text1" w:themeFillTint="BF"/>
            <w:vAlign w:val="center"/>
            <w:hideMark/>
          </w:tcPr>
          <w:p w14:paraId="56DD9967" w14:textId="77777777" w:rsidR="007D7FB9" w:rsidRPr="005B29F1" w:rsidRDefault="007D7FB9" w:rsidP="00A677C9">
            <w:pPr>
              <w:spacing w:line="240" w:lineRule="auto"/>
              <w:jc w:val="center"/>
              <w:rPr>
                <w:rFonts w:asciiTheme="minorHAnsi" w:hAnsiTheme="minorHAnsi"/>
                <w:b/>
                <w:color w:val="FFFFFF" w:themeColor="background1"/>
              </w:rPr>
            </w:pPr>
            <w:r w:rsidRPr="005B29F1">
              <w:rPr>
                <w:b/>
                <w:color w:val="FFFFFF" w:themeColor="background1"/>
              </w:rPr>
              <w:t>No.</w:t>
            </w:r>
          </w:p>
        </w:tc>
        <w:tc>
          <w:tcPr>
            <w:tcW w:w="3878" w:type="pct"/>
            <w:shd w:val="clear" w:color="auto" w:fill="404040" w:themeFill="text1" w:themeFillTint="BF"/>
            <w:vAlign w:val="center"/>
            <w:hideMark/>
          </w:tcPr>
          <w:p w14:paraId="0E52DE1C" w14:textId="77777777" w:rsidR="007D7FB9" w:rsidRPr="005B29F1" w:rsidRDefault="007D7FB9" w:rsidP="00A677C9">
            <w:pPr>
              <w:spacing w:line="240" w:lineRule="auto"/>
              <w:jc w:val="center"/>
              <w:rPr>
                <w:b/>
                <w:color w:val="FFFFFF" w:themeColor="background1"/>
              </w:rPr>
            </w:pPr>
            <w:r w:rsidRPr="005B29F1">
              <w:rPr>
                <w:b/>
                <w:color w:val="FFFFFF" w:themeColor="background1"/>
              </w:rPr>
              <w:t>Anexo</w:t>
            </w:r>
          </w:p>
        </w:tc>
        <w:tc>
          <w:tcPr>
            <w:tcW w:w="807" w:type="pct"/>
            <w:shd w:val="clear" w:color="auto" w:fill="404040" w:themeFill="text1" w:themeFillTint="BF"/>
            <w:vAlign w:val="center"/>
            <w:hideMark/>
          </w:tcPr>
          <w:p w14:paraId="1C1F9BE9" w14:textId="77777777" w:rsidR="007D7FB9" w:rsidRPr="005B29F1" w:rsidRDefault="007D7FB9" w:rsidP="00A677C9">
            <w:pPr>
              <w:spacing w:line="240" w:lineRule="auto"/>
              <w:jc w:val="center"/>
              <w:rPr>
                <w:b/>
                <w:color w:val="FFFFFF" w:themeColor="background1"/>
              </w:rPr>
            </w:pPr>
            <w:r w:rsidRPr="005B29F1">
              <w:rPr>
                <w:b/>
                <w:color w:val="FFFFFF" w:themeColor="background1"/>
              </w:rPr>
              <w:t>Formato</w:t>
            </w:r>
          </w:p>
        </w:tc>
      </w:tr>
      <w:tr w:rsidR="007D7FB9" w14:paraId="00A0DC63" w14:textId="77777777" w:rsidTr="00A677C9">
        <w:trPr>
          <w:trHeight w:val="459"/>
        </w:trPr>
        <w:tc>
          <w:tcPr>
            <w:tcW w:w="315" w:type="pct"/>
            <w:vAlign w:val="center"/>
            <w:hideMark/>
          </w:tcPr>
          <w:p w14:paraId="1D3C827C" w14:textId="77777777" w:rsidR="007D7FB9" w:rsidRDefault="007D7FB9" w:rsidP="00A677C9">
            <w:pPr>
              <w:spacing w:line="240" w:lineRule="auto"/>
              <w:jc w:val="center"/>
              <w:rPr>
                <w:szCs w:val="18"/>
              </w:rPr>
            </w:pPr>
            <w:r>
              <w:rPr>
                <w:szCs w:val="18"/>
              </w:rPr>
              <w:t>1</w:t>
            </w:r>
          </w:p>
        </w:tc>
        <w:tc>
          <w:tcPr>
            <w:tcW w:w="3878" w:type="pct"/>
            <w:vAlign w:val="center"/>
            <w:hideMark/>
          </w:tcPr>
          <w:p w14:paraId="3566A1D8" w14:textId="77777777" w:rsidR="007D7FB9" w:rsidRDefault="007D7FB9" w:rsidP="00A677C9">
            <w:pPr>
              <w:spacing w:line="240" w:lineRule="auto"/>
              <w:jc w:val="left"/>
              <w:rPr>
                <w:szCs w:val="18"/>
              </w:rPr>
            </w:pPr>
            <w:r>
              <w:rPr>
                <w:rFonts w:eastAsiaTheme="minorEastAsia"/>
                <w:bCs/>
                <w:szCs w:val="18"/>
              </w:rPr>
              <w:t>Alineación a objetivos de la planeación estatal</w:t>
            </w:r>
          </w:p>
        </w:tc>
        <w:tc>
          <w:tcPr>
            <w:tcW w:w="807" w:type="pct"/>
            <w:vAlign w:val="center"/>
            <w:hideMark/>
          </w:tcPr>
          <w:p w14:paraId="3D5BAA4B" w14:textId="77777777" w:rsidR="007D7FB9" w:rsidRPr="00057634" w:rsidRDefault="007D7FB9" w:rsidP="00A677C9">
            <w:pPr>
              <w:spacing w:line="240" w:lineRule="auto"/>
              <w:jc w:val="center"/>
              <w:rPr>
                <w:szCs w:val="18"/>
              </w:rPr>
            </w:pPr>
            <w:r w:rsidRPr="00057634">
              <w:rPr>
                <w:szCs w:val="18"/>
              </w:rPr>
              <w:t>CI</w:t>
            </w:r>
          </w:p>
        </w:tc>
      </w:tr>
      <w:tr w:rsidR="007D7FB9" w14:paraId="3E1A342F" w14:textId="77777777" w:rsidTr="00A677C9">
        <w:trPr>
          <w:trHeight w:val="459"/>
        </w:trPr>
        <w:tc>
          <w:tcPr>
            <w:tcW w:w="315" w:type="pct"/>
            <w:vAlign w:val="center"/>
            <w:hideMark/>
          </w:tcPr>
          <w:p w14:paraId="36336CFA" w14:textId="77777777" w:rsidR="007D7FB9" w:rsidRDefault="007D7FB9" w:rsidP="00A677C9">
            <w:pPr>
              <w:spacing w:line="240" w:lineRule="auto"/>
              <w:jc w:val="center"/>
              <w:rPr>
                <w:szCs w:val="18"/>
              </w:rPr>
            </w:pPr>
            <w:r>
              <w:rPr>
                <w:szCs w:val="18"/>
              </w:rPr>
              <w:t>2</w:t>
            </w:r>
          </w:p>
        </w:tc>
        <w:tc>
          <w:tcPr>
            <w:tcW w:w="3878" w:type="pct"/>
            <w:vAlign w:val="center"/>
            <w:hideMark/>
          </w:tcPr>
          <w:p w14:paraId="6DE87056" w14:textId="77777777" w:rsidR="007D7FB9" w:rsidRDefault="007D7FB9" w:rsidP="00A677C9">
            <w:pPr>
              <w:spacing w:line="240" w:lineRule="auto"/>
              <w:jc w:val="left"/>
              <w:rPr>
                <w:szCs w:val="18"/>
              </w:rPr>
            </w:pPr>
            <w:r>
              <w:rPr>
                <w:szCs w:val="18"/>
              </w:rPr>
              <w:t>Alineación a los ODS</w:t>
            </w:r>
          </w:p>
        </w:tc>
        <w:tc>
          <w:tcPr>
            <w:tcW w:w="807" w:type="pct"/>
            <w:vAlign w:val="center"/>
            <w:hideMark/>
          </w:tcPr>
          <w:p w14:paraId="092A7D6B" w14:textId="77777777" w:rsidR="007D7FB9" w:rsidRPr="00057634" w:rsidRDefault="007D7FB9" w:rsidP="00A677C9">
            <w:pPr>
              <w:spacing w:line="240" w:lineRule="auto"/>
              <w:jc w:val="center"/>
              <w:rPr>
                <w:szCs w:val="18"/>
              </w:rPr>
            </w:pPr>
            <w:r w:rsidRPr="00057634">
              <w:rPr>
                <w:szCs w:val="18"/>
              </w:rPr>
              <w:t>CI</w:t>
            </w:r>
          </w:p>
        </w:tc>
      </w:tr>
      <w:tr w:rsidR="007D7FB9" w14:paraId="28BA2E6C" w14:textId="77777777" w:rsidTr="00A677C9">
        <w:trPr>
          <w:trHeight w:val="459"/>
        </w:trPr>
        <w:tc>
          <w:tcPr>
            <w:tcW w:w="315" w:type="pct"/>
            <w:vAlign w:val="center"/>
            <w:hideMark/>
          </w:tcPr>
          <w:p w14:paraId="0E50BF67" w14:textId="77777777" w:rsidR="007D7FB9" w:rsidRDefault="007D7FB9" w:rsidP="00A677C9">
            <w:pPr>
              <w:spacing w:line="240" w:lineRule="auto"/>
              <w:jc w:val="center"/>
              <w:rPr>
                <w:szCs w:val="18"/>
              </w:rPr>
            </w:pPr>
            <w:r>
              <w:rPr>
                <w:szCs w:val="18"/>
              </w:rPr>
              <w:t>3</w:t>
            </w:r>
          </w:p>
        </w:tc>
        <w:tc>
          <w:tcPr>
            <w:tcW w:w="3878" w:type="pct"/>
            <w:vAlign w:val="center"/>
            <w:hideMark/>
          </w:tcPr>
          <w:p w14:paraId="4ACB7B1B" w14:textId="77777777" w:rsidR="007D7FB9" w:rsidRDefault="007D7FB9" w:rsidP="00A677C9">
            <w:pPr>
              <w:spacing w:line="240" w:lineRule="auto"/>
              <w:jc w:val="left"/>
              <w:rPr>
                <w:szCs w:val="18"/>
              </w:rPr>
            </w:pPr>
            <w:r>
              <w:rPr>
                <w:szCs w:val="18"/>
              </w:rPr>
              <w:t>Procedimiento de actualización de población atendida</w:t>
            </w:r>
          </w:p>
        </w:tc>
        <w:tc>
          <w:tcPr>
            <w:tcW w:w="807" w:type="pct"/>
            <w:vAlign w:val="center"/>
            <w:hideMark/>
          </w:tcPr>
          <w:p w14:paraId="7B3E867C" w14:textId="77777777" w:rsidR="007D7FB9" w:rsidRPr="00057634" w:rsidRDefault="007D7FB9" w:rsidP="00A677C9">
            <w:pPr>
              <w:spacing w:line="240" w:lineRule="auto"/>
              <w:jc w:val="center"/>
              <w:rPr>
                <w:szCs w:val="18"/>
              </w:rPr>
            </w:pPr>
            <w:r w:rsidRPr="00057634">
              <w:rPr>
                <w:szCs w:val="18"/>
              </w:rPr>
              <w:t>CI</w:t>
            </w:r>
          </w:p>
        </w:tc>
      </w:tr>
      <w:tr w:rsidR="007D7FB9" w14:paraId="2A166593" w14:textId="77777777" w:rsidTr="00A677C9">
        <w:trPr>
          <w:trHeight w:val="459"/>
        </w:trPr>
        <w:tc>
          <w:tcPr>
            <w:tcW w:w="315" w:type="pct"/>
            <w:vAlign w:val="center"/>
            <w:hideMark/>
          </w:tcPr>
          <w:p w14:paraId="0993A3F4" w14:textId="77777777" w:rsidR="007D7FB9" w:rsidRDefault="007D7FB9" w:rsidP="00A677C9">
            <w:pPr>
              <w:spacing w:line="240" w:lineRule="auto"/>
              <w:jc w:val="center"/>
              <w:rPr>
                <w:szCs w:val="18"/>
              </w:rPr>
            </w:pPr>
            <w:r>
              <w:rPr>
                <w:szCs w:val="18"/>
              </w:rPr>
              <w:t>4</w:t>
            </w:r>
          </w:p>
        </w:tc>
        <w:tc>
          <w:tcPr>
            <w:tcW w:w="3878" w:type="pct"/>
            <w:vAlign w:val="center"/>
            <w:hideMark/>
          </w:tcPr>
          <w:p w14:paraId="00057C65" w14:textId="77777777" w:rsidR="007D7FB9" w:rsidRDefault="007D7FB9" w:rsidP="00A677C9">
            <w:pPr>
              <w:spacing w:line="240" w:lineRule="auto"/>
              <w:jc w:val="left"/>
              <w:rPr>
                <w:szCs w:val="18"/>
              </w:rPr>
            </w:pPr>
            <w:r>
              <w:rPr>
                <w:bCs/>
                <w:szCs w:val="18"/>
              </w:rPr>
              <w:t>Instrumento de Seguimiento del Desempeño</w:t>
            </w:r>
          </w:p>
        </w:tc>
        <w:tc>
          <w:tcPr>
            <w:tcW w:w="807" w:type="pct"/>
            <w:vAlign w:val="center"/>
            <w:hideMark/>
          </w:tcPr>
          <w:p w14:paraId="6D81DD5F" w14:textId="77777777" w:rsidR="007D7FB9" w:rsidRPr="00057634" w:rsidRDefault="007D7FB9" w:rsidP="00A677C9">
            <w:pPr>
              <w:spacing w:line="240" w:lineRule="auto"/>
              <w:jc w:val="center"/>
              <w:rPr>
                <w:szCs w:val="18"/>
              </w:rPr>
            </w:pPr>
            <w:r w:rsidRPr="00057634">
              <w:rPr>
                <w:szCs w:val="18"/>
              </w:rPr>
              <w:t>NR</w:t>
            </w:r>
          </w:p>
        </w:tc>
      </w:tr>
      <w:tr w:rsidR="007D7FB9" w14:paraId="10CD7685" w14:textId="77777777" w:rsidTr="00A677C9">
        <w:trPr>
          <w:trHeight w:val="459"/>
        </w:trPr>
        <w:tc>
          <w:tcPr>
            <w:tcW w:w="315" w:type="pct"/>
            <w:vAlign w:val="center"/>
            <w:hideMark/>
          </w:tcPr>
          <w:p w14:paraId="38437492" w14:textId="77777777" w:rsidR="007D7FB9" w:rsidRDefault="007D7FB9" w:rsidP="00A677C9">
            <w:pPr>
              <w:spacing w:line="240" w:lineRule="auto"/>
              <w:jc w:val="center"/>
              <w:rPr>
                <w:szCs w:val="18"/>
              </w:rPr>
            </w:pPr>
            <w:r>
              <w:rPr>
                <w:szCs w:val="18"/>
              </w:rPr>
              <w:t>5</w:t>
            </w:r>
          </w:p>
        </w:tc>
        <w:tc>
          <w:tcPr>
            <w:tcW w:w="3878" w:type="pct"/>
            <w:vAlign w:val="center"/>
            <w:hideMark/>
          </w:tcPr>
          <w:p w14:paraId="0EDBD969" w14:textId="77777777" w:rsidR="007D7FB9" w:rsidRDefault="007D7FB9" w:rsidP="00A677C9">
            <w:pPr>
              <w:spacing w:line="240" w:lineRule="auto"/>
              <w:jc w:val="left"/>
              <w:rPr>
                <w:szCs w:val="18"/>
              </w:rPr>
            </w:pPr>
            <w:r>
              <w:rPr>
                <w:szCs w:val="18"/>
              </w:rPr>
              <w:t>Complementariedades, similitudes y duplicidades</w:t>
            </w:r>
          </w:p>
        </w:tc>
        <w:tc>
          <w:tcPr>
            <w:tcW w:w="807" w:type="pct"/>
            <w:vAlign w:val="center"/>
            <w:hideMark/>
          </w:tcPr>
          <w:p w14:paraId="233058DA" w14:textId="77777777" w:rsidR="007D7FB9" w:rsidRPr="00057634" w:rsidRDefault="007D7FB9" w:rsidP="00A677C9">
            <w:pPr>
              <w:spacing w:line="240" w:lineRule="auto"/>
              <w:jc w:val="center"/>
              <w:rPr>
                <w:szCs w:val="18"/>
              </w:rPr>
            </w:pPr>
            <w:r w:rsidRPr="00057634">
              <w:rPr>
                <w:szCs w:val="18"/>
              </w:rPr>
              <w:t>NA</w:t>
            </w:r>
          </w:p>
        </w:tc>
      </w:tr>
      <w:tr w:rsidR="007D7FB9" w14:paraId="425CD0F1" w14:textId="77777777" w:rsidTr="00A677C9">
        <w:trPr>
          <w:trHeight w:val="459"/>
        </w:trPr>
        <w:tc>
          <w:tcPr>
            <w:tcW w:w="315" w:type="pct"/>
            <w:vAlign w:val="center"/>
            <w:hideMark/>
          </w:tcPr>
          <w:p w14:paraId="35487F32" w14:textId="77777777" w:rsidR="007D7FB9" w:rsidRDefault="007D7FB9" w:rsidP="00A677C9">
            <w:pPr>
              <w:spacing w:line="240" w:lineRule="auto"/>
              <w:jc w:val="center"/>
              <w:rPr>
                <w:szCs w:val="18"/>
              </w:rPr>
            </w:pPr>
            <w:r>
              <w:rPr>
                <w:szCs w:val="18"/>
              </w:rPr>
              <w:t>6</w:t>
            </w:r>
          </w:p>
        </w:tc>
        <w:tc>
          <w:tcPr>
            <w:tcW w:w="3878" w:type="pct"/>
            <w:vAlign w:val="center"/>
            <w:hideMark/>
          </w:tcPr>
          <w:p w14:paraId="39446174" w14:textId="77777777" w:rsidR="007D7FB9" w:rsidRDefault="007D7FB9" w:rsidP="00A677C9">
            <w:pPr>
              <w:spacing w:line="240" w:lineRule="auto"/>
              <w:jc w:val="left"/>
              <w:rPr>
                <w:szCs w:val="18"/>
              </w:rPr>
            </w:pPr>
            <w:r>
              <w:rPr>
                <w:szCs w:val="18"/>
              </w:rPr>
              <w:t>Avance en la implementación de los ASM</w:t>
            </w:r>
          </w:p>
        </w:tc>
        <w:tc>
          <w:tcPr>
            <w:tcW w:w="807" w:type="pct"/>
            <w:vAlign w:val="center"/>
            <w:hideMark/>
          </w:tcPr>
          <w:p w14:paraId="0F5B7323" w14:textId="77777777" w:rsidR="007D7FB9" w:rsidRPr="00057634" w:rsidRDefault="007D7FB9" w:rsidP="00A677C9">
            <w:pPr>
              <w:spacing w:line="240" w:lineRule="auto"/>
              <w:jc w:val="center"/>
              <w:rPr>
                <w:szCs w:val="18"/>
              </w:rPr>
            </w:pPr>
            <w:r w:rsidRPr="00057634">
              <w:rPr>
                <w:szCs w:val="18"/>
              </w:rPr>
              <w:t>NR</w:t>
            </w:r>
          </w:p>
        </w:tc>
      </w:tr>
      <w:tr w:rsidR="007D7FB9" w14:paraId="285AA66B" w14:textId="77777777" w:rsidTr="00A677C9">
        <w:trPr>
          <w:trHeight w:val="459"/>
        </w:trPr>
        <w:tc>
          <w:tcPr>
            <w:tcW w:w="315" w:type="pct"/>
            <w:vAlign w:val="center"/>
            <w:hideMark/>
          </w:tcPr>
          <w:p w14:paraId="7DC89579" w14:textId="77777777" w:rsidR="007D7FB9" w:rsidRDefault="007D7FB9" w:rsidP="00A677C9">
            <w:pPr>
              <w:spacing w:line="240" w:lineRule="auto"/>
              <w:jc w:val="center"/>
              <w:rPr>
                <w:szCs w:val="18"/>
              </w:rPr>
            </w:pPr>
            <w:r>
              <w:rPr>
                <w:szCs w:val="18"/>
              </w:rPr>
              <w:t>7</w:t>
            </w:r>
          </w:p>
        </w:tc>
        <w:tc>
          <w:tcPr>
            <w:tcW w:w="3878" w:type="pct"/>
            <w:vAlign w:val="center"/>
            <w:hideMark/>
          </w:tcPr>
          <w:p w14:paraId="131B40B1" w14:textId="77777777" w:rsidR="007D7FB9" w:rsidRDefault="007D7FB9" w:rsidP="00A677C9">
            <w:pPr>
              <w:spacing w:line="240" w:lineRule="auto"/>
              <w:jc w:val="left"/>
              <w:rPr>
                <w:szCs w:val="18"/>
              </w:rPr>
            </w:pPr>
            <w:r>
              <w:rPr>
                <w:szCs w:val="18"/>
              </w:rPr>
              <w:t>Resultados de las acciones para atender los ASM</w:t>
            </w:r>
          </w:p>
        </w:tc>
        <w:tc>
          <w:tcPr>
            <w:tcW w:w="807" w:type="pct"/>
            <w:vAlign w:val="center"/>
            <w:hideMark/>
          </w:tcPr>
          <w:p w14:paraId="178D71FD" w14:textId="77777777" w:rsidR="007D7FB9" w:rsidRPr="00057634" w:rsidRDefault="007D7FB9" w:rsidP="00A677C9">
            <w:pPr>
              <w:spacing w:line="240" w:lineRule="auto"/>
              <w:jc w:val="center"/>
              <w:rPr>
                <w:szCs w:val="18"/>
              </w:rPr>
            </w:pPr>
            <w:r w:rsidRPr="00057634">
              <w:rPr>
                <w:szCs w:val="18"/>
              </w:rPr>
              <w:t>NR</w:t>
            </w:r>
          </w:p>
        </w:tc>
      </w:tr>
      <w:tr w:rsidR="007D7FB9" w14:paraId="737AA7F6" w14:textId="77777777" w:rsidTr="00A677C9">
        <w:trPr>
          <w:trHeight w:val="459"/>
        </w:trPr>
        <w:tc>
          <w:tcPr>
            <w:tcW w:w="315" w:type="pct"/>
            <w:vAlign w:val="center"/>
            <w:hideMark/>
          </w:tcPr>
          <w:p w14:paraId="38AF107E" w14:textId="77777777" w:rsidR="007D7FB9" w:rsidRDefault="007D7FB9" w:rsidP="00A677C9">
            <w:pPr>
              <w:spacing w:line="240" w:lineRule="auto"/>
              <w:jc w:val="center"/>
              <w:rPr>
                <w:szCs w:val="18"/>
              </w:rPr>
            </w:pPr>
            <w:r>
              <w:rPr>
                <w:szCs w:val="18"/>
              </w:rPr>
              <w:t>8</w:t>
            </w:r>
          </w:p>
        </w:tc>
        <w:tc>
          <w:tcPr>
            <w:tcW w:w="3878" w:type="pct"/>
            <w:vAlign w:val="center"/>
            <w:hideMark/>
          </w:tcPr>
          <w:p w14:paraId="2F187F67" w14:textId="77777777" w:rsidR="007D7FB9" w:rsidRDefault="007D7FB9" w:rsidP="00A677C9">
            <w:pPr>
              <w:spacing w:line="240" w:lineRule="auto"/>
              <w:jc w:val="left"/>
              <w:rPr>
                <w:szCs w:val="18"/>
              </w:rPr>
            </w:pPr>
            <w:r>
              <w:rPr>
                <w:szCs w:val="18"/>
              </w:rPr>
              <w:t>Análisis de los ASM no atendidos</w:t>
            </w:r>
          </w:p>
        </w:tc>
        <w:tc>
          <w:tcPr>
            <w:tcW w:w="807" w:type="pct"/>
            <w:vAlign w:val="center"/>
            <w:hideMark/>
          </w:tcPr>
          <w:p w14:paraId="59DC4CC9" w14:textId="77777777" w:rsidR="007D7FB9" w:rsidRPr="00057634" w:rsidRDefault="007D7FB9" w:rsidP="00A677C9">
            <w:pPr>
              <w:spacing w:line="240" w:lineRule="auto"/>
              <w:jc w:val="center"/>
              <w:rPr>
                <w:szCs w:val="18"/>
              </w:rPr>
            </w:pPr>
            <w:r w:rsidRPr="00057634">
              <w:rPr>
                <w:szCs w:val="18"/>
              </w:rPr>
              <w:t>NR</w:t>
            </w:r>
          </w:p>
        </w:tc>
      </w:tr>
      <w:tr w:rsidR="007D7FB9" w14:paraId="6B494B4A" w14:textId="77777777" w:rsidTr="00A677C9">
        <w:trPr>
          <w:trHeight w:val="459"/>
        </w:trPr>
        <w:tc>
          <w:tcPr>
            <w:tcW w:w="315" w:type="pct"/>
            <w:vAlign w:val="center"/>
            <w:hideMark/>
          </w:tcPr>
          <w:p w14:paraId="438A8C9E" w14:textId="77777777" w:rsidR="007D7FB9" w:rsidRDefault="007D7FB9" w:rsidP="00A677C9">
            <w:pPr>
              <w:spacing w:line="240" w:lineRule="auto"/>
              <w:jc w:val="center"/>
              <w:rPr>
                <w:szCs w:val="18"/>
              </w:rPr>
            </w:pPr>
            <w:r>
              <w:rPr>
                <w:szCs w:val="18"/>
              </w:rPr>
              <w:t>9</w:t>
            </w:r>
          </w:p>
        </w:tc>
        <w:tc>
          <w:tcPr>
            <w:tcW w:w="3878" w:type="pct"/>
            <w:vAlign w:val="center"/>
            <w:hideMark/>
          </w:tcPr>
          <w:p w14:paraId="354153CE" w14:textId="77777777" w:rsidR="007D7FB9" w:rsidRDefault="007D7FB9" w:rsidP="00A677C9">
            <w:pPr>
              <w:spacing w:line="240" w:lineRule="auto"/>
              <w:jc w:val="left"/>
              <w:rPr>
                <w:szCs w:val="18"/>
              </w:rPr>
            </w:pPr>
            <w:r>
              <w:rPr>
                <w:szCs w:val="18"/>
              </w:rPr>
              <w:t>Estrategia de Cobertura</w:t>
            </w:r>
          </w:p>
        </w:tc>
        <w:tc>
          <w:tcPr>
            <w:tcW w:w="807" w:type="pct"/>
            <w:vAlign w:val="center"/>
            <w:hideMark/>
          </w:tcPr>
          <w:p w14:paraId="2638C77A" w14:textId="0D4A2D7D" w:rsidR="007D7FB9" w:rsidRPr="00057634" w:rsidRDefault="00057634" w:rsidP="00A677C9">
            <w:pPr>
              <w:spacing w:line="240" w:lineRule="auto"/>
              <w:jc w:val="center"/>
              <w:rPr>
                <w:szCs w:val="18"/>
              </w:rPr>
            </w:pPr>
            <w:r w:rsidRPr="00057634">
              <w:rPr>
                <w:szCs w:val="18"/>
              </w:rPr>
              <w:t>NR</w:t>
            </w:r>
          </w:p>
        </w:tc>
      </w:tr>
      <w:tr w:rsidR="007D7FB9" w14:paraId="7C655D08" w14:textId="77777777" w:rsidTr="00A677C9">
        <w:trPr>
          <w:trHeight w:val="459"/>
        </w:trPr>
        <w:tc>
          <w:tcPr>
            <w:tcW w:w="315" w:type="pct"/>
            <w:vAlign w:val="center"/>
            <w:hideMark/>
          </w:tcPr>
          <w:p w14:paraId="75DA4A05" w14:textId="77777777" w:rsidR="007D7FB9" w:rsidRDefault="007D7FB9" w:rsidP="00A677C9">
            <w:pPr>
              <w:spacing w:line="240" w:lineRule="auto"/>
              <w:jc w:val="center"/>
              <w:rPr>
                <w:szCs w:val="18"/>
              </w:rPr>
            </w:pPr>
            <w:r>
              <w:rPr>
                <w:szCs w:val="18"/>
              </w:rPr>
              <w:t>10</w:t>
            </w:r>
          </w:p>
        </w:tc>
        <w:tc>
          <w:tcPr>
            <w:tcW w:w="3878" w:type="pct"/>
            <w:vAlign w:val="center"/>
            <w:hideMark/>
          </w:tcPr>
          <w:p w14:paraId="525690A2" w14:textId="77777777" w:rsidR="007D7FB9" w:rsidRDefault="007D7FB9" w:rsidP="00A677C9">
            <w:pPr>
              <w:spacing w:line="240" w:lineRule="auto"/>
              <w:jc w:val="left"/>
              <w:rPr>
                <w:szCs w:val="18"/>
              </w:rPr>
            </w:pPr>
            <w:r>
              <w:rPr>
                <w:rFonts w:eastAsia="Times"/>
                <w:szCs w:val="18"/>
              </w:rPr>
              <w:t>Diagramas de flujo de los procesos clave</w:t>
            </w:r>
          </w:p>
        </w:tc>
        <w:tc>
          <w:tcPr>
            <w:tcW w:w="807" w:type="pct"/>
            <w:vAlign w:val="center"/>
            <w:hideMark/>
          </w:tcPr>
          <w:p w14:paraId="5DF78991" w14:textId="77777777" w:rsidR="007D7FB9" w:rsidRPr="00057634" w:rsidRDefault="007D7FB9" w:rsidP="00A677C9">
            <w:pPr>
              <w:spacing w:line="240" w:lineRule="auto"/>
              <w:jc w:val="center"/>
              <w:rPr>
                <w:szCs w:val="18"/>
              </w:rPr>
            </w:pPr>
            <w:r w:rsidRPr="00057634">
              <w:rPr>
                <w:szCs w:val="18"/>
              </w:rPr>
              <w:t>NR</w:t>
            </w:r>
          </w:p>
        </w:tc>
      </w:tr>
      <w:tr w:rsidR="007D7FB9" w14:paraId="6E6473B2" w14:textId="77777777" w:rsidTr="00A677C9">
        <w:trPr>
          <w:trHeight w:val="459"/>
        </w:trPr>
        <w:tc>
          <w:tcPr>
            <w:tcW w:w="315" w:type="pct"/>
            <w:vAlign w:val="center"/>
            <w:hideMark/>
          </w:tcPr>
          <w:p w14:paraId="57AF088C" w14:textId="77777777" w:rsidR="007D7FB9" w:rsidRDefault="007D7FB9" w:rsidP="00A677C9">
            <w:pPr>
              <w:spacing w:line="240" w:lineRule="auto"/>
              <w:jc w:val="center"/>
              <w:rPr>
                <w:szCs w:val="18"/>
              </w:rPr>
            </w:pPr>
            <w:r>
              <w:rPr>
                <w:szCs w:val="18"/>
              </w:rPr>
              <w:t>11</w:t>
            </w:r>
          </w:p>
        </w:tc>
        <w:tc>
          <w:tcPr>
            <w:tcW w:w="3878" w:type="pct"/>
            <w:vAlign w:val="center"/>
            <w:hideMark/>
          </w:tcPr>
          <w:p w14:paraId="70E7BA73" w14:textId="77777777" w:rsidR="007D7FB9" w:rsidRDefault="007D7FB9" w:rsidP="00A677C9">
            <w:pPr>
              <w:spacing w:line="240" w:lineRule="auto"/>
              <w:jc w:val="left"/>
              <w:rPr>
                <w:szCs w:val="18"/>
              </w:rPr>
            </w:pPr>
            <w:r>
              <w:rPr>
                <w:bCs/>
                <w:szCs w:val="18"/>
              </w:rPr>
              <w:t>Presupuesto</w:t>
            </w:r>
          </w:p>
        </w:tc>
        <w:tc>
          <w:tcPr>
            <w:tcW w:w="807" w:type="pct"/>
            <w:vAlign w:val="center"/>
            <w:hideMark/>
          </w:tcPr>
          <w:p w14:paraId="04E8B495" w14:textId="77777777" w:rsidR="007D7FB9" w:rsidRPr="00057634" w:rsidRDefault="007D7FB9" w:rsidP="00A677C9">
            <w:pPr>
              <w:spacing w:line="240" w:lineRule="auto"/>
              <w:jc w:val="center"/>
              <w:rPr>
                <w:szCs w:val="18"/>
              </w:rPr>
            </w:pPr>
            <w:r w:rsidRPr="00057634">
              <w:rPr>
                <w:szCs w:val="18"/>
              </w:rPr>
              <w:t>NR</w:t>
            </w:r>
          </w:p>
        </w:tc>
      </w:tr>
      <w:tr w:rsidR="007D7FB9" w14:paraId="18E33507" w14:textId="77777777" w:rsidTr="00A677C9">
        <w:trPr>
          <w:trHeight w:val="459"/>
        </w:trPr>
        <w:tc>
          <w:tcPr>
            <w:tcW w:w="315" w:type="pct"/>
            <w:vAlign w:val="center"/>
            <w:hideMark/>
          </w:tcPr>
          <w:p w14:paraId="1EB75D04" w14:textId="77777777" w:rsidR="007D7FB9" w:rsidRDefault="007D7FB9" w:rsidP="00A677C9">
            <w:pPr>
              <w:spacing w:line="240" w:lineRule="auto"/>
              <w:jc w:val="center"/>
              <w:rPr>
                <w:szCs w:val="18"/>
              </w:rPr>
            </w:pPr>
            <w:r>
              <w:rPr>
                <w:szCs w:val="18"/>
              </w:rPr>
              <w:t>12</w:t>
            </w:r>
          </w:p>
        </w:tc>
        <w:tc>
          <w:tcPr>
            <w:tcW w:w="3878" w:type="pct"/>
            <w:vAlign w:val="center"/>
            <w:hideMark/>
          </w:tcPr>
          <w:p w14:paraId="7B7824E9" w14:textId="77777777" w:rsidR="007D7FB9" w:rsidRDefault="007D7FB9" w:rsidP="00A677C9">
            <w:pPr>
              <w:spacing w:line="240" w:lineRule="auto"/>
              <w:jc w:val="left"/>
              <w:rPr>
                <w:szCs w:val="18"/>
              </w:rPr>
            </w:pPr>
            <w:r>
              <w:rPr>
                <w:bCs/>
                <w:szCs w:val="18"/>
              </w:rPr>
              <w:t>Instrumentos de medición del grado de satisfacción de la PA</w:t>
            </w:r>
          </w:p>
        </w:tc>
        <w:tc>
          <w:tcPr>
            <w:tcW w:w="807" w:type="pct"/>
            <w:vAlign w:val="center"/>
            <w:hideMark/>
          </w:tcPr>
          <w:p w14:paraId="4B2D0344" w14:textId="51611CC2" w:rsidR="007D7FB9" w:rsidRPr="00057634" w:rsidRDefault="00057634" w:rsidP="00A677C9">
            <w:pPr>
              <w:spacing w:line="240" w:lineRule="auto"/>
              <w:jc w:val="center"/>
              <w:rPr>
                <w:szCs w:val="18"/>
              </w:rPr>
            </w:pPr>
            <w:r w:rsidRPr="00057634">
              <w:rPr>
                <w:szCs w:val="18"/>
              </w:rPr>
              <w:t>CI</w:t>
            </w:r>
          </w:p>
        </w:tc>
      </w:tr>
      <w:tr w:rsidR="007D7FB9" w14:paraId="0E7C5A1F" w14:textId="77777777" w:rsidTr="00A677C9">
        <w:trPr>
          <w:trHeight w:val="459"/>
        </w:trPr>
        <w:tc>
          <w:tcPr>
            <w:tcW w:w="315" w:type="pct"/>
            <w:vAlign w:val="center"/>
            <w:hideMark/>
          </w:tcPr>
          <w:p w14:paraId="5F76018B" w14:textId="77777777" w:rsidR="007D7FB9" w:rsidRDefault="007D7FB9" w:rsidP="00A677C9">
            <w:pPr>
              <w:spacing w:line="240" w:lineRule="auto"/>
              <w:jc w:val="center"/>
              <w:rPr>
                <w:szCs w:val="18"/>
              </w:rPr>
            </w:pPr>
            <w:r>
              <w:rPr>
                <w:szCs w:val="18"/>
              </w:rPr>
              <w:t>13</w:t>
            </w:r>
          </w:p>
        </w:tc>
        <w:tc>
          <w:tcPr>
            <w:tcW w:w="3878" w:type="pct"/>
            <w:vAlign w:val="center"/>
            <w:hideMark/>
          </w:tcPr>
          <w:p w14:paraId="4D260D95" w14:textId="77777777" w:rsidR="007D7FB9" w:rsidRDefault="007D7FB9" w:rsidP="00A677C9">
            <w:pPr>
              <w:spacing w:line="240" w:lineRule="auto"/>
              <w:jc w:val="left"/>
              <w:rPr>
                <w:bCs/>
                <w:szCs w:val="18"/>
              </w:rPr>
            </w:pPr>
            <w:r>
              <w:rPr>
                <w:rFonts w:eastAsia="Times"/>
                <w:szCs w:val="18"/>
              </w:rPr>
              <w:t>Avance de los Indicadores respecto de sus metas</w:t>
            </w:r>
          </w:p>
        </w:tc>
        <w:tc>
          <w:tcPr>
            <w:tcW w:w="807" w:type="pct"/>
            <w:vAlign w:val="center"/>
            <w:hideMark/>
          </w:tcPr>
          <w:p w14:paraId="47E3F009" w14:textId="77777777" w:rsidR="007D7FB9" w:rsidRPr="00057634" w:rsidRDefault="007D7FB9" w:rsidP="00A677C9">
            <w:pPr>
              <w:spacing w:line="240" w:lineRule="auto"/>
              <w:jc w:val="center"/>
              <w:rPr>
                <w:szCs w:val="18"/>
              </w:rPr>
            </w:pPr>
            <w:r w:rsidRPr="00057634">
              <w:rPr>
                <w:szCs w:val="18"/>
              </w:rPr>
              <w:t>NR</w:t>
            </w:r>
          </w:p>
        </w:tc>
      </w:tr>
      <w:tr w:rsidR="007D7FB9" w14:paraId="75DC8846" w14:textId="77777777" w:rsidTr="00A677C9">
        <w:trPr>
          <w:trHeight w:val="459"/>
        </w:trPr>
        <w:tc>
          <w:tcPr>
            <w:tcW w:w="315" w:type="pct"/>
            <w:vAlign w:val="center"/>
            <w:hideMark/>
          </w:tcPr>
          <w:p w14:paraId="539A0A5D" w14:textId="77777777" w:rsidR="007D7FB9" w:rsidRDefault="007D7FB9" w:rsidP="00A677C9">
            <w:pPr>
              <w:spacing w:line="240" w:lineRule="auto"/>
              <w:jc w:val="center"/>
              <w:rPr>
                <w:szCs w:val="18"/>
              </w:rPr>
            </w:pPr>
            <w:r>
              <w:rPr>
                <w:szCs w:val="18"/>
              </w:rPr>
              <w:t>14</w:t>
            </w:r>
          </w:p>
        </w:tc>
        <w:tc>
          <w:tcPr>
            <w:tcW w:w="3878" w:type="pct"/>
            <w:vAlign w:val="center"/>
            <w:hideMark/>
          </w:tcPr>
          <w:p w14:paraId="578C66FA" w14:textId="77777777" w:rsidR="007D7FB9" w:rsidRDefault="007D7FB9" w:rsidP="00A677C9">
            <w:pPr>
              <w:spacing w:line="240" w:lineRule="auto"/>
              <w:jc w:val="left"/>
              <w:rPr>
                <w:szCs w:val="18"/>
              </w:rPr>
            </w:pPr>
            <w:r>
              <w:rPr>
                <w:rFonts w:eastAsia="Times"/>
                <w:szCs w:val="18"/>
              </w:rPr>
              <w:t>Análisis FODA</w:t>
            </w:r>
          </w:p>
        </w:tc>
        <w:tc>
          <w:tcPr>
            <w:tcW w:w="807" w:type="pct"/>
            <w:vAlign w:val="center"/>
            <w:hideMark/>
          </w:tcPr>
          <w:p w14:paraId="405772D1" w14:textId="6B1EFB19" w:rsidR="007D7FB9" w:rsidRPr="00057634" w:rsidRDefault="00057634" w:rsidP="00A677C9">
            <w:pPr>
              <w:spacing w:line="240" w:lineRule="auto"/>
              <w:jc w:val="center"/>
              <w:rPr>
                <w:szCs w:val="18"/>
              </w:rPr>
            </w:pPr>
            <w:r w:rsidRPr="00057634">
              <w:rPr>
                <w:szCs w:val="18"/>
              </w:rPr>
              <w:t>CI</w:t>
            </w:r>
          </w:p>
        </w:tc>
      </w:tr>
      <w:tr w:rsidR="007D7FB9" w14:paraId="47A1D513" w14:textId="77777777" w:rsidTr="00A677C9">
        <w:trPr>
          <w:trHeight w:val="459"/>
        </w:trPr>
        <w:tc>
          <w:tcPr>
            <w:tcW w:w="315" w:type="pct"/>
            <w:vAlign w:val="center"/>
            <w:hideMark/>
          </w:tcPr>
          <w:p w14:paraId="2864E928" w14:textId="77777777" w:rsidR="007D7FB9" w:rsidRDefault="007D7FB9" w:rsidP="00A677C9">
            <w:pPr>
              <w:spacing w:line="240" w:lineRule="auto"/>
              <w:jc w:val="center"/>
              <w:rPr>
                <w:szCs w:val="18"/>
              </w:rPr>
            </w:pPr>
            <w:r>
              <w:rPr>
                <w:szCs w:val="18"/>
              </w:rPr>
              <w:t>15</w:t>
            </w:r>
          </w:p>
        </w:tc>
        <w:tc>
          <w:tcPr>
            <w:tcW w:w="3878" w:type="pct"/>
            <w:vAlign w:val="center"/>
            <w:hideMark/>
          </w:tcPr>
          <w:p w14:paraId="42516398" w14:textId="77777777" w:rsidR="007D7FB9" w:rsidRDefault="007D7FB9" w:rsidP="00A677C9">
            <w:pPr>
              <w:spacing w:line="240" w:lineRule="auto"/>
              <w:jc w:val="left"/>
              <w:rPr>
                <w:szCs w:val="18"/>
              </w:rPr>
            </w:pPr>
            <w:r>
              <w:rPr>
                <w:szCs w:val="18"/>
              </w:rPr>
              <w:t>Comparación con ECR anteriores</w:t>
            </w:r>
          </w:p>
        </w:tc>
        <w:tc>
          <w:tcPr>
            <w:tcW w:w="807" w:type="pct"/>
            <w:vAlign w:val="center"/>
            <w:hideMark/>
          </w:tcPr>
          <w:p w14:paraId="4766A3AC" w14:textId="77777777" w:rsidR="007D7FB9" w:rsidRPr="00057634" w:rsidRDefault="007D7FB9" w:rsidP="00A677C9">
            <w:pPr>
              <w:spacing w:line="240" w:lineRule="auto"/>
              <w:jc w:val="center"/>
              <w:rPr>
                <w:szCs w:val="18"/>
              </w:rPr>
            </w:pPr>
            <w:r w:rsidRPr="00057634">
              <w:rPr>
                <w:szCs w:val="18"/>
              </w:rPr>
              <w:t>NA</w:t>
            </w:r>
          </w:p>
        </w:tc>
      </w:tr>
      <w:tr w:rsidR="007D7FB9" w14:paraId="4E1E4164" w14:textId="77777777" w:rsidTr="00A677C9">
        <w:trPr>
          <w:trHeight w:val="459"/>
        </w:trPr>
        <w:tc>
          <w:tcPr>
            <w:tcW w:w="315" w:type="pct"/>
            <w:vAlign w:val="center"/>
            <w:hideMark/>
          </w:tcPr>
          <w:p w14:paraId="267820B5" w14:textId="77777777" w:rsidR="007D7FB9" w:rsidRDefault="007D7FB9" w:rsidP="00A677C9">
            <w:pPr>
              <w:spacing w:line="240" w:lineRule="auto"/>
              <w:jc w:val="center"/>
              <w:rPr>
                <w:szCs w:val="18"/>
              </w:rPr>
            </w:pPr>
            <w:r>
              <w:rPr>
                <w:szCs w:val="18"/>
              </w:rPr>
              <w:t>16</w:t>
            </w:r>
          </w:p>
        </w:tc>
        <w:tc>
          <w:tcPr>
            <w:tcW w:w="3878" w:type="pct"/>
            <w:vAlign w:val="center"/>
            <w:hideMark/>
          </w:tcPr>
          <w:p w14:paraId="698B7B52" w14:textId="77777777" w:rsidR="007D7FB9" w:rsidRDefault="007D7FB9" w:rsidP="00A677C9">
            <w:pPr>
              <w:spacing w:line="240" w:lineRule="auto"/>
              <w:jc w:val="left"/>
              <w:rPr>
                <w:szCs w:val="18"/>
              </w:rPr>
            </w:pPr>
            <w:r>
              <w:rPr>
                <w:rFonts w:eastAsia="Times"/>
                <w:szCs w:val="18"/>
              </w:rPr>
              <w:t>Valoración Final del Pp</w:t>
            </w:r>
          </w:p>
        </w:tc>
        <w:tc>
          <w:tcPr>
            <w:tcW w:w="807" w:type="pct"/>
            <w:vAlign w:val="center"/>
            <w:hideMark/>
          </w:tcPr>
          <w:p w14:paraId="2706E224" w14:textId="77777777" w:rsidR="007D7FB9" w:rsidRPr="00057634" w:rsidRDefault="007D7FB9" w:rsidP="00A677C9">
            <w:pPr>
              <w:spacing w:line="240" w:lineRule="auto"/>
              <w:jc w:val="center"/>
              <w:rPr>
                <w:szCs w:val="18"/>
              </w:rPr>
            </w:pPr>
            <w:r w:rsidRPr="00057634">
              <w:rPr>
                <w:szCs w:val="18"/>
              </w:rPr>
              <w:t>CI</w:t>
            </w:r>
          </w:p>
        </w:tc>
      </w:tr>
      <w:tr w:rsidR="007D7FB9" w14:paraId="167C2990" w14:textId="77777777" w:rsidTr="00A677C9">
        <w:trPr>
          <w:trHeight w:val="459"/>
        </w:trPr>
        <w:tc>
          <w:tcPr>
            <w:tcW w:w="315" w:type="pct"/>
            <w:vAlign w:val="center"/>
            <w:hideMark/>
          </w:tcPr>
          <w:p w14:paraId="79BF69A6" w14:textId="77777777" w:rsidR="007D7FB9" w:rsidRDefault="007D7FB9" w:rsidP="00A677C9">
            <w:pPr>
              <w:spacing w:line="240" w:lineRule="auto"/>
              <w:jc w:val="center"/>
              <w:rPr>
                <w:szCs w:val="18"/>
              </w:rPr>
            </w:pPr>
            <w:r>
              <w:rPr>
                <w:szCs w:val="18"/>
              </w:rPr>
              <w:t>17</w:t>
            </w:r>
          </w:p>
        </w:tc>
        <w:tc>
          <w:tcPr>
            <w:tcW w:w="3878" w:type="pct"/>
            <w:vAlign w:val="center"/>
            <w:hideMark/>
          </w:tcPr>
          <w:p w14:paraId="3F44FAB8" w14:textId="77777777" w:rsidR="007D7FB9" w:rsidRDefault="007D7FB9" w:rsidP="00A677C9">
            <w:pPr>
              <w:spacing w:line="240" w:lineRule="auto"/>
              <w:jc w:val="left"/>
              <w:rPr>
                <w:szCs w:val="18"/>
              </w:rPr>
            </w:pPr>
            <w:r>
              <w:rPr>
                <w:szCs w:val="18"/>
              </w:rPr>
              <w:t>Ficha Técnica con los datos generales de la evaluación</w:t>
            </w:r>
          </w:p>
        </w:tc>
        <w:tc>
          <w:tcPr>
            <w:tcW w:w="807" w:type="pct"/>
            <w:vAlign w:val="center"/>
            <w:hideMark/>
          </w:tcPr>
          <w:p w14:paraId="54533098" w14:textId="77777777" w:rsidR="007D7FB9" w:rsidRPr="00057634" w:rsidRDefault="007D7FB9" w:rsidP="00A677C9">
            <w:pPr>
              <w:spacing w:line="240" w:lineRule="auto"/>
              <w:jc w:val="center"/>
              <w:rPr>
                <w:szCs w:val="18"/>
              </w:rPr>
            </w:pPr>
            <w:r w:rsidRPr="00057634">
              <w:rPr>
                <w:szCs w:val="18"/>
              </w:rPr>
              <w:t>CI</w:t>
            </w:r>
          </w:p>
        </w:tc>
      </w:tr>
      <w:tr w:rsidR="007D7FB9" w14:paraId="6F4E5EAE" w14:textId="77777777" w:rsidTr="00A677C9">
        <w:trPr>
          <w:trHeight w:val="459"/>
        </w:trPr>
        <w:tc>
          <w:tcPr>
            <w:tcW w:w="315" w:type="pct"/>
            <w:vAlign w:val="center"/>
            <w:hideMark/>
          </w:tcPr>
          <w:p w14:paraId="345333D5" w14:textId="77777777" w:rsidR="007D7FB9" w:rsidRDefault="007D7FB9" w:rsidP="00A677C9">
            <w:pPr>
              <w:spacing w:line="240" w:lineRule="auto"/>
              <w:jc w:val="center"/>
              <w:rPr>
                <w:szCs w:val="24"/>
              </w:rPr>
            </w:pPr>
            <w:r>
              <w:t>18</w:t>
            </w:r>
          </w:p>
        </w:tc>
        <w:tc>
          <w:tcPr>
            <w:tcW w:w="3878" w:type="pct"/>
            <w:vAlign w:val="center"/>
            <w:hideMark/>
          </w:tcPr>
          <w:p w14:paraId="76F846E5" w14:textId="77777777" w:rsidR="007D7FB9" w:rsidRDefault="007D7FB9" w:rsidP="00A677C9">
            <w:pPr>
              <w:spacing w:line="240" w:lineRule="auto"/>
              <w:jc w:val="left"/>
            </w:pPr>
            <w:r>
              <w:t>Fuentes de información</w:t>
            </w:r>
          </w:p>
        </w:tc>
        <w:tc>
          <w:tcPr>
            <w:tcW w:w="807" w:type="pct"/>
            <w:vAlign w:val="center"/>
            <w:hideMark/>
          </w:tcPr>
          <w:p w14:paraId="2DC4BB33" w14:textId="77777777" w:rsidR="007D7FB9" w:rsidRPr="00057634" w:rsidRDefault="007D7FB9" w:rsidP="00A677C9">
            <w:pPr>
              <w:spacing w:line="240" w:lineRule="auto"/>
              <w:jc w:val="center"/>
            </w:pPr>
            <w:r w:rsidRPr="00057634">
              <w:rPr>
                <w:szCs w:val="18"/>
              </w:rPr>
              <w:t>CI</w:t>
            </w:r>
          </w:p>
        </w:tc>
      </w:tr>
    </w:tbl>
    <w:p w14:paraId="643E08E3" w14:textId="39C96087" w:rsidR="004D4583" w:rsidRDefault="004D4583" w:rsidP="00BB4F72">
      <w:pPr>
        <w:rPr>
          <w:lang w:val="es-ES"/>
        </w:rPr>
      </w:pPr>
    </w:p>
    <w:p w14:paraId="655ED42B" w14:textId="4FD68A06" w:rsidR="00AD325A" w:rsidRDefault="00AD325A">
      <w:pPr>
        <w:spacing w:line="276" w:lineRule="auto"/>
        <w:jc w:val="left"/>
        <w:rPr>
          <w:lang w:val="es-ES"/>
        </w:rPr>
      </w:pPr>
    </w:p>
    <w:p w14:paraId="7479E84F" w14:textId="47CBC41C" w:rsidR="007D7FB9" w:rsidRDefault="00F4611C" w:rsidP="00F4611C">
      <w:pPr>
        <w:tabs>
          <w:tab w:val="left" w:pos="1440"/>
        </w:tabs>
        <w:spacing w:line="276" w:lineRule="auto"/>
        <w:jc w:val="left"/>
        <w:rPr>
          <w:lang w:val="es-ES"/>
        </w:rPr>
      </w:pPr>
      <w:r>
        <w:rPr>
          <w:lang w:val="es-ES"/>
        </w:rPr>
        <w:tab/>
      </w:r>
    </w:p>
    <w:p w14:paraId="6F2F4661" w14:textId="2E244962" w:rsidR="00F4611C" w:rsidRDefault="00F4611C" w:rsidP="00F4611C">
      <w:pPr>
        <w:tabs>
          <w:tab w:val="left" w:pos="1440"/>
        </w:tabs>
        <w:spacing w:line="276" w:lineRule="auto"/>
        <w:jc w:val="left"/>
        <w:rPr>
          <w:lang w:val="es-ES"/>
        </w:rPr>
      </w:pPr>
    </w:p>
    <w:tbl>
      <w:tblPr>
        <w:tblpPr w:leftFromText="141" w:rightFromText="141" w:vertAnchor="page" w:horzAnchor="margin" w:tblpXSpec="center" w:tblpY="2461"/>
        <w:tblW w:w="10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70" w:type="dxa"/>
          <w:right w:w="70" w:type="dxa"/>
        </w:tblCellMar>
        <w:tblLook w:val="04A0" w:firstRow="1" w:lastRow="0" w:firstColumn="1" w:lastColumn="0" w:noHBand="0" w:noVBand="1"/>
      </w:tblPr>
      <w:tblGrid>
        <w:gridCol w:w="289"/>
        <w:gridCol w:w="1833"/>
        <w:gridCol w:w="1842"/>
        <w:gridCol w:w="1985"/>
        <w:gridCol w:w="1701"/>
        <w:gridCol w:w="2366"/>
      </w:tblGrid>
      <w:tr w:rsidR="00C4762B" w:rsidRPr="00992EAF" w14:paraId="212BCDBF" w14:textId="77777777" w:rsidTr="00C4762B">
        <w:trPr>
          <w:trHeight w:val="424"/>
        </w:trPr>
        <w:tc>
          <w:tcPr>
            <w:tcW w:w="10016" w:type="dxa"/>
            <w:gridSpan w:val="6"/>
            <w:shd w:val="clear" w:color="auto" w:fill="404040" w:themeFill="text1" w:themeFillTint="BF"/>
            <w:noWrap/>
            <w:vAlign w:val="center"/>
          </w:tcPr>
          <w:p w14:paraId="6663E3EC" w14:textId="5B639C37" w:rsidR="00C4762B" w:rsidRPr="00992EAF" w:rsidRDefault="00C4762B" w:rsidP="00C4762B">
            <w:pPr>
              <w:spacing w:after="0" w:line="240" w:lineRule="auto"/>
              <w:jc w:val="center"/>
              <w:rPr>
                <w:rFonts w:ascii="Calibri" w:eastAsia="Calibri" w:hAnsi="Calibri" w:cs="Calibri"/>
                <w:color w:val="000000"/>
                <w:lang w:eastAsia="es-MX"/>
              </w:rPr>
            </w:pPr>
            <w:r w:rsidRPr="00AD325A">
              <w:rPr>
                <w:b/>
                <w:color w:val="FFFFFF" w:themeColor="background1"/>
                <w:lang w:eastAsia="es-MX"/>
              </w:rPr>
              <w:lastRenderedPageBreak/>
              <w:t>Anexo 1. Alineación a obj</w:t>
            </w:r>
            <w:r>
              <w:rPr>
                <w:b/>
                <w:color w:val="FFFFFF" w:themeColor="background1"/>
                <w:lang w:eastAsia="es-MX"/>
              </w:rPr>
              <w:t>etivos de la planeación estatal</w:t>
            </w:r>
          </w:p>
        </w:tc>
      </w:tr>
      <w:tr w:rsidR="00F4611C" w:rsidRPr="00992EAF" w14:paraId="1194955F" w14:textId="77777777" w:rsidTr="00F4611C">
        <w:trPr>
          <w:trHeight w:val="424"/>
        </w:trPr>
        <w:tc>
          <w:tcPr>
            <w:tcW w:w="2122" w:type="dxa"/>
            <w:gridSpan w:val="2"/>
            <w:shd w:val="clear" w:color="auto" w:fill="D9D9D9"/>
            <w:noWrap/>
            <w:vAlign w:val="center"/>
            <w:hideMark/>
          </w:tcPr>
          <w:p w14:paraId="6D55D904" w14:textId="77777777" w:rsidR="00F4611C" w:rsidRPr="00992EAF" w:rsidRDefault="00F4611C" w:rsidP="00F4611C">
            <w:pPr>
              <w:spacing w:after="0" w:line="240" w:lineRule="auto"/>
              <w:rPr>
                <w:rFonts w:eastAsia="Calibri" w:cs="Times New Roman"/>
                <w:b/>
                <w:color w:val="000000"/>
                <w:sz w:val="18"/>
                <w:lang w:eastAsia="es-MX"/>
              </w:rPr>
            </w:pPr>
            <w:r w:rsidRPr="00992EAF">
              <w:rPr>
                <w:rFonts w:eastAsia="Calibri" w:cs="Times New Roman"/>
                <w:b/>
                <w:color w:val="000000"/>
                <w:sz w:val="18"/>
                <w:lang w:eastAsia="es-MX"/>
              </w:rPr>
              <w:t>Clave y nombre del Pp:</w:t>
            </w:r>
          </w:p>
        </w:tc>
        <w:tc>
          <w:tcPr>
            <w:tcW w:w="7894" w:type="dxa"/>
            <w:gridSpan w:val="4"/>
            <w:shd w:val="clear" w:color="auto" w:fill="auto"/>
            <w:noWrap/>
            <w:vAlign w:val="center"/>
            <w:hideMark/>
          </w:tcPr>
          <w:p w14:paraId="11735BC7"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lang w:eastAsia="es-MX"/>
              </w:rPr>
              <w:t>F147/Desarrollo Acuícola Proyecto E003 Repoblación de Alevines</w:t>
            </w:r>
          </w:p>
        </w:tc>
      </w:tr>
      <w:tr w:rsidR="00F4611C" w:rsidRPr="00992EAF" w14:paraId="370F8D12" w14:textId="77777777" w:rsidTr="00F4611C">
        <w:trPr>
          <w:trHeight w:val="416"/>
        </w:trPr>
        <w:tc>
          <w:tcPr>
            <w:tcW w:w="2122" w:type="dxa"/>
            <w:gridSpan w:val="2"/>
            <w:shd w:val="clear" w:color="auto" w:fill="D9D9D9"/>
            <w:vAlign w:val="center"/>
            <w:hideMark/>
          </w:tcPr>
          <w:p w14:paraId="0C331A35" w14:textId="77777777" w:rsidR="00F4611C" w:rsidRPr="00992EAF" w:rsidRDefault="00F4611C" w:rsidP="00F4611C">
            <w:pPr>
              <w:spacing w:after="0" w:line="240" w:lineRule="auto"/>
              <w:rPr>
                <w:rFonts w:eastAsia="Calibri" w:cs="Times New Roman"/>
                <w:b/>
                <w:color w:val="000000"/>
                <w:sz w:val="18"/>
                <w:lang w:eastAsia="es-MX"/>
              </w:rPr>
            </w:pPr>
            <w:r w:rsidRPr="00992EAF">
              <w:rPr>
                <w:rFonts w:eastAsia="Calibri" w:cs="Times New Roman"/>
                <w:b/>
                <w:color w:val="000000"/>
                <w:sz w:val="18"/>
                <w:lang w:eastAsia="es-MX"/>
              </w:rPr>
              <w:t>Objetivo central del Pp evaluado:</w:t>
            </w:r>
          </w:p>
        </w:tc>
        <w:tc>
          <w:tcPr>
            <w:tcW w:w="7894" w:type="dxa"/>
            <w:gridSpan w:val="4"/>
            <w:shd w:val="clear" w:color="auto" w:fill="auto"/>
            <w:noWrap/>
            <w:vAlign w:val="center"/>
            <w:hideMark/>
          </w:tcPr>
          <w:p w14:paraId="1F811BAD"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Busca generar condiciones que permitan incrementar el nivel de producción y mejorar los ingresos de los productores pesqueros y acuícolas, para contribuir a la disminución de los niveles de pobreza y marginación.</w:t>
            </w:r>
          </w:p>
        </w:tc>
      </w:tr>
      <w:tr w:rsidR="00F4611C" w:rsidRPr="00992EAF" w14:paraId="274272A3" w14:textId="77777777" w:rsidTr="00F4611C">
        <w:trPr>
          <w:trHeight w:val="369"/>
        </w:trPr>
        <w:tc>
          <w:tcPr>
            <w:tcW w:w="10016" w:type="dxa"/>
            <w:gridSpan w:val="6"/>
            <w:shd w:val="clear" w:color="auto" w:fill="7F7F7F"/>
            <w:noWrap/>
            <w:vAlign w:val="center"/>
            <w:hideMark/>
          </w:tcPr>
          <w:p w14:paraId="6AA3C17B" w14:textId="77777777" w:rsidR="00F4611C" w:rsidRPr="00992EAF" w:rsidRDefault="00F4611C" w:rsidP="00F4611C">
            <w:pPr>
              <w:spacing w:after="0" w:line="240" w:lineRule="auto"/>
              <w:jc w:val="center"/>
              <w:rPr>
                <w:rFonts w:eastAsia="Calibri" w:cs="Times New Roman"/>
                <w:color w:val="FFFFFF"/>
                <w:sz w:val="18"/>
                <w:lang w:eastAsia="es-MX"/>
              </w:rPr>
            </w:pPr>
            <w:r w:rsidRPr="00992EAF">
              <w:rPr>
                <w:rFonts w:eastAsia="Calibri" w:cs="Times New Roman"/>
                <w:color w:val="FFFFFF"/>
                <w:sz w:val="18"/>
                <w:lang w:eastAsia="es-MX"/>
              </w:rPr>
              <w:t>Instrucciones:</w:t>
            </w:r>
          </w:p>
        </w:tc>
      </w:tr>
      <w:tr w:rsidR="00F4611C" w:rsidRPr="00992EAF" w14:paraId="0BDF9768" w14:textId="77777777" w:rsidTr="00F4611C">
        <w:trPr>
          <w:trHeight w:val="354"/>
        </w:trPr>
        <w:tc>
          <w:tcPr>
            <w:tcW w:w="289" w:type="dxa"/>
            <w:tcBorders>
              <w:right w:val="nil"/>
            </w:tcBorders>
            <w:shd w:val="clear" w:color="auto" w:fill="7F7F7F"/>
            <w:noWrap/>
            <w:vAlign w:val="center"/>
            <w:hideMark/>
          </w:tcPr>
          <w:p w14:paraId="3B34A0B8" w14:textId="77777777" w:rsidR="00F4611C" w:rsidRPr="00992EAF" w:rsidRDefault="00F4611C" w:rsidP="00F4611C">
            <w:pPr>
              <w:spacing w:after="0" w:line="240" w:lineRule="auto"/>
              <w:rPr>
                <w:rFonts w:eastAsia="Calibri" w:cs="Times New Roman"/>
                <w:b/>
                <w:color w:val="FFFFFF"/>
                <w:sz w:val="16"/>
                <w:lang w:eastAsia="es-MX"/>
              </w:rPr>
            </w:pPr>
          </w:p>
        </w:tc>
        <w:tc>
          <w:tcPr>
            <w:tcW w:w="3675" w:type="dxa"/>
            <w:gridSpan w:val="2"/>
            <w:tcBorders>
              <w:left w:val="nil"/>
              <w:right w:val="nil"/>
            </w:tcBorders>
            <w:shd w:val="clear" w:color="auto" w:fill="7F7F7F"/>
            <w:noWrap/>
            <w:vAlign w:val="center"/>
            <w:hideMark/>
          </w:tcPr>
          <w:p w14:paraId="6D0693F3" w14:textId="77777777" w:rsidR="00F4611C" w:rsidRPr="00992EAF" w:rsidRDefault="00F4611C" w:rsidP="00F4611C">
            <w:pPr>
              <w:spacing w:after="0" w:line="240" w:lineRule="auto"/>
              <w:rPr>
                <w:rFonts w:eastAsia="Calibri" w:cs="Times New Roman"/>
                <w:b/>
                <w:color w:val="FFFFFF"/>
                <w:sz w:val="16"/>
                <w:lang w:eastAsia="es-MX"/>
              </w:rPr>
            </w:pPr>
            <w:r w:rsidRPr="00992EAF">
              <w:rPr>
                <w:rFonts w:eastAsia="Calibri" w:cs="Times New Roman"/>
                <w:b/>
                <w:color w:val="FFFFFF"/>
                <w:sz w:val="16"/>
                <w:lang w:eastAsia="es-MX"/>
              </w:rPr>
              <w:t>a) Valoración de la alineación establecida PED vigente</w:t>
            </w:r>
          </w:p>
        </w:tc>
        <w:tc>
          <w:tcPr>
            <w:tcW w:w="1985" w:type="dxa"/>
            <w:tcBorders>
              <w:left w:val="nil"/>
              <w:right w:val="nil"/>
            </w:tcBorders>
            <w:shd w:val="clear" w:color="auto" w:fill="7F7F7F"/>
            <w:noWrap/>
            <w:vAlign w:val="center"/>
            <w:hideMark/>
          </w:tcPr>
          <w:p w14:paraId="3066BAB4" w14:textId="77777777" w:rsidR="00F4611C" w:rsidRPr="00992EAF" w:rsidRDefault="00F4611C" w:rsidP="00F4611C">
            <w:pPr>
              <w:spacing w:after="0" w:line="240" w:lineRule="auto"/>
              <w:rPr>
                <w:rFonts w:eastAsia="Calibri" w:cs="Times New Roman"/>
                <w:b/>
                <w:color w:val="FFFFFF"/>
                <w:sz w:val="16"/>
                <w:lang w:eastAsia="es-MX"/>
              </w:rPr>
            </w:pPr>
          </w:p>
        </w:tc>
        <w:tc>
          <w:tcPr>
            <w:tcW w:w="1701" w:type="dxa"/>
            <w:tcBorders>
              <w:left w:val="nil"/>
              <w:right w:val="nil"/>
            </w:tcBorders>
            <w:shd w:val="clear" w:color="auto" w:fill="7F7F7F"/>
            <w:noWrap/>
            <w:vAlign w:val="center"/>
            <w:hideMark/>
          </w:tcPr>
          <w:p w14:paraId="701554BE" w14:textId="77777777" w:rsidR="00F4611C" w:rsidRPr="00992EAF" w:rsidRDefault="00F4611C" w:rsidP="00F4611C">
            <w:pPr>
              <w:spacing w:after="0" w:line="240" w:lineRule="auto"/>
              <w:rPr>
                <w:rFonts w:eastAsia="Calibri" w:cs="Times New Roman"/>
                <w:b/>
                <w:color w:val="FFFFFF"/>
                <w:sz w:val="16"/>
                <w:lang w:eastAsia="es-MX"/>
              </w:rPr>
            </w:pPr>
          </w:p>
        </w:tc>
        <w:tc>
          <w:tcPr>
            <w:tcW w:w="2366" w:type="dxa"/>
            <w:tcBorders>
              <w:left w:val="nil"/>
            </w:tcBorders>
            <w:shd w:val="clear" w:color="auto" w:fill="7F7F7F"/>
            <w:noWrap/>
            <w:vAlign w:val="center"/>
            <w:hideMark/>
          </w:tcPr>
          <w:p w14:paraId="7D60F68E" w14:textId="77777777" w:rsidR="00F4611C" w:rsidRPr="00992EAF" w:rsidRDefault="00F4611C" w:rsidP="00F4611C">
            <w:pPr>
              <w:spacing w:after="0" w:line="240" w:lineRule="auto"/>
              <w:rPr>
                <w:rFonts w:eastAsia="Calibri" w:cs="Times New Roman"/>
                <w:b/>
                <w:color w:val="FFFFFF"/>
                <w:sz w:val="16"/>
                <w:lang w:eastAsia="es-MX"/>
              </w:rPr>
            </w:pPr>
          </w:p>
        </w:tc>
      </w:tr>
      <w:tr w:rsidR="00F4611C" w:rsidRPr="00992EAF" w14:paraId="1E267E3A" w14:textId="77777777" w:rsidTr="00F4611C">
        <w:trPr>
          <w:trHeight w:val="487"/>
        </w:trPr>
        <w:tc>
          <w:tcPr>
            <w:tcW w:w="2122" w:type="dxa"/>
            <w:gridSpan w:val="2"/>
            <w:shd w:val="clear" w:color="auto" w:fill="D9D9D9"/>
            <w:vAlign w:val="center"/>
            <w:hideMark/>
          </w:tcPr>
          <w:p w14:paraId="1BC020F6"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Programa derivado</w:t>
            </w:r>
          </w:p>
        </w:tc>
        <w:tc>
          <w:tcPr>
            <w:tcW w:w="1842" w:type="dxa"/>
            <w:shd w:val="clear" w:color="auto" w:fill="D9D9D9"/>
            <w:vAlign w:val="center"/>
            <w:hideMark/>
          </w:tcPr>
          <w:p w14:paraId="34BD4F57"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Objetivo prioritario</w:t>
            </w:r>
          </w:p>
        </w:tc>
        <w:tc>
          <w:tcPr>
            <w:tcW w:w="1985" w:type="dxa"/>
            <w:shd w:val="clear" w:color="auto" w:fill="D9D9D9"/>
            <w:vAlign w:val="center"/>
            <w:hideMark/>
          </w:tcPr>
          <w:p w14:paraId="5D998B81"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Estrategia prioritaria</w:t>
            </w:r>
          </w:p>
        </w:tc>
        <w:tc>
          <w:tcPr>
            <w:tcW w:w="1701" w:type="dxa"/>
            <w:shd w:val="clear" w:color="auto" w:fill="D9D9D9"/>
            <w:vAlign w:val="center"/>
            <w:hideMark/>
          </w:tcPr>
          <w:p w14:paraId="6689B7F7"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Contribución del Pp</w:t>
            </w:r>
          </w:p>
        </w:tc>
        <w:tc>
          <w:tcPr>
            <w:tcW w:w="2366" w:type="dxa"/>
            <w:shd w:val="clear" w:color="auto" w:fill="D9D9D9"/>
            <w:vAlign w:val="center"/>
            <w:hideMark/>
          </w:tcPr>
          <w:p w14:paraId="4C637258" w14:textId="77777777" w:rsidR="00F4611C" w:rsidRPr="00992EAF" w:rsidRDefault="00F4611C" w:rsidP="00F4611C">
            <w:pPr>
              <w:spacing w:after="0" w:line="240" w:lineRule="auto"/>
              <w:ind w:right="1407"/>
              <w:jc w:val="center"/>
              <w:rPr>
                <w:rFonts w:eastAsia="Calibri" w:cs="Times New Roman"/>
                <w:b/>
                <w:color w:val="000000"/>
                <w:sz w:val="16"/>
                <w:lang w:eastAsia="es-MX"/>
              </w:rPr>
            </w:pPr>
            <w:r w:rsidRPr="00992EAF">
              <w:rPr>
                <w:rFonts w:eastAsia="Calibri" w:cs="Times New Roman"/>
                <w:b/>
                <w:color w:val="000000"/>
                <w:sz w:val="16"/>
                <w:lang w:eastAsia="es-MX"/>
              </w:rPr>
              <w:t>Valoración</w:t>
            </w:r>
          </w:p>
        </w:tc>
      </w:tr>
      <w:tr w:rsidR="00F4611C" w:rsidRPr="00992EAF" w14:paraId="4E7BDCEE" w14:textId="77777777" w:rsidTr="00F4611C">
        <w:trPr>
          <w:trHeight w:val="1122"/>
        </w:trPr>
        <w:tc>
          <w:tcPr>
            <w:tcW w:w="2122" w:type="dxa"/>
            <w:gridSpan w:val="2"/>
            <w:shd w:val="clear" w:color="auto" w:fill="auto"/>
            <w:noWrap/>
            <w:vAlign w:val="center"/>
            <w:hideMark/>
          </w:tcPr>
          <w:p w14:paraId="45C52BE5"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Busca generar condiciones que permitan incrementar el nivel de producción y mejorar los ingresos de los productores pesqueros y acuícolas, para contribuir a la disminución de los niveles de pobreza y marginación.</w:t>
            </w:r>
          </w:p>
        </w:tc>
        <w:tc>
          <w:tcPr>
            <w:tcW w:w="1842" w:type="dxa"/>
            <w:shd w:val="clear" w:color="auto" w:fill="auto"/>
            <w:noWrap/>
            <w:vAlign w:val="center"/>
            <w:hideMark/>
          </w:tcPr>
          <w:p w14:paraId="3831CC34"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Incrementar la producción en beneficio de pescadores ribereños y acuacultores rurales.</w:t>
            </w:r>
          </w:p>
        </w:tc>
        <w:tc>
          <w:tcPr>
            <w:tcW w:w="1985" w:type="dxa"/>
            <w:shd w:val="clear" w:color="auto" w:fill="auto"/>
            <w:noWrap/>
            <w:vAlign w:val="center"/>
            <w:hideMark/>
          </w:tcPr>
          <w:p w14:paraId="6973C2D3"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Impulsar un programa de apoyo económico directo que incentive la actividad en el sector pesquero y acuícola.</w:t>
            </w:r>
          </w:p>
        </w:tc>
        <w:tc>
          <w:tcPr>
            <w:tcW w:w="1701" w:type="dxa"/>
            <w:tcBorders>
              <w:bottom w:val="single" w:sz="4" w:space="0" w:color="BFBFBF"/>
            </w:tcBorders>
            <w:shd w:val="clear" w:color="auto" w:fill="auto"/>
            <w:vAlign w:val="center"/>
            <w:hideMark/>
          </w:tcPr>
          <w:p w14:paraId="190613FD"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Contribuir con la adquisición de insumos biológicos para generar una mayor producción pesquera y acuícola,</w:t>
            </w:r>
          </w:p>
        </w:tc>
        <w:tc>
          <w:tcPr>
            <w:tcW w:w="2366" w:type="dxa"/>
            <w:shd w:val="clear" w:color="auto" w:fill="auto"/>
            <w:vAlign w:val="center"/>
            <w:hideMark/>
          </w:tcPr>
          <w:p w14:paraId="193983A4" w14:textId="77777777" w:rsidR="00F4611C" w:rsidRPr="00992EAF" w:rsidRDefault="00F4611C" w:rsidP="00F4611C">
            <w:pPr>
              <w:spacing w:after="0" w:line="240" w:lineRule="auto"/>
              <w:rPr>
                <w:rFonts w:ascii="Calibri" w:eastAsia="Calibri" w:hAnsi="Calibri" w:cs="Calibri"/>
                <w:color w:val="000000"/>
                <w:szCs w:val="20"/>
                <w:lang w:eastAsia="es-MX"/>
              </w:rPr>
            </w:pPr>
            <w:r w:rsidRPr="00992EAF">
              <w:rPr>
                <w:rFonts w:eastAsia="Calibri" w:cs="Times New Roman"/>
                <w:color w:val="000000"/>
                <w:sz w:val="16"/>
                <w:lang w:eastAsia="es-MX"/>
              </w:rPr>
              <w:t> </w:t>
            </w:r>
            <w:r w:rsidRPr="00992EAF">
              <w:rPr>
                <w:rFonts w:ascii="Calibri" w:eastAsia="Calibri" w:hAnsi="Calibri" w:cs="Calibri"/>
                <w:color w:val="000000"/>
                <w:szCs w:val="20"/>
                <w:lang w:eastAsia="es-MX"/>
              </w:rPr>
              <w:t>100% entrega de alevines.</w:t>
            </w:r>
          </w:p>
        </w:tc>
      </w:tr>
      <w:tr w:rsidR="00F4611C" w:rsidRPr="00992EAF" w14:paraId="3C58B095" w14:textId="77777777" w:rsidTr="00F4611C">
        <w:trPr>
          <w:trHeight w:val="354"/>
        </w:trPr>
        <w:tc>
          <w:tcPr>
            <w:tcW w:w="289" w:type="dxa"/>
            <w:tcBorders>
              <w:right w:val="nil"/>
            </w:tcBorders>
            <w:shd w:val="clear" w:color="auto" w:fill="7F7F7F"/>
            <w:noWrap/>
            <w:vAlign w:val="center"/>
            <w:hideMark/>
          </w:tcPr>
          <w:p w14:paraId="00D772B4" w14:textId="77777777" w:rsidR="00F4611C" w:rsidRPr="00992EAF" w:rsidRDefault="00F4611C" w:rsidP="00F4611C">
            <w:pPr>
              <w:spacing w:after="0" w:line="240" w:lineRule="auto"/>
              <w:rPr>
                <w:rFonts w:eastAsia="Calibri" w:cs="Times New Roman"/>
                <w:b/>
                <w:color w:val="FFFFFF"/>
                <w:sz w:val="16"/>
                <w:lang w:eastAsia="es-MX"/>
              </w:rPr>
            </w:pPr>
          </w:p>
        </w:tc>
        <w:tc>
          <w:tcPr>
            <w:tcW w:w="5660" w:type="dxa"/>
            <w:gridSpan w:val="3"/>
            <w:tcBorders>
              <w:left w:val="nil"/>
              <w:right w:val="nil"/>
            </w:tcBorders>
            <w:shd w:val="clear" w:color="auto" w:fill="7F7F7F"/>
            <w:noWrap/>
            <w:vAlign w:val="center"/>
            <w:hideMark/>
          </w:tcPr>
          <w:p w14:paraId="64580781" w14:textId="77777777" w:rsidR="00F4611C" w:rsidRPr="00992EAF" w:rsidRDefault="00F4611C" w:rsidP="00F4611C">
            <w:pPr>
              <w:spacing w:after="0" w:line="240" w:lineRule="auto"/>
              <w:rPr>
                <w:rFonts w:eastAsia="Calibri" w:cs="Times New Roman"/>
                <w:b/>
                <w:color w:val="FFFFFF"/>
                <w:sz w:val="16"/>
                <w:lang w:eastAsia="es-MX"/>
              </w:rPr>
            </w:pPr>
            <w:r w:rsidRPr="00992EAF">
              <w:rPr>
                <w:rFonts w:eastAsia="Calibri" w:cs="Times New Roman"/>
                <w:b/>
                <w:color w:val="FFFFFF"/>
                <w:sz w:val="16"/>
                <w:lang w:eastAsia="es-MX"/>
              </w:rPr>
              <w:t>b) Propuesta de alineación a programas sectoriales o institucionales</w:t>
            </w:r>
          </w:p>
        </w:tc>
        <w:tc>
          <w:tcPr>
            <w:tcW w:w="1701" w:type="dxa"/>
            <w:tcBorders>
              <w:left w:val="nil"/>
              <w:right w:val="nil"/>
            </w:tcBorders>
            <w:shd w:val="clear" w:color="auto" w:fill="7F7F7F"/>
            <w:noWrap/>
            <w:vAlign w:val="center"/>
            <w:hideMark/>
          </w:tcPr>
          <w:p w14:paraId="2024CED6" w14:textId="77777777" w:rsidR="00F4611C" w:rsidRPr="00992EAF" w:rsidRDefault="00F4611C" w:rsidP="00F4611C">
            <w:pPr>
              <w:spacing w:after="0" w:line="240" w:lineRule="auto"/>
              <w:rPr>
                <w:rFonts w:eastAsia="Calibri" w:cs="Times New Roman"/>
                <w:b/>
                <w:color w:val="FFFFFF"/>
                <w:sz w:val="16"/>
                <w:lang w:eastAsia="es-MX"/>
              </w:rPr>
            </w:pPr>
          </w:p>
        </w:tc>
        <w:tc>
          <w:tcPr>
            <w:tcW w:w="2366" w:type="dxa"/>
            <w:tcBorders>
              <w:left w:val="nil"/>
            </w:tcBorders>
            <w:shd w:val="clear" w:color="auto" w:fill="7F7F7F"/>
            <w:noWrap/>
            <w:vAlign w:val="center"/>
            <w:hideMark/>
          </w:tcPr>
          <w:p w14:paraId="3F1FA70F" w14:textId="77777777" w:rsidR="00F4611C" w:rsidRPr="00992EAF" w:rsidRDefault="00F4611C" w:rsidP="00F4611C">
            <w:pPr>
              <w:spacing w:after="0" w:line="240" w:lineRule="auto"/>
              <w:rPr>
                <w:rFonts w:eastAsia="Calibri" w:cs="Times New Roman"/>
                <w:b/>
                <w:color w:val="FFFFFF"/>
                <w:sz w:val="16"/>
                <w:lang w:eastAsia="es-MX"/>
              </w:rPr>
            </w:pPr>
          </w:p>
        </w:tc>
      </w:tr>
      <w:tr w:rsidR="00F4611C" w:rsidRPr="00992EAF" w14:paraId="301AEAED" w14:textId="77777777" w:rsidTr="00F4611C">
        <w:trPr>
          <w:trHeight w:val="487"/>
        </w:trPr>
        <w:tc>
          <w:tcPr>
            <w:tcW w:w="2122" w:type="dxa"/>
            <w:gridSpan w:val="2"/>
            <w:shd w:val="clear" w:color="auto" w:fill="D9D9D9"/>
            <w:vAlign w:val="center"/>
            <w:hideMark/>
          </w:tcPr>
          <w:p w14:paraId="317B1E92"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Programa derivado</w:t>
            </w:r>
          </w:p>
        </w:tc>
        <w:tc>
          <w:tcPr>
            <w:tcW w:w="1842" w:type="dxa"/>
            <w:shd w:val="clear" w:color="auto" w:fill="D9D9D9"/>
            <w:vAlign w:val="center"/>
            <w:hideMark/>
          </w:tcPr>
          <w:p w14:paraId="5B5083BB"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Objetivo prioritario</w:t>
            </w:r>
          </w:p>
        </w:tc>
        <w:tc>
          <w:tcPr>
            <w:tcW w:w="1985" w:type="dxa"/>
            <w:shd w:val="clear" w:color="auto" w:fill="D9D9D9"/>
            <w:vAlign w:val="center"/>
            <w:hideMark/>
          </w:tcPr>
          <w:p w14:paraId="3ADA7BB8"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Estrategia prioritaria</w:t>
            </w:r>
          </w:p>
        </w:tc>
        <w:tc>
          <w:tcPr>
            <w:tcW w:w="1701" w:type="dxa"/>
            <w:shd w:val="clear" w:color="auto" w:fill="D9D9D9"/>
            <w:vAlign w:val="center"/>
            <w:hideMark/>
          </w:tcPr>
          <w:p w14:paraId="6AC91310"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Contribución del Pp</w:t>
            </w:r>
          </w:p>
        </w:tc>
        <w:tc>
          <w:tcPr>
            <w:tcW w:w="2366" w:type="dxa"/>
            <w:shd w:val="clear" w:color="auto" w:fill="D9D9D9"/>
            <w:vAlign w:val="center"/>
            <w:hideMark/>
          </w:tcPr>
          <w:p w14:paraId="3EED491E" w14:textId="77777777" w:rsidR="00F4611C" w:rsidRPr="00992EAF" w:rsidRDefault="00F4611C" w:rsidP="00F4611C">
            <w:pPr>
              <w:spacing w:after="0" w:line="240" w:lineRule="auto"/>
              <w:jc w:val="center"/>
              <w:rPr>
                <w:rFonts w:eastAsia="Calibri" w:cs="Times New Roman"/>
                <w:b/>
                <w:color w:val="000000"/>
                <w:sz w:val="16"/>
                <w:lang w:eastAsia="es-MX"/>
              </w:rPr>
            </w:pPr>
            <w:r w:rsidRPr="00992EAF">
              <w:rPr>
                <w:rFonts w:eastAsia="Calibri" w:cs="Times New Roman"/>
                <w:b/>
                <w:color w:val="000000"/>
                <w:sz w:val="16"/>
                <w:lang w:eastAsia="es-MX"/>
              </w:rPr>
              <w:t>Valoración</w:t>
            </w:r>
          </w:p>
        </w:tc>
      </w:tr>
      <w:tr w:rsidR="00F4611C" w:rsidRPr="00992EAF" w14:paraId="20115AE4" w14:textId="77777777" w:rsidTr="00F4611C">
        <w:trPr>
          <w:trHeight w:val="1122"/>
        </w:trPr>
        <w:tc>
          <w:tcPr>
            <w:tcW w:w="2122" w:type="dxa"/>
            <w:gridSpan w:val="2"/>
            <w:shd w:val="clear" w:color="auto" w:fill="auto"/>
            <w:noWrap/>
            <w:vAlign w:val="center"/>
            <w:hideMark/>
          </w:tcPr>
          <w:p w14:paraId="13B35693"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lang w:eastAsia="es-MX"/>
              </w:rPr>
              <w:t>Programa Nacional de Combate a la Corrupción y a la Impunidad y de mejora de la función pública.</w:t>
            </w:r>
          </w:p>
        </w:tc>
        <w:tc>
          <w:tcPr>
            <w:tcW w:w="1842" w:type="dxa"/>
            <w:shd w:val="clear" w:color="auto" w:fill="auto"/>
            <w:noWrap/>
            <w:vAlign w:val="center"/>
          </w:tcPr>
          <w:p w14:paraId="620CFC06"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Consolidar los mecanismos de transparencia, participación ciudadana e impulsar un gobierno proactivo</w:t>
            </w:r>
          </w:p>
        </w:tc>
        <w:tc>
          <w:tcPr>
            <w:tcW w:w="1985" w:type="dxa"/>
            <w:shd w:val="clear" w:color="auto" w:fill="auto"/>
            <w:noWrap/>
            <w:vAlign w:val="center"/>
          </w:tcPr>
          <w:p w14:paraId="272D5BFB"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lang w:eastAsia="es-MX"/>
              </w:rPr>
              <w:t>Garantizar el ejercicio transparente, efectivo y proactivo de la gestión pública y promover la CREACIÓN DE UN COMITÉ SOCIAL CIUDADANO para contribuir al desarrollo de una administración confiable y honesta a través de vigilar, investigar, revisar y supervisar la aplicación de los recursos públicos, así como la rendición de cuentas.</w:t>
            </w:r>
          </w:p>
        </w:tc>
        <w:tc>
          <w:tcPr>
            <w:tcW w:w="1701" w:type="dxa"/>
            <w:shd w:val="clear" w:color="auto" w:fill="auto"/>
            <w:vAlign w:val="center"/>
          </w:tcPr>
          <w:p w14:paraId="122E71F2"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lang w:eastAsia="es-MX"/>
              </w:rPr>
              <w:t>La creación de un COMITÉ SOCIAL CIUDADANO</w:t>
            </w:r>
          </w:p>
        </w:tc>
        <w:tc>
          <w:tcPr>
            <w:tcW w:w="2366" w:type="dxa"/>
            <w:shd w:val="clear" w:color="auto" w:fill="auto"/>
            <w:vAlign w:val="center"/>
          </w:tcPr>
          <w:p w14:paraId="1AD60883" w14:textId="77777777" w:rsidR="00F4611C" w:rsidRPr="00992EAF" w:rsidRDefault="00F4611C" w:rsidP="00F4611C">
            <w:pPr>
              <w:spacing w:after="0" w:line="240" w:lineRule="auto"/>
              <w:rPr>
                <w:rFonts w:ascii="Calibri" w:eastAsia="Calibri" w:hAnsi="Calibri" w:cs="Calibri"/>
                <w:color w:val="000000"/>
                <w:lang w:eastAsia="es-MX"/>
              </w:rPr>
            </w:pPr>
            <w:r w:rsidRPr="00992EAF">
              <w:rPr>
                <w:rFonts w:ascii="Calibri" w:eastAsia="Calibri" w:hAnsi="Calibri" w:cs="Calibri"/>
                <w:color w:val="000000"/>
              </w:rPr>
              <w:t xml:space="preserve">Porcentaje de investigaciones de las denuncias públicas, pesqueras Y </w:t>
            </w:r>
            <w:proofErr w:type="spellStart"/>
            <w:r w:rsidRPr="00992EAF">
              <w:rPr>
                <w:rFonts w:ascii="Calibri" w:eastAsia="Calibri" w:hAnsi="Calibri" w:cs="Calibri"/>
                <w:color w:val="000000"/>
              </w:rPr>
              <w:t>y</w:t>
            </w:r>
            <w:proofErr w:type="spellEnd"/>
            <w:r w:rsidRPr="00992EAF">
              <w:rPr>
                <w:rFonts w:ascii="Calibri" w:eastAsia="Calibri" w:hAnsi="Calibri" w:cs="Calibri"/>
                <w:color w:val="000000"/>
              </w:rPr>
              <w:t xml:space="preserve"> acuícolas derivadas de vigilar, revisar y supervisar el programa Desarrollo Acuícola Proyecto E003 Repoblación de Alevines y/o Programa de Repoblamiento de Presas y Embalses del Estado de Sinaloa.</w:t>
            </w:r>
          </w:p>
        </w:tc>
      </w:tr>
    </w:tbl>
    <w:p w14:paraId="3DA8666A" w14:textId="77777777" w:rsidR="00C4762B" w:rsidRDefault="00C4762B">
      <w:r>
        <w:br w:type="page"/>
      </w:r>
    </w:p>
    <w:tbl>
      <w:tblPr>
        <w:tblW w:w="9923" w:type="dxa"/>
        <w:tblInd w:w="-572" w:type="dxa"/>
        <w:tblCellMar>
          <w:left w:w="70" w:type="dxa"/>
          <w:right w:w="70" w:type="dxa"/>
        </w:tblCellMar>
        <w:tblLook w:val="04A0" w:firstRow="1" w:lastRow="0" w:firstColumn="1" w:lastColumn="0" w:noHBand="0" w:noVBand="1"/>
      </w:tblPr>
      <w:tblGrid>
        <w:gridCol w:w="753"/>
        <w:gridCol w:w="379"/>
        <w:gridCol w:w="497"/>
        <w:gridCol w:w="80"/>
        <w:gridCol w:w="306"/>
        <w:gridCol w:w="271"/>
        <w:gridCol w:w="118"/>
        <w:gridCol w:w="195"/>
        <w:gridCol w:w="195"/>
        <w:gridCol w:w="41"/>
        <w:gridCol w:w="154"/>
        <w:gridCol w:w="246"/>
        <w:gridCol w:w="142"/>
        <w:gridCol w:w="103"/>
        <w:gridCol w:w="441"/>
        <w:gridCol w:w="172"/>
        <w:gridCol w:w="370"/>
        <w:gridCol w:w="544"/>
        <w:gridCol w:w="542"/>
        <w:gridCol w:w="542"/>
        <w:gridCol w:w="105"/>
        <w:gridCol w:w="373"/>
        <w:gridCol w:w="64"/>
        <w:gridCol w:w="209"/>
        <w:gridCol w:w="226"/>
        <w:gridCol w:w="107"/>
        <w:gridCol w:w="542"/>
        <w:gridCol w:w="379"/>
        <w:gridCol w:w="84"/>
        <w:gridCol w:w="79"/>
        <w:gridCol w:w="110"/>
        <w:gridCol w:w="273"/>
        <w:gridCol w:w="159"/>
        <w:gridCol w:w="114"/>
        <w:gridCol w:w="293"/>
        <w:gridCol w:w="132"/>
        <w:gridCol w:w="8"/>
        <w:gridCol w:w="195"/>
        <w:gridCol w:w="380"/>
      </w:tblGrid>
      <w:tr w:rsidR="00760976" w:rsidRPr="00B47362" w14:paraId="1A551E60" w14:textId="77777777" w:rsidTr="00F4611C">
        <w:trPr>
          <w:trHeight w:val="397"/>
        </w:trPr>
        <w:tc>
          <w:tcPr>
            <w:tcW w:w="9923"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5961DC81" w14:textId="41C1AA20" w:rsidR="00760976" w:rsidRPr="00B47362" w:rsidRDefault="00760976" w:rsidP="005302B2">
            <w:pPr>
              <w:spacing w:after="0" w:line="240" w:lineRule="auto"/>
              <w:jc w:val="center"/>
              <w:rPr>
                <w:rFonts w:eastAsia="Times New Roman" w:cstheme="minorHAnsi"/>
                <w:b/>
                <w:bCs/>
                <w:color w:val="FFFFFF"/>
                <w:szCs w:val="18"/>
                <w:lang w:eastAsia="es-MX"/>
              </w:rPr>
            </w:pPr>
            <w:r w:rsidRPr="00B47362">
              <w:rPr>
                <w:rFonts w:eastAsia="Times New Roman" w:cstheme="minorHAnsi"/>
                <w:b/>
                <w:bCs/>
                <w:color w:val="FFFFFF"/>
                <w:szCs w:val="18"/>
                <w:lang w:eastAsia="es-MX"/>
              </w:rPr>
              <w:lastRenderedPageBreak/>
              <w:t xml:space="preserve">Anexo </w:t>
            </w:r>
            <w:r w:rsidR="005302B2">
              <w:rPr>
                <w:rFonts w:eastAsia="Times New Roman" w:cstheme="minorHAnsi"/>
                <w:b/>
                <w:bCs/>
                <w:color w:val="FFFFFF"/>
                <w:szCs w:val="18"/>
                <w:lang w:eastAsia="es-MX"/>
              </w:rPr>
              <w:t>2</w:t>
            </w:r>
            <w:r w:rsidRPr="00B47362">
              <w:rPr>
                <w:rFonts w:eastAsia="Times New Roman" w:cstheme="minorHAnsi"/>
                <w:b/>
                <w:bCs/>
                <w:color w:val="FFFFFF"/>
                <w:szCs w:val="18"/>
                <w:lang w:eastAsia="es-MX"/>
              </w:rPr>
              <w:t xml:space="preserve">. Alineación a los </w:t>
            </w:r>
            <w:r>
              <w:rPr>
                <w:rFonts w:eastAsia="Times New Roman" w:cstheme="minorHAnsi"/>
                <w:b/>
                <w:bCs/>
                <w:color w:val="FFFFFF"/>
                <w:szCs w:val="18"/>
                <w:lang w:eastAsia="es-MX"/>
              </w:rPr>
              <w:t>ODS</w:t>
            </w:r>
            <w:r w:rsidRPr="00B47362">
              <w:rPr>
                <w:rFonts w:eastAsia="Times New Roman" w:cstheme="minorHAnsi"/>
                <w:b/>
                <w:bCs/>
                <w:color w:val="FFFFFF"/>
                <w:szCs w:val="18"/>
                <w:lang w:eastAsia="es-MX"/>
              </w:rPr>
              <w:t> </w:t>
            </w:r>
          </w:p>
        </w:tc>
      </w:tr>
      <w:tr w:rsidR="00ED33AB" w:rsidRPr="00B47362" w14:paraId="73ACAC0F" w14:textId="77777777" w:rsidTr="00F4611C">
        <w:trPr>
          <w:trHeight w:val="359"/>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4E7B16BA" w14:textId="77777777" w:rsidR="00ED33AB" w:rsidRPr="00B47362" w:rsidRDefault="00ED33AB" w:rsidP="00ED33AB">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Nombre del Pp:</w:t>
            </w:r>
          </w:p>
        </w:tc>
        <w:tc>
          <w:tcPr>
            <w:tcW w:w="3792"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6323ACD8" w14:textId="669A0621" w:rsidR="00ED33AB" w:rsidRPr="000C7EB3" w:rsidRDefault="000C7EB3" w:rsidP="00ED33AB">
            <w:pPr>
              <w:spacing w:after="0" w:line="240" w:lineRule="auto"/>
              <w:jc w:val="left"/>
              <w:rPr>
                <w:rFonts w:eastAsia="Times New Roman" w:cstheme="minorHAnsi"/>
                <w:color w:val="000000"/>
                <w:sz w:val="18"/>
                <w:szCs w:val="18"/>
                <w:highlight w:val="green"/>
                <w:lang w:eastAsia="es-MX"/>
              </w:rPr>
            </w:pPr>
            <w:r w:rsidRPr="007D7FB9">
              <w:rPr>
                <w:rFonts w:asciiTheme="minorHAnsi" w:hAnsiTheme="minorHAnsi" w:cstheme="minorHAnsi"/>
                <w:color w:val="000000"/>
                <w:sz w:val="22"/>
                <w:lang w:eastAsia="es-MX"/>
              </w:rPr>
              <w:t>F</w:t>
            </w:r>
            <w:r w:rsidR="00ED33AB" w:rsidRPr="007D7FB9">
              <w:rPr>
                <w:rFonts w:asciiTheme="minorHAnsi" w:hAnsiTheme="minorHAnsi" w:cstheme="minorHAnsi"/>
                <w:color w:val="000000"/>
                <w:sz w:val="22"/>
                <w:lang w:eastAsia="es-MX"/>
              </w:rPr>
              <w:t>147/Desarrollo Acuícola Proyecto E003 Repoblación de Alevines</w:t>
            </w:r>
          </w:p>
        </w:tc>
        <w:tc>
          <w:tcPr>
            <w:tcW w:w="1984"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AAABB0D" w14:textId="77777777" w:rsidR="00ED33AB" w:rsidRPr="00B47362" w:rsidRDefault="00ED33AB" w:rsidP="00ED33AB">
            <w:pPr>
              <w:spacing w:after="0" w:line="240" w:lineRule="auto"/>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32D6C0BC" w14:textId="293AE16F" w:rsidR="00ED33AB" w:rsidRPr="000C7EB3" w:rsidRDefault="00ED33AB" w:rsidP="00ED33AB">
            <w:pPr>
              <w:spacing w:after="0" w:line="240" w:lineRule="auto"/>
              <w:jc w:val="center"/>
              <w:rPr>
                <w:rFonts w:asciiTheme="minorHAnsi" w:eastAsia="Times New Roman" w:hAnsiTheme="minorHAnsi" w:cstheme="minorHAnsi"/>
                <w:color w:val="000000"/>
                <w:sz w:val="22"/>
                <w:highlight w:val="green"/>
                <w:lang w:eastAsia="es-MX"/>
              </w:rPr>
            </w:pPr>
            <w:r w:rsidRPr="007D7FB9">
              <w:rPr>
                <w:rFonts w:asciiTheme="minorHAnsi" w:eastAsia="Times New Roman" w:hAnsiTheme="minorHAnsi" w:cstheme="minorHAnsi"/>
                <w:color w:val="000000"/>
                <w:sz w:val="22"/>
                <w:lang w:eastAsia="es-MX"/>
              </w:rPr>
              <w:t>F/147 </w:t>
            </w:r>
          </w:p>
        </w:tc>
      </w:tr>
      <w:tr w:rsidR="00ED33AB" w:rsidRPr="00B47362" w14:paraId="0A7A2B77" w14:textId="77777777" w:rsidTr="00F4611C">
        <w:trPr>
          <w:trHeight w:val="613"/>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251AB64" w14:textId="77777777" w:rsidR="00ED33AB" w:rsidRPr="00B47362" w:rsidRDefault="00ED33AB" w:rsidP="00ED33AB">
            <w:pPr>
              <w:spacing w:after="0" w:line="240" w:lineRule="auto"/>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Objetivo central del Pp evaluado:</w:t>
            </w:r>
          </w:p>
        </w:tc>
        <w:tc>
          <w:tcPr>
            <w:tcW w:w="7519" w:type="dxa"/>
            <w:gridSpan w:val="3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5229038D" w14:textId="165EA762" w:rsidR="00ED33AB" w:rsidRPr="007D7FB9" w:rsidRDefault="00DF04CD" w:rsidP="00DF04CD">
            <w:pPr>
              <w:spacing w:after="0" w:line="240" w:lineRule="auto"/>
              <w:rPr>
                <w:rFonts w:eastAsia="Times New Roman" w:cstheme="minorHAnsi"/>
                <w:color w:val="000000"/>
                <w:sz w:val="18"/>
                <w:szCs w:val="18"/>
                <w:lang w:eastAsia="es-MX"/>
              </w:rPr>
            </w:pPr>
            <w:r w:rsidRPr="007D7FB9">
              <w:rPr>
                <w:rFonts w:asciiTheme="minorHAnsi" w:hAnsiTheme="minorHAnsi" w:cstheme="minorHAnsi"/>
                <w:sz w:val="22"/>
              </w:rPr>
              <w:t>Busca generar condiciones que permitan incrementar el nivel de producción y mejorar los ingresos de los productores pesqueros y acuícolas, para contribuir a la disminución de los niveles de pobreza y marginación.</w:t>
            </w:r>
            <w:r w:rsidR="00ED33AB" w:rsidRPr="007D7FB9">
              <w:rPr>
                <w:rFonts w:eastAsia="Times New Roman" w:cstheme="minorHAnsi"/>
                <w:color w:val="000000"/>
                <w:sz w:val="18"/>
                <w:szCs w:val="18"/>
                <w:lang w:eastAsia="es-MX"/>
              </w:rPr>
              <w:t> </w:t>
            </w:r>
          </w:p>
        </w:tc>
      </w:tr>
      <w:tr w:rsidR="00ED33AB" w:rsidRPr="00B47362" w14:paraId="115AC33B" w14:textId="77777777" w:rsidTr="00F4611C">
        <w:trPr>
          <w:trHeight w:val="359"/>
        </w:trPr>
        <w:tc>
          <w:tcPr>
            <w:tcW w:w="9923"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340DD2BF" w14:textId="77777777" w:rsidR="00ED33AB" w:rsidRPr="00B47362" w:rsidRDefault="00ED33AB" w:rsidP="00ED33AB">
            <w:pPr>
              <w:spacing w:after="0" w:line="240" w:lineRule="auto"/>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Vinculación establecida por el Pp</w:t>
            </w:r>
          </w:p>
        </w:tc>
      </w:tr>
      <w:tr w:rsidR="00ED33AB" w:rsidRPr="00B47362" w14:paraId="743DD64C" w14:textId="77777777" w:rsidTr="00F4611C">
        <w:trPr>
          <w:trHeight w:val="254"/>
        </w:trPr>
        <w:tc>
          <w:tcPr>
            <w:tcW w:w="753" w:type="dxa"/>
            <w:tcBorders>
              <w:top w:val="nil"/>
              <w:left w:val="single" w:sz="4" w:space="0" w:color="BFBFBF" w:themeColor="background1" w:themeShade="BF"/>
              <w:right w:val="nil"/>
            </w:tcBorders>
            <w:shd w:val="clear" w:color="auto" w:fill="auto"/>
            <w:noWrap/>
            <w:vAlign w:val="center"/>
            <w:hideMark/>
          </w:tcPr>
          <w:p w14:paraId="5202875D" w14:textId="77777777" w:rsidR="00ED33AB" w:rsidRPr="00B47362" w:rsidRDefault="00ED33AB" w:rsidP="00ED33AB">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460FE436" w14:textId="77777777" w:rsidR="00ED33AB" w:rsidRPr="00B47362" w:rsidRDefault="00ED33AB" w:rsidP="00ED33AB">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ED33AB" w:rsidRPr="00B47362" w14:paraId="64D2A7C1"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AB2B4E5" w14:textId="77777777" w:rsidR="00ED33AB" w:rsidRPr="00B47362" w:rsidRDefault="00ED33AB" w:rsidP="00ED33AB">
                  <w:pPr>
                    <w:spacing w:after="0" w:line="240" w:lineRule="auto"/>
                    <w:rPr>
                      <w:rFonts w:eastAsia="Times New Roman" w:cstheme="minorHAnsi"/>
                      <w:color w:val="000000"/>
                      <w:sz w:val="18"/>
                      <w:szCs w:val="18"/>
                      <w:lang w:eastAsia="es-MX"/>
                    </w:rPr>
                  </w:pPr>
                </w:p>
              </w:tc>
            </w:tr>
          </w:tbl>
          <w:p w14:paraId="007A8CE8" w14:textId="77777777" w:rsidR="00ED33AB" w:rsidRPr="00B47362" w:rsidRDefault="00ED33AB" w:rsidP="00ED33AB">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787C4212" w14:textId="77777777" w:rsidR="00ED33AB" w:rsidRPr="00B47362" w:rsidRDefault="00ED33AB" w:rsidP="00ED33AB">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51FFA9AB" w14:textId="77777777" w:rsidR="00ED33AB" w:rsidRPr="00B47362" w:rsidRDefault="00ED33AB" w:rsidP="00ED33AB">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581CF789" w14:textId="77777777" w:rsidR="00ED33AB" w:rsidRPr="00B47362" w:rsidRDefault="00ED33AB" w:rsidP="00ED33AB">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6A512A9E" w14:textId="77777777" w:rsidR="00ED33AB" w:rsidRPr="00B47362" w:rsidRDefault="00ED33AB" w:rsidP="00ED33AB">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6DCE629" w14:textId="77777777" w:rsidR="00ED33AB" w:rsidRPr="00B47362" w:rsidRDefault="00ED33AB" w:rsidP="00ED33AB">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237688EA" w14:textId="77777777" w:rsidR="00ED33AB" w:rsidRPr="00B47362" w:rsidRDefault="00ED33AB" w:rsidP="00ED33AB">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156F4091" w14:textId="77777777" w:rsidR="00ED33AB" w:rsidRPr="00B47362" w:rsidRDefault="00ED33AB" w:rsidP="00ED33AB">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680CC00F" w14:textId="77777777" w:rsidR="00ED33AB" w:rsidRPr="00B47362" w:rsidRDefault="00ED33AB" w:rsidP="00ED33AB">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4C30E0EE" w14:textId="77777777" w:rsidR="00ED33AB" w:rsidRPr="00B47362" w:rsidRDefault="00ED33AB" w:rsidP="00ED33AB">
            <w:pPr>
              <w:spacing w:after="0" w:line="240" w:lineRule="auto"/>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730432" behindDoc="0" locked="0" layoutInCell="1" allowOverlap="1" wp14:anchorId="3C5B4067" wp14:editId="3C11EA38">
                  <wp:simplePos x="0" y="0"/>
                  <wp:positionH relativeFrom="column">
                    <wp:posOffset>-2286000</wp:posOffset>
                  </wp:positionH>
                  <wp:positionV relativeFrom="paragraph">
                    <wp:posOffset>14605</wp:posOffset>
                  </wp:positionV>
                  <wp:extent cx="5946775" cy="371475"/>
                  <wp:effectExtent l="0" t="0" r="0" b="9525"/>
                  <wp:wrapNone/>
                  <wp:docPr id="504" name="Imagen 504"/>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94677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0A31F05E" w14:textId="77777777" w:rsidR="00ED33AB" w:rsidRPr="00B47362" w:rsidRDefault="00ED33AB" w:rsidP="00ED33AB">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8DEFAD3" w14:textId="77777777" w:rsidR="00ED33AB" w:rsidRPr="00B47362" w:rsidRDefault="00ED33AB" w:rsidP="00ED33AB">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5D493EBA" w14:textId="77777777" w:rsidR="00ED33AB" w:rsidRPr="00B47362" w:rsidRDefault="00ED33AB" w:rsidP="00ED33AB">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5DF849BF" w14:textId="77777777" w:rsidR="00ED33AB" w:rsidRPr="00B47362" w:rsidRDefault="00ED33AB" w:rsidP="00ED33AB">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9321EF9" w14:textId="77777777" w:rsidR="00ED33AB" w:rsidRPr="00B47362" w:rsidRDefault="00ED33AB" w:rsidP="00ED33AB">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32DAF03A" w14:textId="77777777" w:rsidR="00ED33AB" w:rsidRPr="00B47362" w:rsidRDefault="00ED33AB" w:rsidP="00ED33AB">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143EBCA3" w14:textId="77777777" w:rsidR="00ED33AB" w:rsidRPr="00B47362" w:rsidRDefault="00ED33AB" w:rsidP="00ED33AB">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45D76B58" w14:textId="77777777" w:rsidR="00ED33AB" w:rsidRPr="00B47362" w:rsidRDefault="00ED33AB" w:rsidP="00ED33AB">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ED33AB" w:rsidRPr="00B47362" w14:paraId="32ECC989" w14:textId="77777777" w:rsidTr="00F4611C">
        <w:trPr>
          <w:trHeight w:val="567"/>
        </w:trPr>
        <w:tc>
          <w:tcPr>
            <w:tcW w:w="1132" w:type="dxa"/>
            <w:gridSpan w:val="2"/>
            <w:tcBorders>
              <w:top w:val="nil"/>
              <w:left w:val="single" w:sz="4" w:space="0" w:color="BFBFBF" w:themeColor="background1" w:themeShade="BF"/>
              <w:bottom w:val="single" w:sz="4" w:space="0" w:color="7F7F7F" w:themeColor="text1" w:themeTint="80"/>
              <w:right w:val="single" w:sz="4" w:space="0" w:color="BFBFBF" w:themeColor="background1" w:themeShade="BF"/>
            </w:tcBorders>
            <w:shd w:val="clear" w:color="auto" w:fill="auto"/>
            <w:noWrap/>
            <w:vAlign w:val="center"/>
            <w:hideMark/>
          </w:tcPr>
          <w:p w14:paraId="03531ED2" w14:textId="3663EEF2" w:rsidR="00ED33AB" w:rsidRPr="007D7FB9" w:rsidRDefault="00ED33AB" w:rsidP="00ED33AB">
            <w:pPr>
              <w:spacing w:after="0" w:line="240" w:lineRule="auto"/>
              <w:rPr>
                <w:rFonts w:eastAsia="Times New Roman" w:cstheme="minorHAnsi"/>
                <w:color w:val="000000"/>
                <w:sz w:val="18"/>
                <w:szCs w:val="18"/>
                <w:lang w:eastAsia="es-MX"/>
              </w:rPr>
            </w:pP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6D1FF7C" w14:textId="5C03C6BA" w:rsidR="00ED33AB" w:rsidRPr="007D7FB9" w:rsidRDefault="006F326F" w:rsidP="006F326F">
            <w:pPr>
              <w:spacing w:after="0" w:line="240" w:lineRule="auto"/>
              <w:jc w:val="center"/>
              <w:rPr>
                <w:rFonts w:eastAsia="Times New Roman" w:cstheme="minorHAnsi"/>
                <w:color w:val="000000"/>
                <w:sz w:val="18"/>
                <w:szCs w:val="18"/>
                <w:lang w:eastAsia="es-MX"/>
              </w:rPr>
            </w:pPr>
            <w:r w:rsidRPr="007D7FB9">
              <w:rPr>
                <w:rFonts w:asciiTheme="minorHAnsi" w:eastAsia="Times New Roman" w:hAnsiTheme="minorHAnsi" w:cstheme="minorHAnsi"/>
                <w:color w:val="000000"/>
                <w:sz w:val="22"/>
                <w:lang w:eastAsia="es-MX"/>
              </w:rPr>
              <w:t>X</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42FD6E"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015D72"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96ABB3F"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E9E621D"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26C089"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B524FB" w14:textId="7D096440"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A588986"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1A0B970"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F6DCC5"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2805EAA"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BC6538"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383D76E" w14:textId="48482993" w:rsidR="00ED33AB" w:rsidRPr="007D7FB9" w:rsidRDefault="00DF04CD" w:rsidP="00DF04CD">
            <w:pPr>
              <w:spacing w:after="0" w:line="240" w:lineRule="auto"/>
              <w:jc w:val="center"/>
              <w:rPr>
                <w:rFonts w:asciiTheme="minorHAnsi" w:eastAsia="Times New Roman" w:hAnsiTheme="minorHAnsi" w:cstheme="minorHAnsi"/>
                <w:color w:val="000000"/>
                <w:sz w:val="22"/>
                <w:lang w:eastAsia="es-MX"/>
              </w:rPr>
            </w:pPr>
            <w:r w:rsidRPr="007D7FB9">
              <w:rPr>
                <w:rFonts w:asciiTheme="minorHAnsi" w:eastAsia="Times New Roman" w:hAnsiTheme="minorHAnsi" w:cstheme="minorHAnsi"/>
                <w:color w:val="000000"/>
                <w:sz w:val="22"/>
                <w:lang w:eastAsia="es-MX"/>
              </w:rPr>
              <w:t>X</w:t>
            </w: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3EC78BE" w14:textId="77777777" w:rsidR="00ED33AB" w:rsidRPr="007D7FB9" w:rsidRDefault="00ED33AB" w:rsidP="00ED33AB">
            <w:pPr>
              <w:spacing w:after="0" w:line="240" w:lineRule="auto"/>
              <w:rPr>
                <w:rFonts w:eastAsia="Times New Roman" w:cstheme="minorHAnsi"/>
                <w:color w:val="000000"/>
                <w:sz w:val="18"/>
                <w:szCs w:val="18"/>
                <w:lang w:eastAsia="es-MX"/>
              </w:rPr>
            </w:pPr>
          </w:p>
        </w:tc>
        <w:tc>
          <w:tcPr>
            <w:tcW w:w="5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1E10371" w14:textId="77777777" w:rsidR="00ED33AB" w:rsidRPr="00342549" w:rsidRDefault="00ED33AB" w:rsidP="00ED33AB">
            <w:pPr>
              <w:spacing w:after="0" w:line="240" w:lineRule="auto"/>
              <w:rPr>
                <w:rFonts w:eastAsia="Times New Roman" w:cstheme="minorHAnsi"/>
                <w:color w:val="000000"/>
                <w:sz w:val="18"/>
                <w:szCs w:val="18"/>
                <w:highlight w:val="green"/>
                <w:lang w:eastAsia="es-MX"/>
              </w:rPr>
            </w:pPr>
          </w:p>
        </w:tc>
        <w:tc>
          <w:tcPr>
            <w:tcW w:w="583"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04DC78A" w14:textId="77777777" w:rsidR="00ED33AB" w:rsidRPr="00342549" w:rsidRDefault="00ED33AB" w:rsidP="00ED33AB">
            <w:pPr>
              <w:spacing w:after="0" w:line="240" w:lineRule="auto"/>
              <w:rPr>
                <w:rFonts w:eastAsia="Times New Roman" w:cstheme="minorHAnsi"/>
                <w:color w:val="000000"/>
                <w:sz w:val="18"/>
                <w:szCs w:val="18"/>
                <w:highlight w:val="green"/>
                <w:lang w:eastAsia="es-MX"/>
              </w:rPr>
            </w:pPr>
          </w:p>
        </w:tc>
      </w:tr>
      <w:tr w:rsidR="00ED33AB" w:rsidRPr="00B47362" w14:paraId="72B1B231" w14:textId="77777777" w:rsidTr="00F4611C">
        <w:trPr>
          <w:trHeight w:val="434"/>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0BED5C5A" w14:textId="77777777" w:rsidR="00ED33AB" w:rsidRPr="00B47362" w:rsidRDefault="00ED33AB" w:rsidP="00ED33AB">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BFC9FC5" w14:textId="77777777" w:rsidR="00ED33AB" w:rsidRPr="00B47362" w:rsidRDefault="00ED33AB" w:rsidP="00ED33AB">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58A0F74" w14:textId="77777777" w:rsidR="00ED33AB" w:rsidRPr="00B47362" w:rsidRDefault="00ED33AB" w:rsidP="00ED33AB">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6C7F822C" w14:textId="77777777" w:rsidR="00ED33AB" w:rsidRPr="00B47362" w:rsidRDefault="00ED33AB" w:rsidP="00ED33AB">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6F326F" w:rsidRPr="00B47362" w14:paraId="6FB74269" w14:textId="77777777" w:rsidTr="00F4611C">
        <w:trPr>
          <w:trHeight w:val="434"/>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60DE455" w14:textId="181DC3E1" w:rsidR="006F326F" w:rsidRPr="007D7FB9" w:rsidRDefault="00F15142" w:rsidP="006F326F">
            <w:pPr>
              <w:spacing w:after="0" w:line="240" w:lineRule="auto"/>
              <w:jc w:val="center"/>
              <w:rPr>
                <w:rFonts w:asciiTheme="minorHAnsi" w:eastAsia="Times New Roman" w:hAnsiTheme="minorHAnsi" w:cstheme="minorHAnsi"/>
                <w:bCs/>
                <w:color w:val="auto"/>
                <w:sz w:val="22"/>
                <w:lang w:eastAsia="es-MX"/>
              </w:rPr>
            </w:pPr>
            <w:r w:rsidRPr="007D7FB9">
              <w:rPr>
                <w:rFonts w:asciiTheme="minorHAnsi" w:eastAsia="Times New Roman" w:hAnsiTheme="minorHAnsi" w:cstheme="minorHAnsi"/>
                <w:bCs/>
                <w:color w:val="auto"/>
                <w:sz w:val="22"/>
                <w:lang w:eastAsia="es-MX"/>
              </w:rPr>
              <w:t xml:space="preserve"># 2 y # </w:t>
            </w:r>
            <w:r w:rsidR="006F326F" w:rsidRPr="007D7FB9">
              <w:rPr>
                <w:rFonts w:asciiTheme="minorHAnsi" w:eastAsia="Times New Roman" w:hAnsiTheme="minorHAnsi" w:cstheme="minorHAnsi"/>
                <w:bCs/>
                <w:color w:val="auto"/>
                <w:sz w:val="22"/>
                <w:lang w:eastAsia="es-MX"/>
              </w:rPr>
              <w:t xml:space="preserve">14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FD6552" w14:textId="307AB4D5" w:rsidR="006F326F" w:rsidRPr="007D7FB9" w:rsidRDefault="006F326F" w:rsidP="006F326F">
            <w:pPr>
              <w:spacing w:after="0" w:line="240" w:lineRule="auto"/>
              <w:jc w:val="center"/>
              <w:rPr>
                <w:rFonts w:asciiTheme="minorHAnsi" w:eastAsia="Times New Roman" w:hAnsiTheme="minorHAnsi" w:cstheme="minorHAnsi"/>
                <w:bCs/>
                <w:color w:val="FFFFFF"/>
                <w:sz w:val="22"/>
                <w:lang w:eastAsia="es-MX"/>
              </w:rPr>
            </w:pPr>
            <w:r w:rsidRPr="007D7FB9">
              <w:rPr>
                <w:rFonts w:asciiTheme="minorHAnsi" w:eastAsia="Times New Roman" w:hAnsiTheme="minorHAnsi" w:cstheme="minorHAnsi"/>
                <w:bCs/>
                <w:color w:val="auto"/>
                <w:sz w:val="22"/>
                <w:lang w:eastAsia="es-MX"/>
              </w:rPr>
              <w:t>Año 2030</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D24EFD3" w14:textId="2D722029" w:rsidR="006F326F" w:rsidRPr="007D7FB9" w:rsidRDefault="00F15142" w:rsidP="0010390F">
            <w:pPr>
              <w:spacing w:after="0" w:line="240" w:lineRule="auto"/>
              <w:rPr>
                <w:rFonts w:eastAsia="Times New Roman" w:cstheme="minorHAnsi"/>
                <w:bCs/>
                <w:color w:val="FFFFFF"/>
                <w:sz w:val="18"/>
                <w:szCs w:val="18"/>
                <w:lang w:eastAsia="es-MX"/>
              </w:rPr>
            </w:pPr>
            <w:r w:rsidRPr="007D7FB9">
              <w:rPr>
                <w:rFonts w:asciiTheme="minorHAnsi" w:eastAsia="Times New Roman" w:hAnsiTheme="minorHAnsi" w:cstheme="minorHAnsi"/>
                <w:bCs/>
                <w:color w:val="auto"/>
                <w:sz w:val="22"/>
                <w:lang w:eastAsia="es-MX"/>
              </w:rPr>
              <w:t>Hambre Cero</w:t>
            </w:r>
            <w:r w:rsidR="0010390F" w:rsidRPr="007D7FB9">
              <w:rPr>
                <w:rFonts w:asciiTheme="minorHAnsi" w:eastAsia="Times New Roman" w:hAnsiTheme="minorHAnsi" w:cstheme="minorHAnsi"/>
                <w:bCs/>
                <w:color w:val="auto"/>
                <w:sz w:val="22"/>
                <w:lang w:eastAsia="es-MX"/>
              </w:rPr>
              <w:t xml:space="preserve">, Trabajo decente y Crecimiento económico y </w:t>
            </w:r>
            <w:r w:rsidRPr="007D7FB9">
              <w:rPr>
                <w:rFonts w:asciiTheme="minorHAnsi" w:eastAsia="Times New Roman" w:hAnsiTheme="minorHAnsi" w:cstheme="minorHAnsi"/>
                <w:bCs/>
                <w:color w:val="auto"/>
                <w:sz w:val="22"/>
                <w:lang w:eastAsia="es-MX"/>
              </w:rPr>
              <w:t>Vida Submarina</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0D11675E" w14:textId="25E4E905" w:rsidR="006F326F" w:rsidRPr="007D7FB9" w:rsidRDefault="0077457B" w:rsidP="00F15142">
            <w:pPr>
              <w:spacing w:after="0" w:line="240" w:lineRule="auto"/>
              <w:jc w:val="center"/>
              <w:rPr>
                <w:rFonts w:asciiTheme="minorHAnsi" w:eastAsia="Times New Roman" w:hAnsiTheme="minorHAnsi" w:cstheme="minorHAnsi"/>
                <w:bCs/>
                <w:color w:val="auto"/>
                <w:sz w:val="22"/>
                <w:lang w:eastAsia="es-MX"/>
              </w:rPr>
            </w:pPr>
            <w:r w:rsidRPr="007D7FB9">
              <w:rPr>
                <w:rFonts w:asciiTheme="minorHAnsi" w:eastAsia="Times New Roman" w:hAnsiTheme="minorHAnsi" w:cstheme="minorHAnsi"/>
                <w:bCs/>
                <w:color w:val="auto"/>
                <w:sz w:val="22"/>
                <w:lang w:eastAsia="es-MX"/>
              </w:rPr>
              <w:t>46.66</w:t>
            </w:r>
            <w:r w:rsidR="00F15142" w:rsidRPr="007D7FB9">
              <w:rPr>
                <w:rFonts w:asciiTheme="minorHAnsi" w:eastAsia="Times New Roman" w:hAnsiTheme="minorHAnsi" w:cstheme="minorHAnsi"/>
                <w:bCs/>
                <w:color w:val="auto"/>
                <w:sz w:val="22"/>
                <w:lang w:eastAsia="es-MX"/>
              </w:rPr>
              <w:t>%</w:t>
            </w:r>
          </w:p>
        </w:tc>
      </w:tr>
      <w:tr w:rsidR="006F326F" w:rsidRPr="00B47362" w14:paraId="693D6D1F" w14:textId="77777777" w:rsidTr="00F4611C">
        <w:trPr>
          <w:trHeight w:val="419"/>
        </w:trPr>
        <w:tc>
          <w:tcPr>
            <w:tcW w:w="9923" w:type="dxa"/>
            <w:gridSpan w:val="3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07C34512" w14:textId="77777777" w:rsidR="006F326F" w:rsidRPr="00342549" w:rsidRDefault="006F326F" w:rsidP="006F326F">
            <w:pPr>
              <w:spacing w:after="0" w:line="240" w:lineRule="auto"/>
              <w:jc w:val="center"/>
              <w:rPr>
                <w:rFonts w:eastAsia="Times New Roman" w:cstheme="minorHAnsi"/>
                <w:b/>
                <w:bCs/>
                <w:color w:val="FFFFFF"/>
                <w:sz w:val="18"/>
                <w:szCs w:val="18"/>
                <w:highlight w:val="green"/>
                <w:lang w:eastAsia="es-MX"/>
              </w:rPr>
            </w:pPr>
            <w:r w:rsidRPr="007D7FB9">
              <w:rPr>
                <w:rFonts w:eastAsia="Times New Roman" w:cstheme="minorHAnsi"/>
                <w:b/>
                <w:bCs/>
                <w:color w:val="auto"/>
                <w:sz w:val="18"/>
                <w:szCs w:val="18"/>
                <w:lang w:eastAsia="es-MX"/>
              </w:rPr>
              <w:t>Propuesta de vinculación de la instancia evaluadora</w:t>
            </w:r>
          </w:p>
        </w:tc>
      </w:tr>
      <w:tr w:rsidR="006F326F" w:rsidRPr="00B47362" w14:paraId="7976B59F" w14:textId="77777777" w:rsidTr="00F4611C">
        <w:trPr>
          <w:trHeight w:val="254"/>
        </w:trPr>
        <w:tc>
          <w:tcPr>
            <w:tcW w:w="753" w:type="dxa"/>
            <w:tcBorders>
              <w:top w:val="nil"/>
              <w:left w:val="single" w:sz="4" w:space="0" w:color="BFBFBF" w:themeColor="background1" w:themeShade="BF"/>
              <w:right w:val="nil"/>
            </w:tcBorders>
            <w:shd w:val="clear" w:color="auto" w:fill="auto"/>
            <w:noWrap/>
            <w:vAlign w:val="center"/>
            <w:hideMark/>
          </w:tcPr>
          <w:p w14:paraId="0F07835A" w14:textId="77777777" w:rsidR="006F326F" w:rsidRPr="00B47362" w:rsidRDefault="006F326F" w:rsidP="006F326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76" w:type="dxa"/>
            <w:gridSpan w:val="2"/>
            <w:tcBorders>
              <w:top w:val="nil"/>
              <w:left w:val="nil"/>
              <w:right w:val="nil"/>
            </w:tcBorders>
            <w:shd w:val="clear" w:color="auto" w:fill="auto"/>
            <w:noWrap/>
            <w:vAlign w:val="bottom"/>
            <w:hideMark/>
          </w:tcPr>
          <w:p w14:paraId="2E46D6C2" w14:textId="77777777" w:rsidR="006F326F" w:rsidRPr="00B47362" w:rsidRDefault="006F326F" w:rsidP="006F326F">
            <w:pPr>
              <w:spacing w:after="0" w:line="240" w:lineRule="auto"/>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6F326F" w:rsidRPr="00B47362" w14:paraId="7B7C73AD" w14:textId="77777777" w:rsidTr="007E1E04">
              <w:trPr>
                <w:trHeight w:val="254"/>
                <w:tblCellSpacing w:w="0" w:type="dxa"/>
              </w:trPr>
              <w:tc>
                <w:tcPr>
                  <w:tcW w:w="348" w:type="dxa"/>
                  <w:tcBorders>
                    <w:top w:val="nil"/>
                    <w:left w:val="nil"/>
                    <w:bottom w:val="nil"/>
                    <w:right w:val="nil"/>
                  </w:tcBorders>
                  <w:shd w:val="clear" w:color="auto" w:fill="auto"/>
                  <w:noWrap/>
                  <w:vAlign w:val="center"/>
                  <w:hideMark/>
                </w:tcPr>
                <w:p w14:paraId="6EA999C1" w14:textId="77777777" w:rsidR="006F326F" w:rsidRPr="00B47362" w:rsidRDefault="006F326F" w:rsidP="006F326F">
                  <w:pPr>
                    <w:spacing w:after="0" w:line="240" w:lineRule="auto"/>
                    <w:rPr>
                      <w:rFonts w:eastAsia="Times New Roman" w:cstheme="minorHAnsi"/>
                      <w:color w:val="000000"/>
                      <w:sz w:val="18"/>
                      <w:szCs w:val="18"/>
                      <w:lang w:eastAsia="es-MX"/>
                    </w:rPr>
                  </w:pPr>
                </w:p>
              </w:tc>
            </w:tr>
          </w:tbl>
          <w:p w14:paraId="706EA9B5" w14:textId="77777777" w:rsidR="006F326F" w:rsidRPr="00B47362" w:rsidRDefault="006F326F" w:rsidP="006F326F">
            <w:pPr>
              <w:spacing w:after="0" w:line="240" w:lineRule="auto"/>
              <w:rPr>
                <w:rFonts w:eastAsia="Times New Roman" w:cstheme="minorHAnsi"/>
                <w:color w:val="000000"/>
                <w:sz w:val="18"/>
                <w:szCs w:val="18"/>
                <w:lang w:eastAsia="es-MX"/>
              </w:rPr>
            </w:pPr>
          </w:p>
        </w:tc>
        <w:tc>
          <w:tcPr>
            <w:tcW w:w="386" w:type="dxa"/>
            <w:gridSpan w:val="2"/>
            <w:tcBorders>
              <w:top w:val="nil"/>
              <w:left w:val="nil"/>
              <w:right w:val="nil"/>
            </w:tcBorders>
            <w:shd w:val="clear" w:color="auto" w:fill="auto"/>
            <w:noWrap/>
            <w:vAlign w:val="center"/>
            <w:hideMark/>
          </w:tcPr>
          <w:p w14:paraId="60717A51" w14:textId="77777777" w:rsidR="006F326F" w:rsidRPr="00B47362" w:rsidRDefault="006F326F" w:rsidP="006F326F">
            <w:pPr>
              <w:spacing w:after="0" w:line="240" w:lineRule="auto"/>
              <w:rPr>
                <w:rFonts w:eastAsia="Times New Roman" w:cstheme="minorHAnsi"/>
                <w:sz w:val="18"/>
                <w:szCs w:val="18"/>
                <w:lang w:eastAsia="es-MX"/>
              </w:rPr>
            </w:pPr>
          </w:p>
        </w:tc>
        <w:tc>
          <w:tcPr>
            <w:tcW w:w="389" w:type="dxa"/>
            <w:gridSpan w:val="2"/>
            <w:tcBorders>
              <w:top w:val="nil"/>
              <w:left w:val="nil"/>
              <w:right w:val="nil"/>
            </w:tcBorders>
            <w:shd w:val="clear" w:color="auto" w:fill="auto"/>
            <w:noWrap/>
            <w:vAlign w:val="center"/>
            <w:hideMark/>
          </w:tcPr>
          <w:p w14:paraId="7C6E4F1D" w14:textId="77777777" w:rsidR="006F326F" w:rsidRPr="00B47362" w:rsidRDefault="006F326F" w:rsidP="006F326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2EDDF5A3" w14:textId="77777777" w:rsidR="006F326F" w:rsidRPr="00B47362" w:rsidRDefault="006F326F" w:rsidP="006F326F">
            <w:pPr>
              <w:spacing w:after="0" w:line="240" w:lineRule="auto"/>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1425297C" w14:textId="77777777" w:rsidR="006F326F" w:rsidRPr="00B47362" w:rsidRDefault="006F326F" w:rsidP="006F326F">
            <w:pPr>
              <w:spacing w:after="0" w:line="240" w:lineRule="auto"/>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70B54785" w14:textId="77777777" w:rsidR="006F326F" w:rsidRPr="00B47362" w:rsidRDefault="006F326F" w:rsidP="006F326F">
            <w:pPr>
              <w:spacing w:after="0" w:line="240" w:lineRule="auto"/>
              <w:rPr>
                <w:rFonts w:eastAsia="Times New Roman" w:cstheme="minorHAnsi"/>
                <w:sz w:val="18"/>
                <w:szCs w:val="18"/>
                <w:lang w:eastAsia="es-MX"/>
              </w:rPr>
            </w:pPr>
          </w:p>
        </w:tc>
        <w:tc>
          <w:tcPr>
            <w:tcW w:w="246" w:type="dxa"/>
            <w:tcBorders>
              <w:top w:val="nil"/>
              <w:left w:val="nil"/>
              <w:right w:val="nil"/>
            </w:tcBorders>
            <w:shd w:val="clear" w:color="auto" w:fill="auto"/>
            <w:noWrap/>
            <w:vAlign w:val="center"/>
            <w:hideMark/>
          </w:tcPr>
          <w:p w14:paraId="7585B279" w14:textId="77777777" w:rsidR="006F326F" w:rsidRPr="00B47362" w:rsidRDefault="006F326F" w:rsidP="006F326F">
            <w:pPr>
              <w:spacing w:after="0" w:line="240" w:lineRule="auto"/>
              <w:rPr>
                <w:rFonts w:eastAsia="Times New Roman"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251CC139" w14:textId="77777777" w:rsidR="006F326F" w:rsidRPr="00B47362" w:rsidRDefault="006F326F" w:rsidP="006F326F">
            <w:pPr>
              <w:spacing w:after="0" w:line="240" w:lineRule="auto"/>
              <w:rPr>
                <w:rFonts w:eastAsia="Times New Roman"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5B2D6586" w14:textId="77777777" w:rsidR="006F326F" w:rsidRPr="00B47362" w:rsidRDefault="006F326F" w:rsidP="006F326F">
            <w:pPr>
              <w:spacing w:after="0" w:line="240" w:lineRule="auto"/>
              <w:rPr>
                <w:rFonts w:eastAsia="Times New Roman" w:cstheme="minorHAnsi"/>
                <w:sz w:val="18"/>
                <w:szCs w:val="18"/>
                <w:lang w:eastAsia="es-MX"/>
              </w:rPr>
            </w:pPr>
          </w:p>
        </w:tc>
        <w:tc>
          <w:tcPr>
            <w:tcW w:w="2476" w:type="dxa"/>
            <w:gridSpan w:val="6"/>
            <w:tcBorders>
              <w:top w:val="nil"/>
              <w:left w:val="nil"/>
              <w:right w:val="nil"/>
            </w:tcBorders>
            <w:shd w:val="clear" w:color="auto" w:fill="auto"/>
            <w:noWrap/>
            <w:vAlign w:val="center"/>
            <w:hideMark/>
          </w:tcPr>
          <w:p w14:paraId="779C99E5" w14:textId="77777777" w:rsidR="006F326F" w:rsidRPr="00B47362" w:rsidRDefault="006F326F" w:rsidP="006F326F">
            <w:pPr>
              <w:spacing w:after="0" w:line="240" w:lineRule="auto"/>
              <w:rPr>
                <w:rFonts w:eastAsia="Times New Roman" w:cstheme="minorHAnsi"/>
                <w:sz w:val="18"/>
                <w:szCs w:val="18"/>
                <w:lang w:eastAsia="es-MX"/>
              </w:rPr>
            </w:pPr>
            <w:r w:rsidRPr="003537D2">
              <w:rPr>
                <w:rFonts w:eastAsia="Times New Roman" w:cstheme="minorHAnsi"/>
                <w:noProof/>
                <w:color w:val="000000"/>
                <w:sz w:val="22"/>
                <w:lang w:eastAsia="es-MX"/>
              </w:rPr>
              <w:drawing>
                <wp:anchor distT="0" distB="0" distL="114300" distR="114300" simplePos="0" relativeHeight="251734528" behindDoc="0" locked="0" layoutInCell="1" allowOverlap="1" wp14:anchorId="257244AE" wp14:editId="16534CA0">
                  <wp:simplePos x="0" y="0"/>
                  <wp:positionH relativeFrom="column">
                    <wp:posOffset>-2286000</wp:posOffset>
                  </wp:positionH>
                  <wp:positionV relativeFrom="paragraph">
                    <wp:posOffset>-8890</wp:posOffset>
                  </wp:positionV>
                  <wp:extent cx="5930900" cy="371475"/>
                  <wp:effectExtent l="0" t="0" r="0" b="9525"/>
                  <wp:wrapNone/>
                  <wp:docPr id="505" name="Imagen 505"/>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26"/>
                          <a:srcRect l="5869" t="57905" r="7110" b="33272"/>
                          <a:stretch/>
                        </pic:blipFill>
                        <pic:spPr>
                          <a:xfrm>
                            <a:off x="0" y="0"/>
                            <a:ext cx="5930900"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4DC8ECB0" w14:textId="77777777" w:rsidR="006F326F" w:rsidRPr="00B47362" w:rsidRDefault="006F326F" w:rsidP="006F326F">
            <w:pPr>
              <w:spacing w:after="0" w:line="240" w:lineRule="auto"/>
              <w:rPr>
                <w:rFonts w:eastAsia="Times New Roman"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302CF793" w14:textId="77777777" w:rsidR="006F326F" w:rsidRPr="00B47362" w:rsidRDefault="006F326F" w:rsidP="006F326F">
            <w:pPr>
              <w:spacing w:after="0" w:line="240" w:lineRule="auto"/>
              <w:rPr>
                <w:rFonts w:eastAsia="Times New Roman" w:cstheme="minorHAnsi"/>
                <w:sz w:val="18"/>
                <w:szCs w:val="18"/>
                <w:lang w:eastAsia="es-MX"/>
              </w:rPr>
            </w:pPr>
          </w:p>
        </w:tc>
        <w:tc>
          <w:tcPr>
            <w:tcW w:w="273" w:type="dxa"/>
            <w:gridSpan w:val="3"/>
            <w:tcBorders>
              <w:top w:val="nil"/>
              <w:left w:val="nil"/>
              <w:right w:val="nil"/>
            </w:tcBorders>
            <w:shd w:val="clear" w:color="auto" w:fill="auto"/>
            <w:noWrap/>
            <w:vAlign w:val="center"/>
            <w:hideMark/>
          </w:tcPr>
          <w:p w14:paraId="4822A1DC" w14:textId="77777777" w:rsidR="006F326F" w:rsidRPr="00B47362" w:rsidRDefault="006F326F" w:rsidP="006F326F">
            <w:pPr>
              <w:spacing w:after="0" w:line="240" w:lineRule="auto"/>
              <w:rPr>
                <w:rFonts w:eastAsia="Times New Roman" w:cstheme="minorHAnsi"/>
                <w:sz w:val="18"/>
                <w:szCs w:val="18"/>
                <w:lang w:eastAsia="es-MX"/>
              </w:rPr>
            </w:pPr>
          </w:p>
        </w:tc>
        <w:tc>
          <w:tcPr>
            <w:tcW w:w="273" w:type="dxa"/>
            <w:tcBorders>
              <w:top w:val="nil"/>
              <w:left w:val="nil"/>
              <w:right w:val="nil"/>
            </w:tcBorders>
            <w:shd w:val="clear" w:color="auto" w:fill="auto"/>
            <w:noWrap/>
            <w:vAlign w:val="center"/>
            <w:hideMark/>
          </w:tcPr>
          <w:p w14:paraId="73A85E7E" w14:textId="77777777" w:rsidR="006F326F" w:rsidRPr="00B47362" w:rsidRDefault="006F326F" w:rsidP="006F326F">
            <w:pPr>
              <w:spacing w:after="0" w:line="240" w:lineRule="auto"/>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D3E055B" w14:textId="77777777" w:rsidR="006F326F" w:rsidRPr="00B47362" w:rsidRDefault="006F326F" w:rsidP="006F326F">
            <w:pPr>
              <w:spacing w:after="0" w:line="240" w:lineRule="auto"/>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6F603804" w14:textId="77777777" w:rsidR="006F326F" w:rsidRPr="00B47362" w:rsidRDefault="006F326F" w:rsidP="006F326F">
            <w:pPr>
              <w:spacing w:after="0" w:line="240" w:lineRule="auto"/>
              <w:rPr>
                <w:rFonts w:eastAsia="Times New Roman"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5951E7FD" w14:textId="77777777" w:rsidR="006F326F" w:rsidRPr="00B47362" w:rsidRDefault="006F326F" w:rsidP="006F326F">
            <w:pPr>
              <w:spacing w:after="0" w:line="240" w:lineRule="auto"/>
              <w:rPr>
                <w:rFonts w:eastAsia="Times New Roman" w:cstheme="minorHAnsi"/>
                <w:sz w:val="18"/>
                <w:szCs w:val="18"/>
                <w:lang w:eastAsia="es-MX"/>
              </w:rPr>
            </w:pPr>
          </w:p>
        </w:tc>
        <w:tc>
          <w:tcPr>
            <w:tcW w:w="380" w:type="dxa"/>
            <w:tcBorders>
              <w:top w:val="nil"/>
              <w:left w:val="nil"/>
              <w:right w:val="single" w:sz="4" w:space="0" w:color="BFBFBF" w:themeColor="background1" w:themeShade="BF"/>
            </w:tcBorders>
            <w:shd w:val="clear" w:color="auto" w:fill="auto"/>
            <w:noWrap/>
            <w:vAlign w:val="center"/>
            <w:hideMark/>
          </w:tcPr>
          <w:p w14:paraId="363DBC89" w14:textId="77777777" w:rsidR="006F326F" w:rsidRPr="00B47362" w:rsidRDefault="006F326F" w:rsidP="006F326F">
            <w:pPr>
              <w:spacing w:after="0" w:line="240" w:lineRule="auto"/>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6F326F" w:rsidRPr="00B47362" w14:paraId="6AE4F11E" w14:textId="77777777" w:rsidTr="00F4611C">
        <w:trPr>
          <w:trHeight w:val="567"/>
        </w:trPr>
        <w:tc>
          <w:tcPr>
            <w:tcW w:w="1132" w:type="dxa"/>
            <w:gridSpan w:val="2"/>
            <w:tcBorders>
              <w:top w:val="nil"/>
              <w:left w:val="single" w:sz="4" w:space="0" w:color="BFBFBF" w:themeColor="background1" w:themeShade="BF"/>
              <w:right w:val="single" w:sz="4" w:space="0" w:color="BFBFBF" w:themeColor="background1" w:themeShade="BF"/>
            </w:tcBorders>
            <w:shd w:val="clear" w:color="auto" w:fill="auto"/>
            <w:noWrap/>
            <w:vAlign w:val="center"/>
            <w:hideMark/>
          </w:tcPr>
          <w:p w14:paraId="5A229D81" w14:textId="0A643942" w:rsidR="006F326F" w:rsidRPr="007D7FB9" w:rsidRDefault="006F326F" w:rsidP="006F326F">
            <w:pPr>
              <w:spacing w:after="0" w:line="240" w:lineRule="auto"/>
              <w:jc w:val="center"/>
              <w:rPr>
                <w:rFonts w:eastAsia="Times New Roman" w:cstheme="minorHAnsi"/>
                <w:color w:val="000000"/>
                <w:sz w:val="18"/>
                <w:szCs w:val="18"/>
                <w:lang w:eastAsia="es-MX"/>
              </w:rPr>
            </w:pPr>
            <w:r w:rsidRPr="007D7FB9">
              <w:rPr>
                <w:rFonts w:asciiTheme="minorHAnsi" w:eastAsia="Times New Roman" w:hAnsiTheme="minorHAnsi" w:cstheme="minorHAnsi"/>
                <w:color w:val="000000"/>
                <w:sz w:val="22"/>
                <w:lang w:eastAsia="es-MX"/>
              </w:rPr>
              <w:t>X</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D014ABB" w14:textId="4751C8BD" w:rsidR="006F326F" w:rsidRPr="007D7FB9" w:rsidRDefault="007D7FB9" w:rsidP="007D7FB9">
            <w:pPr>
              <w:spacing w:after="0" w:line="240" w:lineRule="auto"/>
              <w:jc w:val="center"/>
              <w:rPr>
                <w:rFonts w:eastAsia="Times New Roman" w:cstheme="minorHAnsi"/>
                <w:color w:val="000000"/>
                <w:sz w:val="18"/>
                <w:szCs w:val="18"/>
                <w:lang w:eastAsia="es-MX"/>
              </w:rPr>
            </w:pPr>
            <w:r w:rsidRPr="007D7FB9">
              <w:rPr>
                <w:rFonts w:eastAsia="Times New Roman" w:cstheme="minorHAnsi"/>
                <w:color w:val="000000"/>
                <w:sz w:val="18"/>
                <w:szCs w:val="18"/>
                <w:lang w:eastAsia="es-MX"/>
              </w:rPr>
              <w:t>X</w:t>
            </w:r>
          </w:p>
        </w:tc>
        <w:tc>
          <w:tcPr>
            <w:tcW w:w="57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359CE537"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F123D6E"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9CB859E" w14:textId="3DDD1579" w:rsidR="006F326F" w:rsidRPr="007D7FB9" w:rsidRDefault="007D7FB9" w:rsidP="007D7FB9">
            <w:pPr>
              <w:spacing w:after="0" w:line="240" w:lineRule="auto"/>
              <w:jc w:val="center"/>
              <w:rPr>
                <w:rFonts w:eastAsia="Times New Roman" w:cstheme="minorHAnsi"/>
                <w:color w:val="000000"/>
                <w:sz w:val="18"/>
                <w:szCs w:val="18"/>
                <w:lang w:eastAsia="es-MX"/>
              </w:rPr>
            </w:pPr>
            <w:r w:rsidRPr="007D7FB9">
              <w:rPr>
                <w:rFonts w:eastAsia="Times New Roman" w:cstheme="minorHAnsi"/>
                <w:color w:val="000000"/>
                <w:sz w:val="18"/>
                <w:szCs w:val="18"/>
                <w:lang w:eastAsia="es-MX"/>
              </w:rPr>
              <w:t>X</w:t>
            </w:r>
          </w:p>
        </w:tc>
        <w:tc>
          <w:tcPr>
            <w:tcW w:w="544"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FD1E460"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23318E1"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5D4E600E" w14:textId="1D151BA8" w:rsidR="006F326F" w:rsidRPr="007D7FB9" w:rsidRDefault="00634DBF" w:rsidP="007D7FB9">
            <w:pPr>
              <w:spacing w:after="0" w:line="240" w:lineRule="auto"/>
              <w:jc w:val="center"/>
              <w:rPr>
                <w:rFonts w:eastAsia="Times New Roman" w:cstheme="minorHAnsi"/>
                <w:color w:val="000000"/>
                <w:sz w:val="18"/>
                <w:szCs w:val="18"/>
                <w:lang w:eastAsia="es-MX"/>
              </w:rPr>
            </w:pPr>
            <w:r w:rsidRPr="007D7FB9">
              <w:rPr>
                <w:rFonts w:asciiTheme="minorHAnsi" w:eastAsia="Times New Roman" w:hAnsiTheme="minorHAnsi" w:cstheme="minorHAnsi"/>
                <w:color w:val="000000"/>
                <w:sz w:val="22"/>
                <w:lang w:eastAsia="es-MX"/>
              </w:rPr>
              <w:t>X</w:t>
            </w: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2C7DDA4"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88EAD46"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49A4852"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DD54F39"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B4D2AF4"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4A75A62F"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2"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E754739"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c>
          <w:tcPr>
            <w:tcW w:w="547"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43A09A3" w14:textId="72CC863E" w:rsidR="006F326F" w:rsidRPr="007D7FB9" w:rsidRDefault="007D7FB9" w:rsidP="007D7FB9">
            <w:pPr>
              <w:spacing w:after="0" w:line="240" w:lineRule="auto"/>
              <w:jc w:val="center"/>
              <w:rPr>
                <w:rFonts w:eastAsia="Times New Roman" w:cstheme="minorHAnsi"/>
                <w:color w:val="000000"/>
                <w:sz w:val="18"/>
                <w:szCs w:val="18"/>
                <w:lang w:eastAsia="es-MX"/>
              </w:rPr>
            </w:pPr>
            <w:r w:rsidRPr="007D7FB9">
              <w:rPr>
                <w:rFonts w:eastAsia="Times New Roman" w:cstheme="minorHAnsi"/>
                <w:color w:val="000000"/>
                <w:sz w:val="18"/>
                <w:szCs w:val="18"/>
                <w:lang w:eastAsia="es-MX"/>
              </w:rPr>
              <w:t>X</w:t>
            </w:r>
          </w:p>
        </w:tc>
        <w:tc>
          <w:tcPr>
            <w:tcW w:w="57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119060F9" w14:textId="77777777" w:rsidR="006F326F" w:rsidRPr="007D7FB9" w:rsidRDefault="006F326F" w:rsidP="007D7FB9">
            <w:pPr>
              <w:spacing w:after="0" w:line="240" w:lineRule="auto"/>
              <w:jc w:val="center"/>
              <w:rPr>
                <w:rFonts w:eastAsia="Times New Roman" w:cstheme="minorHAnsi"/>
                <w:color w:val="000000"/>
                <w:sz w:val="18"/>
                <w:szCs w:val="18"/>
                <w:lang w:eastAsia="es-MX"/>
              </w:rPr>
            </w:pPr>
          </w:p>
        </w:tc>
      </w:tr>
      <w:tr w:rsidR="006F326F" w:rsidRPr="00B47362" w14:paraId="4E215796" w14:textId="77777777" w:rsidTr="00F4611C">
        <w:trPr>
          <w:trHeight w:val="434"/>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2AB5A370" w14:textId="77777777" w:rsidR="006F326F" w:rsidRPr="00B47362" w:rsidRDefault="006F326F" w:rsidP="006F326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noWrap/>
            <w:vAlign w:val="center"/>
            <w:hideMark/>
          </w:tcPr>
          <w:p w14:paraId="154BB7A9" w14:textId="77777777" w:rsidR="006F326F" w:rsidRPr="00B47362" w:rsidRDefault="006F326F" w:rsidP="006F326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14D19C2C" w14:textId="77777777" w:rsidR="006F326F" w:rsidRPr="00B47362" w:rsidRDefault="006F326F" w:rsidP="006F326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vAlign w:val="center"/>
            <w:hideMark/>
          </w:tcPr>
          <w:p w14:paraId="48610C4A" w14:textId="77777777" w:rsidR="006F326F" w:rsidRPr="00B47362" w:rsidRDefault="006F326F" w:rsidP="006F326F">
            <w:pPr>
              <w:spacing w:after="0" w:line="240" w:lineRule="auto"/>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6F326F" w:rsidRPr="00B47362" w14:paraId="23BE917E" w14:textId="77777777" w:rsidTr="00F4611C">
        <w:trPr>
          <w:trHeight w:val="434"/>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7029F420" w14:textId="67E30516" w:rsidR="006F326F" w:rsidRPr="007D7FB9" w:rsidRDefault="00F15142" w:rsidP="007D7FB9">
            <w:pPr>
              <w:spacing w:after="0" w:line="240" w:lineRule="auto"/>
              <w:jc w:val="center"/>
              <w:rPr>
                <w:rFonts w:eastAsia="Times New Roman" w:cstheme="minorHAnsi"/>
                <w:bCs/>
                <w:color w:val="FFFFFF"/>
                <w:sz w:val="18"/>
                <w:szCs w:val="18"/>
                <w:lang w:eastAsia="es-MX"/>
              </w:rPr>
            </w:pPr>
            <w:r w:rsidRPr="007D7FB9">
              <w:rPr>
                <w:rFonts w:asciiTheme="minorHAnsi" w:eastAsia="Times New Roman" w:hAnsiTheme="minorHAnsi" w:cstheme="minorHAnsi"/>
                <w:bCs/>
                <w:color w:val="auto"/>
                <w:sz w:val="22"/>
                <w:lang w:eastAsia="es-MX"/>
              </w:rPr>
              <w:t>1</w:t>
            </w:r>
            <w:r w:rsidR="006F326F" w:rsidRPr="007D7FB9">
              <w:rPr>
                <w:rFonts w:eastAsia="Times New Roman" w:cstheme="minorHAnsi"/>
                <w:bCs/>
                <w:color w:val="FFFFFF"/>
                <w:sz w:val="18"/>
                <w:szCs w:val="18"/>
                <w:lang w:eastAsia="es-MX"/>
              </w:rPr>
              <w:t> </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14875947" w14:textId="06BF9AFF" w:rsidR="006F326F" w:rsidRPr="007D7FB9" w:rsidRDefault="00F15142" w:rsidP="006F326F">
            <w:pPr>
              <w:spacing w:after="0" w:line="240" w:lineRule="auto"/>
              <w:jc w:val="center"/>
              <w:rPr>
                <w:rFonts w:eastAsia="Times New Roman" w:cstheme="minorHAnsi"/>
                <w:bCs/>
                <w:color w:val="FFFFFF"/>
                <w:sz w:val="18"/>
                <w:szCs w:val="18"/>
                <w:lang w:eastAsia="es-MX"/>
              </w:rPr>
            </w:pPr>
            <w:r w:rsidRPr="007D7FB9">
              <w:rPr>
                <w:rFonts w:asciiTheme="minorHAnsi" w:eastAsia="Times New Roman" w:hAnsiTheme="minorHAnsi" w:cstheme="minorHAnsi"/>
                <w:bCs/>
                <w:color w:val="auto"/>
                <w:sz w:val="22"/>
                <w:lang w:eastAsia="es-MX"/>
              </w:rPr>
              <w:t>Año 2030</w:t>
            </w:r>
            <w:r w:rsidR="006F326F" w:rsidRPr="007D7FB9">
              <w:rPr>
                <w:rFonts w:eastAsia="Times New Roman" w:cstheme="minorHAnsi"/>
                <w:bCs/>
                <w:color w:val="FFFFFF"/>
                <w:sz w:val="18"/>
                <w:szCs w:val="18"/>
                <w:lang w:eastAsia="es-MX"/>
              </w:rPr>
              <w:t> </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hideMark/>
          </w:tcPr>
          <w:p w14:paraId="2778B0C4" w14:textId="568220D9" w:rsidR="006F326F" w:rsidRPr="007D7FB9" w:rsidRDefault="00F15142" w:rsidP="006F326F">
            <w:pPr>
              <w:spacing w:after="0" w:line="240" w:lineRule="auto"/>
              <w:jc w:val="center"/>
              <w:rPr>
                <w:rFonts w:eastAsia="Times New Roman" w:cstheme="minorHAnsi"/>
                <w:bCs/>
                <w:color w:val="FFFFFF"/>
                <w:sz w:val="18"/>
                <w:szCs w:val="18"/>
                <w:lang w:eastAsia="es-MX"/>
              </w:rPr>
            </w:pPr>
            <w:r w:rsidRPr="007D7FB9">
              <w:rPr>
                <w:rFonts w:asciiTheme="minorHAnsi" w:eastAsia="Times New Roman" w:hAnsiTheme="minorHAnsi" w:cstheme="minorHAnsi"/>
                <w:bCs/>
                <w:color w:val="auto"/>
                <w:sz w:val="22"/>
                <w:lang w:eastAsia="es-MX"/>
              </w:rPr>
              <w:t>Fin de la Pobreza</w:t>
            </w:r>
            <w:r w:rsidR="006F326F" w:rsidRPr="007D7FB9">
              <w:rPr>
                <w:rFonts w:eastAsia="Times New Roman" w:cstheme="minorHAnsi"/>
                <w:bCs/>
                <w:color w:val="FFFFFF"/>
                <w:sz w:val="18"/>
                <w:szCs w:val="18"/>
                <w:lang w:eastAsia="es-MX"/>
              </w:rPr>
              <w:t> </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hideMark/>
          </w:tcPr>
          <w:p w14:paraId="5C221CFA" w14:textId="18A72051" w:rsidR="006F326F" w:rsidRPr="007D7FB9" w:rsidRDefault="006F326F" w:rsidP="006F326F">
            <w:pPr>
              <w:spacing w:after="0" w:line="240" w:lineRule="auto"/>
              <w:jc w:val="center"/>
              <w:rPr>
                <w:rFonts w:eastAsia="Times New Roman" w:cstheme="minorHAnsi"/>
                <w:bCs/>
                <w:color w:val="FFFFFF"/>
                <w:sz w:val="18"/>
                <w:szCs w:val="18"/>
                <w:lang w:eastAsia="es-MX"/>
              </w:rPr>
            </w:pPr>
            <w:r w:rsidRPr="007D7FB9">
              <w:rPr>
                <w:rFonts w:eastAsia="Times New Roman" w:cstheme="minorHAnsi"/>
                <w:bCs/>
                <w:color w:val="FFFFFF"/>
                <w:sz w:val="18"/>
                <w:szCs w:val="18"/>
                <w:lang w:eastAsia="es-MX"/>
              </w:rPr>
              <w:t> </w:t>
            </w:r>
            <w:r w:rsidR="009638C2" w:rsidRPr="007D7FB9">
              <w:rPr>
                <w:rFonts w:asciiTheme="minorHAnsi" w:eastAsia="Times New Roman" w:hAnsiTheme="minorHAnsi" w:cstheme="minorHAnsi"/>
                <w:bCs/>
                <w:color w:val="auto"/>
                <w:sz w:val="22"/>
                <w:lang w:eastAsia="es-MX"/>
              </w:rPr>
              <w:t>Apoyar prácticas inclusivas y negocios sostenibles</w:t>
            </w:r>
          </w:p>
        </w:tc>
      </w:tr>
      <w:tr w:rsidR="00634DBF" w:rsidRPr="00B47362" w14:paraId="5F1CE281" w14:textId="77777777" w:rsidTr="00F4611C">
        <w:trPr>
          <w:trHeight w:val="434"/>
        </w:trPr>
        <w:tc>
          <w:tcPr>
            <w:tcW w:w="2404"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27BB20BD" w14:textId="7A5FFF8A" w:rsidR="00634DBF" w:rsidRPr="007D7FB9" w:rsidRDefault="00634DBF" w:rsidP="006F326F">
            <w:pPr>
              <w:spacing w:after="0" w:line="240" w:lineRule="auto"/>
              <w:jc w:val="center"/>
              <w:rPr>
                <w:rFonts w:asciiTheme="minorHAnsi" w:eastAsia="Times New Roman" w:hAnsiTheme="minorHAnsi" w:cstheme="minorHAnsi"/>
                <w:bCs/>
                <w:color w:val="auto"/>
                <w:sz w:val="22"/>
                <w:lang w:eastAsia="es-MX"/>
              </w:rPr>
            </w:pPr>
            <w:r w:rsidRPr="007D7FB9">
              <w:rPr>
                <w:rFonts w:asciiTheme="minorHAnsi" w:eastAsia="Times New Roman" w:hAnsiTheme="minorHAnsi" w:cstheme="minorHAnsi"/>
                <w:bCs/>
                <w:color w:val="auto"/>
                <w:sz w:val="22"/>
                <w:lang w:eastAsia="es-MX"/>
              </w:rPr>
              <w:t>8</w:t>
            </w:r>
          </w:p>
        </w:tc>
        <w:tc>
          <w:tcPr>
            <w:tcW w:w="2059"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50E3AC21" w14:textId="43E15DD4" w:rsidR="00634DBF" w:rsidRPr="007D7FB9" w:rsidRDefault="00634DBF" w:rsidP="006F326F">
            <w:pPr>
              <w:spacing w:after="0" w:line="240" w:lineRule="auto"/>
              <w:jc w:val="center"/>
              <w:rPr>
                <w:rFonts w:asciiTheme="minorHAnsi" w:eastAsia="Times New Roman" w:hAnsiTheme="minorHAnsi" w:cstheme="minorHAnsi"/>
                <w:bCs/>
                <w:color w:val="auto"/>
                <w:sz w:val="22"/>
                <w:lang w:eastAsia="es-MX"/>
              </w:rPr>
            </w:pPr>
            <w:r w:rsidRPr="007D7FB9">
              <w:rPr>
                <w:rFonts w:asciiTheme="minorHAnsi" w:eastAsia="Times New Roman" w:hAnsiTheme="minorHAnsi" w:cstheme="minorHAnsi"/>
                <w:bCs/>
                <w:color w:val="auto"/>
                <w:sz w:val="22"/>
                <w:lang w:eastAsia="es-MX"/>
              </w:rPr>
              <w:t>Año 2030</w:t>
            </w:r>
          </w:p>
        </w:tc>
        <w:tc>
          <w:tcPr>
            <w:tcW w:w="260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vAlign w:val="center"/>
          </w:tcPr>
          <w:p w14:paraId="494F540A" w14:textId="7E5E282F" w:rsidR="00634DBF" w:rsidRPr="007D7FB9" w:rsidRDefault="00634DBF" w:rsidP="00634DBF">
            <w:pPr>
              <w:spacing w:after="0" w:line="240" w:lineRule="auto"/>
              <w:jc w:val="center"/>
              <w:rPr>
                <w:rFonts w:asciiTheme="minorHAnsi" w:eastAsia="Times New Roman" w:hAnsiTheme="minorHAnsi" w:cstheme="minorHAnsi"/>
                <w:bCs/>
                <w:color w:val="auto"/>
                <w:sz w:val="22"/>
                <w:lang w:eastAsia="es-MX"/>
              </w:rPr>
            </w:pPr>
            <w:r w:rsidRPr="007D7FB9">
              <w:rPr>
                <w:rFonts w:asciiTheme="minorHAnsi" w:eastAsia="Times New Roman" w:hAnsiTheme="minorHAnsi" w:cstheme="minorHAnsi"/>
                <w:bCs/>
                <w:color w:val="auto"/>
                <w:sz w:val="22"/>
                <w:lang w:eastAsia="es-MX"/>
              </w:rPr>
              <w:t>Trabajo decente y crecimiento económico</w:t>
            </w:r>
          </w:p>
        </w:tc>
        <w:tc>
          <w:tcPr>
            <w:tcW w:w="2855" w:type="dxa"/>
            <w:gridSpan w:val="1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357EC9D" w14:textId="7CAF3CCE" w:rsidR="00634DBF" w:rsidRPr="007D7FB9" w:rsidRDefault="00167BC3" w:rsidP="00387016">
            <w:pPr>
              <w:spacing w:after="0" w:line="240" w:lineRule="auto"/>
              <w:jc w:val="center"/>
              <w:rPr>
                <w:rFonts w:eastAsia="Times New Roman" w:cstheme="minorHAnsi"/>
                <w:bCs/>
                <w:color w:val="FFFFFF"/>
                <w:sz w:val="18"/>
                <w:szCs w:val="18"/>
                <w:lang w:eastAsia="es-MX"/>
              </w:rPr>
            </w:pPr>
            <w:r w:rsidRPr="007D7FB9">
              <w:rPr>
                <w:rFonts w:asciiTheme="minorHAnsi" w:eastAsia="Times New Roman" w:hAnsiTheme="minorHAnsi" w:cstheme="minorHAnsi"/>
                <w:bCs/>
                <w:color w:val="auto"/>
                <w:sz w:val="22"/>
                <w:lang w:eastAsia="es-MX"/>
              </w:rPr>
              <w:t>Aumenta la productividad y los ingresos de los pescadores de manera sostenible</w:t>
            </w:r>
            <w:r w:rsidRPr="007D7FB9">
              <w:rPr>
                <w:rFonts w:eastAsia="Times New Roman" w:cstheme="minorHAnsi"/>
                <w:bCs/>
                <w:color w:val="auto"/>
                <w:sz w:val="18"/>
                <w:szCs w:val="18"/>
                <w:lang w:eastAsia="es-MX"/>
              </w:rPr>
              <w:t xml:space="preserve"> </w:t>
            </w:r>
            <w:r w:rsidRPr="007D7FB9">
              <w:rPr>
                <w:rFonts w:eastAsia="Times New Roman" w:cstheme="minorHAnsi"/>
                <w:bCs/>
                <w:color w:val="FFFFFF"/>
                <w:sz w:val="18"/>
                <w:szCs w:val="18"/>
                <w:lang w:eastAsia="es-MX"/>
              </w:rPr>
              <w:t>pesquero</w:t>
            </w: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5000" w:type="pct"/>
        <w:tblCellMar>
          <w:left w:w="70" w:type="dxa"/>
          <w:right w:w="70" w:type="dxa"/>
        </w:tblCellMar>
        <w:tblLook w:val="04A0" w:firstRow="1" w:lastRow="0" w:firstColumn="1" w:lastColumn="0" w:noHBand="0" w:noVBand="1"/>
      </w:tblPr>
      <w:tblGrid>
        <w:gridCol w:w="173"/>
        <w:gridCol w:w="226"/>
        <w:gridCol w:w="341"/>
        <w:gridCol w:w="315"/>
        <w:gridCol w:w="291"/>
        <w:gridCol w:w="318"/>
        <w:gridCol w:w="180"/>
        <w:gridCol w:w="181"/>
        <w:gridCol w:w="180"/>
        <w:gridCol w:w="240"/>
        <w:gridCol w:w="191"/>
        <w:gridCol w:w="1416"/>
        <w:gridCol w:w="378"/>
        <w:gridCol w:w="701"/>
        <w:gridCol w:w="289"/>
        <w:gridCol w:w="235"/>
        <w:gridCol w:w="248"/>
        <w:gridCol w:w="248"/>
        <w:gridCol w:w="1224"/>
        <w:gridCol w:w="626"/>
        <w:gridCol w:w="653"/>
        <w:gridCol w:w="174"/>
      </w:tblGrid>
      <w:tr w:rsidR="00A7577A" w:rsidRPr="001315C8" w14:paraId="13C52771" w14:textId="77777777" w:rsidTr="00A7577A">
        <w:trPr>
          <w:trHeight w:val="397"/>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404040" w:themeFill="text1" w:themeFillTint="BF"/>
            <w:vAlign w:val="center"/>
            <w:hideMark/>
          </w:tcPr>
          <w:p w14:paraId="4E685657" w14:textId="42D48C4F" w:rsidR="00A7577A" w:rsidRPr="001315C8" w:rsidRDefault="00A7577A" w:rsidP="00A7577A">
            <w:pPr>
              <w:spacing w:after="0" w:line="240" w:lineRule="auto"/>
              <w:jc w:val="center"/>
              <w:rPr>
                <w:rFonts w:eastAsia="Times New Roman" w:cstheme="minorHAnsi"/>
                <w:b/>
                <w:bCs/>
                <w:color w:val="FFFFFF"/>
                <w:szCs w:val="16"/>
                <w:lang w:eastAsia="es-MX"/>
              </w:rPr>
            </w:pPr>
            <w:r w:rsidRPr="001315C8">
              <w:rPr>
                <w:rFonts w:cstheme="minorHAnsi"/>
                <w:szCs w:val="16"/>
              </w:rPr>
              <w:lastRenderedPageBreak/>
              <w:br w:type="page"/>
            </w:r>
            <w:r w:rsidRPr="001315C8">
              <w:rPr>
                <w:rFonts w:eastAsia="Times New Roman" w:cstheme="minorHAnsi"/>
                <w:b/>
                <w:bCs/>
                <w:color w:val="FFFFFF"/>
                <w:szCs w:val="16"/>
                <w:lang w:eastAsia="es-MX"/>
              </w:rPr>
              <w:t xml:space="preserve">Anexo </w:t>
            </w:r>
            <w:r>
              <w:rPr>
                <w:rFonts w:eastAsia="Times New Roman" w:cstheme="minorHAnsi"/>
                <w:b/>
                <w:bCs/>
                <w:color w:val="FFFFFF"/>
                <w:szCs w:val="16"/>
                <w:lang w:eastAsia="es-MX"/>
              </w:rPr>
              <w:t>3</w:t>
            </w:r>
            <w:r w:rsidRPr="001315C8">
              <w:rPr>
                <w:rFonts w:eastAsia="Times New Roman" w:cstheme="minorHAnsi"/>
                <w:b/>
                <w:bCs/>
                <w:color w:val="FFFFFF"/>
                <w:szCs w:val="16"/>
                <w:lang w:eastAsia="es-MX"/>
              </w:rPr>
              <w:t xml:space="preserve">. Procedimiento de actualización de </w:t>
            </w:r>
            <w:r>
              <w:rPr>
                <w:rFonts w:eastAsia="Times New Roman" w:cstheme="minorHAnsi"/>
                <w:b/>
                <w:bCs/>
                <w:color w:val="FFFFFF"/>
                <w:szCs w:val="16"/>
                <w:lang w:eastAsia="es-MX"/>
              </w:rPr>
              <w:t>la p</w:t>
            </w:r>
            <w:r w:rsidRPr="001315C8">
              <w:rPr>
                <w:rFonts w:eastAsia="Times New Roman" w:cstheme="minorHAnsi"/>
                <w:b/>
                <w:bCs/>
                <w:color w:val="FFFFFF"/>
                <w:szCs w:val="16"/>
                <w:lang w:eastAsia="es-MX"/>
              </w:rPr>
              <w:t xml:space="preserve">oblación </w:t>
            </w:r>
            <w:r>
              <w:rPr>
                <w:rFonts w:eastAsia="Times New Roman" w:cstheme="minorHAnsi"/>
                <w:b/>
                <w:bCs/>
                <w:color w:val="FFFFFF"/>
                <w:szCs w:val="16"/>
                <w:lang w:eastAsia="es-MX"/>
              </w:rPr>
              <w:t>a</w:t>
            </w:r>
            <w:r w:rsidRPr="001315C8">
              <w:rPr>
                <w:rFonts w:eastAsia="Times New Roman" w:cstheme="minorHAnsi"/>
                <w:b/>
                <w:bCs/>
                <w:color w:val="FFFFFF"/>
                <w:szCs w:val="16"/>
                <w:lang w:eastAsia="es-MX"/>
              </w:rPr>
              <w:t>tendida</w:t>
            </w:r>
          </w:p>
        </w:tc>
      </w:tr>
      <w:tr w:rsidR="00A7577A" w:rsidRPr="001315C8" w14:paraId="095C10A3" w14:textId="77777777" w:rsidTr="00A7577A">
        <w:trPr>
          <w:trHeight w:val="294"/>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0D86D9BE"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Procedimiento documentado</w:t>
            </w:r>
          </w:p>
        </w:tc>
      </w:tr>
      <w:tr w:rsidR="00A7577A" w:rsidRPr="001315C8" w14:paraId="3CDC8C0F" w14:textId="77777777" w:rsidTr="00F4611C">
        <w:trPr>
          <w:trHeight w:val="483"/>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2BF7030D"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1"/>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E3CC84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1. ¿El programa cuenta con un procedimiento documentado y normado para la integración, actualización y depuración de la población atendida?</w:t>
            </w:r>
          </w:p>
        </w:tc>
      </w:tr>
      <w:tr w:rsidR="009638C2" w:rsidRPr="001315C8" w14:paraId="32C62742" w14:textId="77777777" w:rsidTr="00F4611C">
        <w:trPr>
          <w:trHeight w:val="271"/>
        </w:trPr>
        <w:tc>
          <w:tcPr>
            <w:tcW w:w="99" w:type="pct"/>
            <w:tcBorders>
              <w:top w:val="nil"/>
              <w:left w:val="single" w:sz="4" w:space="0" w:color="BFBFBF" w:themeColor="background1" w:themeShade="BF"/>
              <w:bottom w:val="nil"/>
              <w:right w:val="nil"/>
            </w:tcBorders>
            <w:shd w:val="clear" w:color="auto" w:fill="auto"/>
            <w:noWrap/>
            <w:vAlign w:val="center"/>
            <w:hideMark/>
          </w:tcPr>
          <w:p w14:paraId="73F5F8BB"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3E54239B"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noWrap/>
            <w:vAlign w:val="center"/>
            <w:hideMark/>
          </w:tcPr>
          <w:p w14:paraId="3CE6CCF2"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noWrap/>
            <w:vAlign w:val="center"/>
            <w:hideMark/>
          </w:tcPr>
          <w:p w14:paraId="7D513F5F" w14:textId="77777777" w:rsidR="00A7577A" w:rsidRPr="001315C8"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noWrap/>
            <w:vAlign w:val="center"/>
            <w:hideMark/>
          </w:tcPr>
          <w:p w14:paraId="30F90916"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5CDE6848"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B538372"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2DE69ED5"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036812DF" w14:textId="77777777" w:rsidR="00A7577A" w:rsidRPr="001315C8"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hideMark/>
          </w:tcPr>
          <w:p w14:paraId="4AA89F0C" w14:textId="77777777" w:rsidR="00A7577A" w:rsidRPr="001315C8"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noWrap/>
            <w:vAlign w:val="center"/>
            <w:hideMark/>
          </w:tcPr>
          <w:p w14:paraId="41EA6561" w14:textId="77777777" w:rsidR="00A7577A" w:rsidRPr="001315C8" w:rsidRDefault="00A7577A" w:rsidP="00A7577A">
            <w:pPr>
              <w:spacing w:after="0" w:line="240" w:lineRule="auto"/>
              <w:rPr>
                <w:rFonts w:eastAsia="Times New Roman" w:cstheme="minorHAnsi"/>
                <w:sz w:val="16"/>
                <w:szCs w:val="16"/>
                <w:lang w:eastAsia="es-MX"/>
              </w:rPr>
            </w:pPr>
          </w:p>
        </w:tc>
        <w:tc>
          <w:tcPr>
            <w:tcW w:w="2359" w:type="pct"/>
            <w:gridSpan w:val="8"/>
            <w:tcBorders>
              <w:top w:val="nil"/>
              <w:left w:val="nil"/>
              <w:bottom w:val="nil"/>
              <w:right w:val="nil"/>
            </w:tcBorders>
            <w:shd w:val="clear" w:color="auto" w:fill="auto"/>
            <w:noWrap/>
            <w:vAlign w:val="center"/>
            <w:hideMark/>
          </w:tcPr>
          <w:p w14:paraId="584001CB" w14:textId="77777777" w:rsidR="00A7577A" w:rsidRPr="001315C8" w:rsidRDefault="00A7577A" w:rsidP="00A7577A">
            <w:pPr>
              <w:spacing w:after="0" w:line="240" w:lineRule="auto"/>
              <w:jc w:val="center"/>
              <w:rPr>
                <w:rFonts w:eastAsia="Times New Roman" w:cstheme="minorHAnsi"/>
                <w:i/>
                <w:iCs/>
                <w:color w:val="000000"/>
                <w:sz w:val="16"/>
                <w:szCs w:val="16"/>
                <w:lang w:eastAsia="es-MX"/>
              </w:rPr>
            </w:pPr>
            <w:r w:rsidRPr="001315C8">
              <w:rPr>
                <w:rFonts w:eastAsia="Times New Roman" w:cstheme="minorHAnsi"/>
                <w:i/>
                <w:iCs/>
                <w:color w:val="000000"/>
                <w:sz w:val="16"/>
                <w:szCs w:val="16"/>
                <w:lang w:eastAsia="es-MX"/>
              </w:rPr>
              <w:t>Indicar el nombre del documento</w:t>
            </w:r>
          </w:p>
        </w:tc>
        <w:tc>
          <w:tcPr>
            <w:tcW w:w="98" w:type="pct"/>
            <w:tcBorders>
              <w:top w:val="nil"/>
              <w:left w:val="nil"/>
              <w:bottom w:val="nil"/>
              <w:right w:val="single" w:sz="4" w:space="0" w:color="BFBFBF" w:themeColor="background1" w:themeShade="BF"/>
            </w:tcBorders>
            <w:shd w:val="clear" w:color="auto" w:fill="auto"/>
            <w:noWrap/>
            <w:vAlign w:val="center"/>
            <w:hideMark/>
          </w:tcPr>
          <w:p w14:paraId="2A91B47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F4611C" w14:paraId="29A56CC8"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76DCCE83"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FEB78FF" w14:textId="07AE39B7" w:rsidR="00A7577A" w:rsidRPr="00F4611C" w:rsidRDefault="0077457B"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2088" w:type="pct"/>
            <w:gridSpan w:val="10"/>
            <w:tcBorders>
              <w:top w:val="nil"/>
              <w:left w:val="nil"/>
              <w:bottom w:val="nil"/>
              <w:right w:val="nil"/>
            </w:tcBorders>
            <w:shd w:val="clear" w:color="auto" w:fill="auto"/>
            <w:noWrap/>
            <w:vAlign w:val="center"/>
            <w:hideMark/>
          </w:tcPr>
          <w:p w14:paraId="578D766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Existe un procedimiento específico y está documentado.</w:t>
            </w:r>
          </w:p>
        </w:tc>
        <w:tc>
          <w:tcPr>
            <w:tcW w:w="228" w:type="pct"/>
            <w:tcBorders>
              <w:top w:val="nil"/>
              <w:left w:val="nil"/>
              <w:bottom w:val="single" w:sz="4" w:space="0" w:color="595959"/>
              <w:right w:val="nil"/>
            </w:tcBorders>
            <w:shd w:val="clear" w:color="auto" w:fill="auto"/>
            <w:noWrap/>
            <w:vAlign w:val="center"/>
            <w:hideMark/>
          </w:tcPr>
          <w:p w14:paraId="6904F861"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398" w:type="pct"/>
            <w:tcBorders>
              <w:top w:val="nil"/>
              <w:left w:val="nil"/>
              <w:bottom w:val="single" w:sz="4" w:space="0" w:color="595959"/>
              <w:right w:val="nil"/>
            </w:tcBorders>
            <w:shd w:val="clear" w:color="auto" w:fill="auto"/>
            <w:noWrap/>
            <w:vAlign w:val="center"/>
            <w:hideMark/>
          </w:tcPr>
          <w:p w14:paraId="7EB997B2"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52" w:type="pct"/>
            <w:tcBorders>
              <w:top w:val="nil"/>
              <w:left w:val="nil"/>
              <w:bottom w:val="single" w:sz="4" w:space="0" w:color="595959"/>
              <w:right w:val="nil"/>
            </w:tcBorders>
            <w:shd w:val="clear" w:color="auto" w:fill="auto"/>
            <w:noWrap/>
            <w:vAlign w:val="center"/>
            <w:hideMark/>
          </w:tcPr>
          <w:p w14:paraId="30FD8E89"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085" w:type="pct"/>
            <w:gridSpan w:val="4"/>
            <w:tcBorders>
              <w:top w:val="nil"/>
              <w:left w:val="nil"/>
              <w:bottom w:val="single" w:sz="4" w:space="0" w:color="595959"/>
              <w:right w:val="nil"/>
            </w:tcBorders>
            <w:shd w:val="clear" w:color="auto" w:fill="auto"/>
            <w:noWrap/>
            <w:vAlign w:val="center"/>
            <w:hideMark/>
          </w:tcPr>
          <w:p w14:paraId="0A51F5D0" w14:textId="0D28A1DA" w:rsidR="00A7577A" w:rsidRPr="00F4611C" w:rsidRDefault="00A7577A" w:rsidP="00A7577A">
            <w:pPr>
              <w:spacing w:after="0" w:line="240" w:lineRule="auto"/>
              <w:rPr>
                <w:rFonts w:asciiTheme="minorHAnsi" w:eastAsia="Times New Roman" w:hAnsiTheme="minorHAnsi" w:cstheme="minorHAnsi"/>
                <w:color w:val="000000"/>
                <w:sz w:val="22"/>
                <w:lang w:eastAsia="es-MX"/>
              </w:rPr>
            </w:pPr>
            <w:r w:rsidRPr="00F4611C">
              <w:rPr>
                <w:rFonts w:eastAsia="Times New Roman" w:cstheme="minorHAnsi"/>
                <w:color w:val="000000"/>
                <w:sz w:val="16"/>
                <w:szCs w:val="16"/>
                <w:lang w:eastAsia="es-MX"/>
              </w:rPr>
              <w:t> </w:t>
            </w:r>
            <w:r w:rsidR="0077457B" w:rsidRPr="00F4611C">
              <w:rPr>
                <w:rFonts w:asciiTheme="minorHAnsi" w:eastAsia="Times New Roman" w:hAnsiTheme="minorHAnsi" w:cstheme="minorHAnsi"/>
                <w:color w:val="000000"/>
                <w:sz w:val="22"/>
                <w:lang w:eastAsia="es-MX"/>
              </w:rPr>
              <w:t>Dictamen de solicitudes</w:t>
            </w:r>
          </w:p>
        </w:tc>
        <w:tc>
          <w:tcPr>
            <w:tcW w:w="724" w:type="pct"/>
            <w:gridSpan w:val="2"/>
            <w:tcBorders>
              <w:top w:val="nil"/>
              <w:left w:val="nil"/>
              <w:bottom w:val="single" w:sz="4" w:space="0" w:color="595959"/>
              <w:right w:val="nil"/>
            </w:tcBorders>
            <w:shd w:val="clear" w:color="auto" w:fill="auto"/>
            <w:noWrap/>
            <w:vAlign w:val="center"/>
            <w:hideMark/>
          </w:tcPr>
          <w:p w14:paraId="054FF074"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98" w:type="pct"/>
            <w:tcBorders>
              <w:top w:val="nil"/>
              <w:left w:val="nil"/>
              <w:bottom w:val="nil"/>
              <w:right w:val="single" w:sz="4" w:space="0" w:color="BFBFBF" w:themeColor="background1" w:themeShade="BF"/>
            </w:tcBorders>
            <w:shd w:val="clear" w:color="auto" w:fill="auto"/>
            <w:noWrap/>
            <w:vAlign w:val="center"/>
            <w:hideMark/>
          </w:tcPr>
          <w:p w14:paraId="66C834FB"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F4611C" w14:paraId="6825A347"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A4B0833"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B867AA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2316" w:type="pct"/>
            <w:gridSpan w:val="11"/>
            <w:tcBorders>
              <w:top w:val="nil"/>
              <w:left w:val="nil"/>
              <w:bottom w:val="nil"/>
              <w:right w:val="nil"/>
            </w:tcBorders>
            <w:shd w:val="clear" w:color="auto" w:fill="auto"/>
            <w:noWrap/>
            <w:vAlign w:val="center"/>
            <w:hideMark/>
          </w:tcPr>
          <w:p w14:paraId="311CF2C6"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Existe un procedimiento específico, pero no está documentado.</w:t>
            </w:r>
          </w:p>
        </w:tc>
        <w:tc>
          <w:tcPr>
            <w:tcW w:w="398" w:type="pct"/>
            <w:tcBorders>
              <w:top w:val="nil"/>
              <w:left w:val="nil"/>
              <w:bottom w:val="nil"/>
              <w:right w:val="nil"/>
            </w:tcBorders>
            <w:shd w:val="clear" w:color="auto" w:fill="auto"/>
            <w:noWrap/>
            <w:vAlign w:val="center"/>
            <w:hideMark/>
          </w:tcPr>
          <w:p w14:paraId="3E9A6B0C"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52" w:type="pct"/>
            <w:tcBorders>
              <w:top w:val="nil"/>
              <w:left w:val="nil"/>
              <w:bottom w:val="nil"/>
              <w:right w:val="nil"/>
            </w:tcBorders>
            <w:shd w:val="clear" w:color="auto" w:fill="auto"/>
            <w:noWrap/>
            <w:vAlign w:val="center"/>
            <w:hideMark/>
          </w:tcPr>
          <w:p w14:paraId="45099263"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1B41B071"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421A95AC"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10ECD149"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F4611C" w14:paraId="7A06A5EC"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06F5B8C2"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BD956A"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2088" w:type="pct"/>
            <w:gridSpan w:val="10"/>
            <w:vMerge w:val="restart"/>
            <w:tcBorders>
              <w:top w:val="nil"/>
              <w:left w:val="nil"/>
              <w:bottom w:val="nil"/>
              <w:right w:val="nil"/>
            </w:tcBorders>
            <w:shd w:val="clear" w:color="auto" w:fill="auto"/>
            <w:vAlign w:val="center"/>
            <w:hideMark/>
          </w:tcPr>
          <w:p w14:paraId="5319BA0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Se encuentra normado en alguna Ley, Lineamiento, ordenamiento institucional u otro.</w:t>
            </w:r>
          </w:p>
        </w:tc>
        <w:tc>
          <w:tcPr>
            <w:tcW w:w="228" w:type="pct"/>
            <w:tcBorders>
              <w:top w:val="nil"/>
              <w:left w:val="nil"/>
              <w:bottom w:val="nil"/>
              <w:right w:val="nil"/>
            </w:tcBorders>
            <w:shd w:val="clear" w:color="auto" w:fill="auto"/>
            <w:vAlign w:val="center"/>
            <w:hideMark/>
          </w:tcPr>
          <w:p w14:paraId="1D038DEB"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398" w:type="pct"/>
            <w:tcBorders>
              <w:top w:val="nil"/>
              <w:left w:val="nil"/>
              <w:bottom w:val="nil"/>
              <w:right w:val="nil"/>
            </w:tcBorders>
            <w:shd w:val="clear" w:color="auto" w:fill="auto"/>
            <w:noWrap/>
            <w:vAlign w:val="center"/>
            <w:hideMark/>
          </w:tcPr>
          <w:p w14:paraId="2C683A40" w14:textId="77777777" w:rsidR="00A7577A" w:rsidRPr="00F4611C"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358F86D6"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5E34948F"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22342378"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45416D30"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F4611C" w14:paraId="5DAED0F7" w14:textId="77777777" w:rsidTr="00F4611C">
        <w:trPr>
          <w:trHeight w:val="350"/>
        </w:trPr>
        <w:tc>
          <w:tcPr>
            <w:tcW w:w="99" w:type="pct"/>
            <w:tcBorders>
              <w:top w:val="nil"/>
              <w:left w:val="single" w:sz="4" w:space="0" w:color="BFBFBF" w:themeColor="background1" w:themeShade="BF"/>
              <w:bottom w:val="nil"/>
              <w:right w:val="nil"/>
            </w:tcBorders>
            <w:shd w:val="clear" w:color="auto" w:fill="auto"/>
            <w:noWrap/>
            <w:vAlign w:val="center"/>
            <w:hideMark/>
          </w:tcPr>
          <w:p w14:paraId="6C18469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7A5A0D36"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88" w:type="pct"/>
            <w:gridSpan w:val="10"/>
            <w:vMerge/>
            <w:tcBorders>
              <w:top w:val="nil"/>
              <w:left w:val="nil"/>
              <w:bottom w:val="nil"/>
              <w:right w:val="nil"/>
            </w:tcBorders>
            <w:vAlign w:val="center"/>
            <w:hideMark/>
          </w:tcPr>
          <w:p w14:paraId="6BB9CD85"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28" w:type="pct"/>
            <w:tcBorders>
              <w:top w:val="nil"/>
              <w:left w:val="nil"/>
              <w:bottom w:val="nil"/>
              <w:right w:val="nil"/>
            </w:tcBorders>
            <w:shd w:val="clear" w:color="auto" w:fill="auto"/>
            <w:vAlign w:val="center"/>
            <w:hideMark/>
          </w:tcPr>
          <w:p w14:paraId="520E5FBA" w14:textId="77777777" w:rsidR="00A7577A" w:rsidRPr="00F4611C"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noWrap/>
            <w:vAlign w:val="center"/>
            <w:hideMark/>
          </w:tcPr>
          <w:p w14:paraId="0C7B3884" w14:textId="77777777" w:rsidR="00A7577A" w:rsidRPr="00F4611C"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6E33E08A"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5739FE00"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66D2272E"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2736001B"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A7577A" w:rsidRPr="00F4611C" w14:paraId="4F8CEFE1" w14:textId="77777777" w:rsidTr="00F4611C">
        <w:trPr>
          <w:trHeight w:val="406"/>
        </w:trPr>
        <w:tc>
          <w:tcPr>
            <w:tcW w:w="99" w:type="pct"/>
            <w:tcBorders>
              <w:top w:val="nil"/>
              <w:left w:val="single" w:sz="4" w:space="0" w:color="BFBFBF" w:themeColor="background1" w:themeShade="BF"/>
              <w:bottom w:val="nil"/>
              <w:right w:val="nil"/>
            </w:tcBorders>
            <w:shd w:val="clear" w:color="auto" w:fill="auto"/>
            <w:noWrap/>
            <w:vAlign w:val="center"/>
            <w:hideMark/>
          </w:tcPr>
          <w:p w14:paraId="169386A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4901" w:type="pct"/>
            <w:gridSpan w:val="21"/>
            <w:tcBorders>
              <w:top w:val="nil"/>
              <w:left w:val="nil"/>
              <w:bottom w:val="nil"/>
              <w:right w:val="single" w:sz="4" w:space="0" w:color="BFBFBF" w:themeColor="background1" w:themeShade="BF"/>
            </w:tcBorders>
            <w:shd w:val="clear" w:color="auto" w:fill="auto"/>
            <w:vAlign w:val="center"/>
            <w:hideMark/>
          </w:tcPr>
          <w:p w14:paraId="34A24063"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2. El procedimiento contempla los siguientes elementos sobre el padrón de la población atendida:</w:t>
            </w:r>
          </w:p>
        </w:tc>
      </w:tr>
      <w:tr w:rsidR="00AD7DA9" w:rsidRPr="00F4611C" w14:paraId="73E85567"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6CDB6360" w14:textId="77777777" w:rsidR="00A7577A" w:rsidRPr="00F4611C" w:rsidRDefault="00A7577A" w:rsidP="00A7577A">
            <w:pPr>
              <w:spacing w:after="0" w:line="240" w:lineRule="auto"/>
              <w:rPr>
                <w:rFonts w:eastAsia="Times New Roman" w:cstheme="minorHAnsi"/>
                <w:b/>
                <w:color w:val="000000"/>
                <w:sz w:val="16"/>
                <w:szCs w:val="16"/>
                <w:lang w:eastAsia="es-MX"/>
              </w:rPr>
            </w:pPr>
            <w:r w:rsidRPr="00F4611C">
              <w:rPr>
                <w:rFonts w:eastAsia="Times New Roman" w:cstheme="minorHAnsi"/>
                <w:b/>
                <w:color w:val="000000"/>
                <w:sz w:val="16"/>
                <w:szCs w:val="16"/>
                <w:lang w:eastAsia="es-MX"/>
              </w:rPr>
              <w:t> </w:t>
            </w:r>
          </w:p>
        </w:tc>
        <w:tc>
          <w:tcPr>
            <w:tcW w:w="1120" w:type="pct"/>
            <w:gridSpan w:val="8"/>
            <w:tcBorders>
              <w:top w:val="nil"/>
              <w:left w:val="nil"/>
              <w:bottom w:val="nil"/>
              <w:right w:val="nil"/>
            </w:tcBorders>
            <w:shd w:val="clear" w:color="auto" w:fill="auto"/>
            <w:noWrap/>
            <w:vAlign w:val="center"/>
            <w:hideMark/>
          </w:tcPr>
          <w:p w14:paraId="37805582" w14:textId="77777777" w:rsidR="00A7577A" w:rsidRPr="00F4611C" w:rsidRDefault="00A7577A" w:rsidP="00A7577A">
            <w:pPr>
              <w:spacing w:after="0" w:line="240" w:lineRule="auto"/>
              <w:jc w:val="center"/>
              <w:rPr>
                <w:rFonts w:eastAsia="Times New Roman" w:cstheme="minorHAnsi"/>
                <w:b/>
                <w:bCs/>
                <w:color w:val="000000"/>
                <w:sz w:val="16"/>
                <w:szCs w:val="16"/>
                <w:lang w:eastAsia="es-MX"/>
              </w:rPr>
            </w:pPr>
            <w:r w:rsidRPr="00F4611C">
              <w:rPr>
                <w:rFonts w:eastAsia="Times New Roman" w:cstheme="minorHAnsi"/>
                <w:b/>
                <w:bCs/>
                <w:color w:val="000000"/>
                <w:sz w:val="16"/>
                <w:szCs w:val="16"/>
                <w:lang w:eastAsia="es-MX"/>
              </w:rPr>
              <w:t>Integración</w:t>
            </w:r>
          </w:p>
        </w:tc>
        <w:tc>
          <w:tcPr>
            <w:tcW w:w="1722" w:type="pct"/>
            <w:gridSpan w:val="5"/>
            <w:tcBorders>
              <w:top w:val="nil"/>
              <w:left w:val="nil"/>
              <w:bottom w:val="nil"/>
              <w:right w:val="nil"/>
            </w:tcBorders>
            <w:shd w:val="clear" w:color="auto" w:fill="auto"/>
            <w:noWrap/>
            <w:vAlign w:val="center"/>
            <w:hideMark/>
          </w:tcPr>
          <w:p w14:paraId="515D2AFA" w14:textId="77777777" w:rsidR="00A7577A" w:rsidRPr="00F4611C" w:rsidRDefault="00A7577A" w:rsidP="00A7577A">
            <w:pPr>
              <w:spacing w:after="0" w:line="240" w:lineRule="auto"/>
              <w:jc w:val="center"/>
              <w:rPr>
                <w:rFonts w:eastAsia="Times New Roman" w:cstheme="minorHAnsi"/>
                <w:b/>
                <w:bCs/>
                <w:color w:val="000000"/>
                <w:sz w:val="16"/>
                <w:szCs w:val="16"/>
                <w:lang w:eastAsia="es-MX"/>
              </w:rPr>
            </w:pPr>
            <w:r w:rsidRPr="00F4611C">
              <w:rPr>
                <w:rFonts w:eastAsia="Times New Roman" w:cstheme="minorHAnsi"/>
                <w:b/>
                <w:bCs/>
                <w:color w:val="000000"/>
                <w:sz w:val="16"/>
                <w:szCs w:val="16"/>
                <w:lang w:eastAsia="es-MX"/>
              </w:rPr>
              <w:t>Actualización</w:t>
            </w:r>
          </w:p>
        </w:tc>
        <w:tc>
          <w:tcPr>
            <w:tcW w:w="2059" w:type="pct"/>
            <w:gridSpan w:val="8"/>
            <w:tcBorders>
              <w:top w:val="nil"/>
              <w:left w:val="nil"/>
              <w:bottom w:val="nil"/>
              <w:right w:val="single" w:sz="4" w:space="0" w:color="BFBFBF" w:themeColor="background1" w:themeShade="BF"/>
            </w:tcBorders>
            <w:shd w:val="clear" w:color="auto" w:fill="auto"/>
            <w:noWrap/>
            <w:vAlign w:val="center"/>
            <w:hideMark/>
          </w:tcPr>
          <w:p w14:paraId="7E468EFC" w14:textId="77777777" w:rsidR="00A7577A" w:rsidRPr="00F4611C" w:rsidRDefault="00A7577A" w:rsidP="00A7577A">
            <w:pPr>
              <w:spacing w:after="0" w:line="240" w:lineRule="auto"/>
              <w:jc w:val="center"/>
              <w:rPr>
                <w:rFonts w:eastAsia="Times New Roman" w:cstheme="minorHAnsi"/>
                <w:b/>
                <w:bCs/>
                <w:color w:val="000000"/>
                <w:sz w:val="16"/>
                <w:szCs w:val="16"/>
                <w:lang w:eastAsia="es-MX"/>
              </w:rPr>
            </w:pPr>
            <w:r w:rsidRPr="00F4611C">
              <w:rPr>
                <w:rFonts w:eastAsia="Times New Roman" w:cstheme="minorHAnsi"/>
                <w:b/>
                <w:bCs/>
                <w:color w:val="000000"/>
                <w:sz w:val="16"/>
                <w:szCs w:val="16"/>
                <w:lang w:eastAsia="es-MX"/>
              </w:rPr>
              <w:t>Depuración</w:t>
            </w:r>
          </w:p>
        </w:tc>
      </w:tr>
      <w:tr w:rsidR="009638C2" w:rsidRPr="00F4611C" w14:paraId="13BD92FB"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33213400"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D4A6EA"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992" w:type="pct"/>
            <w:gridSpan w:val="7"/>
            <w:vMerge w:val="restart"/>
            <w:tcBorders>
              <w:top w:val="nil"/>
              <w:left w:val="nil"/>
              <w:bottom w:val="nil"/>
              <w:right w:val="nil"/>
            </w:tcBorders>
            <w:shd w:val="clear" w:color="auto" w:fill="auto"/>
            <w:vAlign w:val="center"/>
            <w:hideMark/>
          </w:tcPr>
          <w:p w14:paraId="48141A5A"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Establece una estructura homologada de la información.</w:t>
            </w:r>
          </w:p>
        </w:tc>
        <w:tc>
          <w:tcPr>
            <w:tcW w:w="129"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643C324" w14:textId="3E8F22B4" w:rsidR="00A7577A" w:rsidRPr="00F4611C" w:rsidRDefault="0077457B"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1594" w:type="pct"/>
            <w:gridSpan w:val="4"/>
            <w:vMerge w:val="restart"/>
            <w:tcBorders>
              <w:top w:val="nil"/>
              <w:left w:val="nil"/>
              <w:bottom w:val="nil"/>
              <w:right w:val="nil"/>
            </w:tcBorders>
            <w:shd w:val="clear" w:color="auto" w:fill="auto"/>
            <w:vAlign w:val="center"/>
            <w:hideMark/>
          </w:tcPr>
          <w:p w14:paraId="30A20AC1"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Establece un periodo de actualización del padrón.</w:t>
            </w:r>
          </w:p>
        </w:tc>
        <w:tc>
          <w:tcPr>
            <w:tcW w:w="27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3835D50" w14:textId="2E3B2BA9" w:rsidR="00A7577A" w:rsidRPr="00F4611C" w:rsidRDefault="00AD7DA9" w:rsidP="00AD7DA9">
            <w:pPr>
              <w:spacing w:after="0" w:line="240" w:lineRule="auto"/>
              <w:jc w:val="center"/>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1787" w:type="pct"/>
            <w:gridSpan w:val="6"/>
            <w:vMerge w:val="restart"/>
            <w:tcBorders>
              <w:top w:val="nil"/>
              <w:left w:val="nil"/>
              <w:bottom w:val="nil"/>
              <w:right w:val="single" w:sz="4" w:space="0" w:color="BFBFBF" w:themeColor="background1" w:themeShade="BF"/>
            </w:tcBorders>
            <w:shd w:val="clear" w:color="auto" w:fill="auto"/>
            <w:vAlign w:val="center"/>
            <w:hideMark/>
          </w:tcPr>
          <w:p w14:paraId="719F9FAD"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Establece un mecanismo para detectar inconsistencias y homologar información.</w:t>
            </w:r>
          </w:p>
        </w:tc>
      </w:tr>
      <w:tr w:rsidR="009638C2" w:rsidRPr="00F4611C" w14:paraId="0AA9D7F8" w14:textId="77777777" w:rsidTr="00F4611C">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6ABC66A5"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58BAC260"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992" w:type="pct"/>
            <w:gridSpan w:val="7"/>
            <w:vMerge/>
            <w:tcBorders>
              <w:top w:val="nil"/>
              <w:left w:val="nil"/>
              <w:bottom w:val="nil"/>
              <w:right w:val="nil"/>
            </w:tcBorders>
            <w:shd w:val="clear" w:color="auto" w:fill="auto"/>
            <w:vAlign w:val="center"/>
            <w:hideMark/>
          </w:tcPr>
          <w:p w14:paraId="0FBFAF13"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29" w:type="pct"/>
            <w:tcBorders>
              <w:top w:val="nil"/>
              <w:left w:val="nil"/>
              <w:bottom w:val="nil"/>
              <w:right w:val="nil"/>
            </w:tcBorders>
            <w:shd w:val="clear" w:color="auto" w:fill="auto"/>
            <w:vAlign w:val="center"/>
            <w:hideMark/>
          </w:tcPr>
          <w:p w14:paraId="47AC2958" w14:textId="77777777" w:rsidR="00A7577A" w:rsidRPr="00F4611C" w:rsidRDefault="00A7577A" w:rsidP="00A7577A">
            <w:pPr>
              <w:spacing w:after="0" w:line="240" w:lineRule="auto"/>
              <w:rPr>
                <w:rFonts w:eastAsia="Times New Roman" w:cstheme="minorHAnsi"/>
                <w:sz w:val="16"/>
                <w:szCs w:val="16"/>
                <w:lang w:eastAsia="es-MX"/>
              </w:rPr>
            </w:pPr>
          </w:p>
        </w:tc>
        <w:tc>
          <w:tcPr>
            <w:tcW w:w="1594" w:type="pct"/>
            <w:gridSpan w:val="4"/>
            <w:vMerge/>
            <w:tcBorders>
              <w:top w:val="nil"/>
              <w:left w:val="nil"/>
              <w:bottom w:val="nil"/>
              <w:right w:val="nil"/>
            </w:tcBorders>
            <w:shd w:val="clear" w:color="auto" w:fill="auto"/>
            <w:vAlign w:val="center"/>
            <w:hideMark/>
          </w:tcPr>
          <w:p w14:paraId="32BAECB6"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72" w:type="pct"/>
            <w:gridSpan w:val="2"/>
            <w:tcBorders>
              <w:top w:val="nil"/>
              <w:left w:val="nil"/>
              <w:bottom w:val="nil"/>
              <w:right w:val="nil"/>
            </w:tcBorders>
            <w:shd w:val="clear" w:color="auto" w:fill="auto"/>
            <w:noWrap/>
            <w:vAlign w:val="center"/>
            <w:hideMark/>
          </w:tcPr>
          <w:p w14:paraId="4817D07E" w14:textId="77777777" w:rsidR="00A7577A" w:rsidRPr="00F4611C" w:rsidRDefault="00A7577A" w:rsidP="00A7577A">
            <w:pPr>
              <w:spacing w:after="0" w:line="240" w:lineRule="auto"/>
              <w:rPr>
                <w:rFonts w:eastAsia="Times New Roman" w:cstheme="minorHAnsi"/>
                <w:sz w:val="16"/>
                <w:szCs w:val="16"/>
                <w:lang w:eastAsia="es-MX"/>
              </w:rPr>
            </w:pPr>
          </w:p>
        </w:tc>
        <w:tc>
          <w:tcPr>
            <w:tcW w:w="1787" w:type="pct"/>
            <w:gridSpan w:val="6"/>
            <w:vMerge/>
            <w:tcBorders>
              <w:top w:val="nil"/>
              <w:left w:val="nil"/>
              <w:bottom w:val="nil"/>
              <w:right w:val="single" w:sz="4" w:space="0" w:color="BFBFBF" w:themeColor="background1" w:themeShade="BF"/>
            </w:tcBorders>
            <w:vAlign w:val="center"/>
            <w:hideMark/>
          </w:tcPr>
          <w:p w14:paraId="54A64B76" w14:textId="77777777" w:rsidR="00A7577A" w:rsidRPr="00F4611C" w:rsidRDefault="00A7577A" w:rsidP="00A7577A">
            <w:pPr>
              <w:spacing w:after="0" w:line="240" w:lineRule="auto"/>
              <w:rPr>
                <w:rFonts w:eastAsia="Times New Roman" w:cstheme="minorHAnsi"/>
                <w:color w:val="000000"/>
                <w:sz w:val="16"/>
                <w:szCs w:val="16"/>
                <w:lang w:eastAsia="es-MX"/>
              </w:rPr>
            </w:pPr>
          </w:p>
        </w:tc>
      </w:tr>
      <w:tr w:rsidR="009638C2" w:rsidRPr="00F4611C" w14:paraId="63039F33"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30CF005D"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04DBD44"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992" w:type="pct"/>
            <w:gridSpan w:val="7"/>
            <w:vMerge w:val="restart"/>
            <w:tcBorders>
              <w:top w:val="nil"/>
              <w:left w:val="nil"/>
              <w:bottom w:val="nil"/>
              <w:right w:val="nil"/>
            </w:tcBorders>
            <w:shd w:val="clear" w:color="auto" w:fill="auto"/>
            <w:vAlign w:val="center"/>
            <w:hideMark/>
          </w:tcPr>
          <w:p w14:paraId="11628624"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xml:space="preserve">Incluye las principales características de la población atendida y de los bienes y/o servicios otorgados </w:t>
            </w:r>
          </w:p>
        </w:tc>
        <w:tc>
          <w:tcPr>
            <w:tcW w:w="129" w:type="pct"/>
            <w:tcBorders>
              <w:top w:val="nil"/>
              <w:left w:val="nil"/>
              <w:bottom w:val="nil"/>
              <w:right w:val="nil"/>
            </w:tcBorders>
            <w:shd w:val="clear" w:color="auto" w:fill="auto"/>
            <w:noWrap/>
            <w:vAlign w:val="center"/>
            <w:hideMark/>
          </w:tcPr>
          <w:p w14:paraId="0BC0BB8B"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594" w:type="pct"/>
            <w:gridSpan w:val="4"/>
            <w:vMerge w:val="restart"/>
            <w:tcBorders>
              <w:top w:val="nil"/>
              <w:left w:val="nil"/>
              <w:bottom w:val="nil"/>
              <w:right w:val="nil"/>
            </w:tcBorders>
            <w:shd w:val="clear" w:color="auto" w:fill="auto"/>
            <w:vAlign w:val="center"/>
            <w:hideMark/>
          </w:tcPr>
          <w:p w14:paraId="7BE77A44" w14:textId="1197FC4F" w:rsidR="00A7577A" w:rsidRPr="00F4611C" w:rsidRDefault="00A7577A" w:rsidP="00A7577A">
            <w:pPr>
              <w:spacing w:after="0" w:line="240" w:lineRule="auto"/>
              <w:rPr>
                <w:rFonts w:asciiTheme="minorHAnsi" w:eastAsia="Times New Roman" w:hAnsiTheme="minorHAnsi" w:cstheme="minorHAnsi"/>
                <w:b/>
                <w:bCs/>
                <w:i/>
                <w:iCs/>
                <w:color w:val="000000"/>
                <w:sz w:val="22"/>
                <w:lang w:eastAsia="es-MX"/>
              </w:rPr>
            </w:pPr>
            <w:r w:rsidRPr="00F4611C">
              <w:rPr>
                <w:rFonts w:eastAsia="Times New Roman" w:cstheme="minorHAnsi"/>
                <w:b/>
                <w:bCs/>
                <w:i/>
                <w:iCs/>
                <w:color w:val="000000"/>
                <w:sz w:val="16"/>
                <w:szCs w:val="16"/>
                <w:lang w:eastAsia="es-MX"/>
              </w:rPr>
              <w:t>Indique el periodo de actualización establecido</w:t>
            </w:r>
            <w:r w:rsidRPr="00F4611C">
              <w:rPr>
                <w:rFonts w:eastAsia="Times New Roman" w:cstheme="minorHAnsi"/>
                <w:bCs/>
                <w:i/>
                <w:iCs/>
                <w:color w:val="000000"/>
                <w:sz w:val="16"/>
                <w:szCs w:val="16"/>
                <w:lang w:eastAsia="es-MX"/>
              </w:rPr>
              <w:t>:</w:t>
            </w:r>
            <w:r w:rsidR="0077457B" w:rsidRPr="00F4611C">
              <w:rPr>
                <w:rFonts w:eastAsia="Times New Roman" w:cstheme="minorHAnsi"/>
                <w:bCs/>
                <w:i/>
                <w:iCs/>
                <w:color w:val="000000"/>
                <w:sz w:val="16"/>
                <w:szCs w:val="16"/>
                <w:lang w:eastAsia="es-MX"/>
              </w:rPr>
              <w:t xml:space="preserve"> </w:t>
            </w:r>
            <w:r w:rsidR="00AD7DA9" w:rsidRPr="00F4611C">
              <w:rPr>
                <w:rFonts w:asciiTheme="minorHAnsi" w:eastAsia="Times New Roman" w:hAnsiTheme="minorHAnsi" w:cstheme="minorHAnsi"/>
                <w:bCs/>
                <w:color w:val="000000"/>
                <w:sz w:val="22"/>
                <w:lang w:eastAsia="es-MX"/>
              </w:rPr>
              <w:t>13 al 17 de junio de</w:t>
            </w:r>
            <w:r w:rsidR="00AD7DA9" w:rsidRPr="00F4611C">
              <w:rPr>
                <w:rFonts w:asciiTheme="minorHAnsi" w:eastAsia="Times New Roman" w:hAnsiTheme="minorHAnsi" w:cstheme="minorHAnsi"/>
                <w:bCs/>
                <w:i/>
                <w:iCs/>
                <w:color w:val="000000"/>
                <w:sz w:val="22"/>
                <w:lang w:eastAsia="es-MX"/>
              </w:rPr>
              <w:t xml:space="preserve"> </w:t>
            </w:r>
            <w:r w:rsidR="00AD7DA9" w:rsidRPr="00F4611C">
              <w:rPr>
                <w:rFonts w:asciiTheme="minorHAnsi" w:eastAsia="Times New Roman" w:hAnsiTheme="minorHAnsi" w:cstheme="minorHAnsi"/>
                <w:bCs/>
                <w:color w:val="000000"/>
                <w:sz w:val="22"/>
                <w:lang w:eastAsia="es-MX"/>
              </w:rPr>
              <w:t>2022.</w:t>
            </w:r>
          </w:p>
        </w:tc>
        <w:tc>
          <w:tcPr>
            <w:tcW w:w="272" w:type="pct"/>
            <w:gridSpan w:val="2"/>
            <w:tcBorders>
              <w:top w:val="nil"/>
              <w:left w:val="nil"/>
              <w:bottom w:val="nil"/>
              <w:right w:val="nil"/>
            </w:tcBorders>
            <w:shd w:val="clear" w:color="auto" w:fill="auto"/>
            <w:noWrap/>
            <w:vAlign w:val="center"/>
            <w:hideMark/>
          </w:tcPr>
          <w:p w14:paraId="7A4A7A6F" w14:textId="77777777" w:rsidR="00A7577A" w:rsidRPr="00F4611C" w:rsidRDefault="00A7577A" w:rsidP="00A7577A">
            <w:pPr>
              <w:spacing w:after="0" w:line="240" w:lineRule="auto"/>
              <w:rPr>
                <w:rFonts w:eastAsia="Times New Roman" w:cstheme="minorHAnsi"/>
                <w:b/>
                <w:bCs/>
                <w:i/>
                <w:iCs/>
                <w:color w:val="000000"/>
                <w:sz w:val="16"/>
                <w:szCs w:val="16"/>
                <w:lang w:eastAsia="es-MX"/>
              </w:rPr>
            </w:pPr>
          </w:p>
        </w:tc>
        <w:tc>
          <w:tcPr>
            <w:tcW w:w="1787" w:type="pct"/>
            <w:gridSpan w:val="6"/>
            <w:vMerge/>
            <w:tcBorders>
              <w:top w:val="nil"/>
              <w:left w:val="nil"/>
              <w:bottom w:val="nil"/>
              <w:right w:val="single" w:sz="4" w:space="0" w:color="BFBFBF" w:themeColor="background1" w:themeShade="BF"/>
            </w:tcBorders>
            <w:vAlign w:val="center"/>
            <w:hideMark/>
          </w:tcPr>
          <w:p w14:paraId="1647FEB8" w14:textId="77777777" w:rsidR="00A7577A" w:rsidRPr="00F4611C" w:rsidRDefault="00A7577A" w:rsidP="00A7577A">
            <w:pPr>
              <w:spacing w:after="0" w:line="240" w:lineRule="auto"/>
              <w:rPr>
                <w:rFonts w:eastAsia="Times New Roman" w:cstheme="minorHAnsi"/>
                <w:color w:val="000000"/>
                <w:sz w:val="16"/>
                <w:szCs w:val="16"/>
                <w:lang w:eastAsia="es-MX"/>
              </w:rPr>
            </w:pPr>
          </w:p>
        </w:tc>
      </w:tr>
      <w:tr w:rsidR="009638C2" w:rsidRPr="00F4611C" w14:paraId="639F690C" w14:textId="77777777" w:rsidTr="00F4611C">
        <w:trPr>
          <w:trHeight w:val="565"/>
        </w:trPr>
        <w:tc>
          <w:tcPr>
            <w:tcW w:w="99" w:type="pct"/>
            <w:tcBorders>
              <w:top w:val="nil"/>
              <w:left w:val="single" w:sz="4" w:space="0" w:color="BFBFBF" w:themeColor="background1" w:themeShade="BF"/>
              <w:bottom w:val="nil"/>
              <w:right w:val="nil"/>
            </w:tcBorders>
            <w:shd w:val="clear" w:color="auto" w:fill="auto"/>
            <w:noWrap/>
            <w:vAlign w:val="center"/>
            <w:hideMark/>
          </w:tcPr>
          <w:p w14:paraId="1CFF56E0"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0AB47FB5"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992" w:type="pct"/>
            <w:gridSpan w:val="7"/>
            <w:vMerge/>
            <w:tcBorders>
              <w:top w:val="nil"/>
              <w:left w:val="nil"/>
              <w:bottom w:val="nil"/>
              <w:right w:val="nil"/>
            </w:tcBorders>
            <w:shd w:val="clear" w:color="auto" w:fill="auto"/>
            <w:vAlign w:val="center"/>
            <w:hideMark/>
          </w:tcPr>
          <w:p w14:paraId="4993FC4C"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29" w:type="pct"/>
            <w:tcBorders>
              <w:top w:val="nil"/>
              <w:left w:val="nil"/>
              <w:bottom w:val="nil"/>
              <w:right w:val="nil"/>
            </w:tcBorders>
            <w:shd w:val="clear" w:color="auto" w:fill="auto"/>
            <w:vAlign w:val="center"/>
            <w:hideMark/>
          </w:tcPr>
          <w:p w14:paraId="4D42DCA1" w14:textId="77777777" w:rsidR="00A7577A" w:rsidRPr="00F4611C" w:rsidRDefault="00A7577A" w:rsidP="00A7577A">
            <w:pPr>
              <w:spacing w:after="0" w:line="240" w:lineRule="auto"/>
              <w:rPr>
                <w:rFonts w:eastAsia="Times New Roman" w:cstheme="minorHAnsi"/>
                <w:sz w:val="16"/>
                <w:szCs w:val="16"/>
                <w:lang w:eastAsia="es-MX"/>
              </w:rPr>
            </w:pPr>
          </w:p>
        </w:tc>
        <w:tc>
          <w:tcPr>
            <w:tcW w:w="1594" w:type="pct"/>
            <w:gridSpan w:val="4"/>
            <w:vMerge/>
            <w:tcBorders>
              <w:top w:val="nil"/>
              <w:left w:val="nil"/>
              <w:bottom w:val="nil"/>
              <w:right w:val="nil"/>
            </w:tcBorders>
            <w:shd w:val="clear" w:color="auto" w:fill="auto"/>
            <w:vAlign w:val="center"/>
            <w:hideMark/>
          </w:tcPr>
          <w:p w14:paraId="1916F158" w14:textId="77777777" w:rsidR="00A7577A" w:rsidRPr="00F4611C" w:rsidRDefault="00A7577A" w:rsidP="00A7577A">
            <w:pPr>
              <w:spacing w:after="0" w:line="240" w:lineRule="auto"/>
              <w:rPr>
                <w:rFonts w:eastAsia="Times New Roman" w:cstheme="minorHAnsi"/>
                <w:b/>
                <w:bCs/>
                <w:i/>
                <w:iCs/>
                <w:color w:val="000000"/>
                <w:sz w:val="16"/>
                <w:szCs w:val="16"/>
                <w:lang w:eastAsia="es-MX"/>
              </w:rPr>
            </w:pPr>
          </w:p>
        </w:tc>
        <w:tc>
          <w:tcPr>
            <w:tcW w:w="272"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35832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787" w:type="pct"/>
            <w:gridSpan w:val="6"/>
            <w:tcBorders>
              <w:top w:val="nil"/>
              <w:left w:val="nil"/>
              <w:bottom w:val="nil"/>
              <w:right w:val="single" w:sz="4" w:space="0" w:color="BFBFBF" w:themeColor="background1" w:themeShade="BF"/>
            </w:tcBorders>
            <w:shd w:val="clear" w:color="auto" w:fill="auto"/>
            <w:vAlign w:val="center"/>
            <w:hideMark/>
          </w:tcPr>
          <w:p w14:paraId="3FF636C1"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Establece un mecanismo para detectar duplicidades de apoyos otorgados por el mismo Pp o por otros programas.</w:t>
            </w:r>
          </w:p>
        </w:tc>
      </w:tr>
      <w:tr w:rsidR="009638C2" w:rsidRPr="00F4611C" w14:paraId="48847A3B" w14:textId="77777777" w:rsidTr="00F4611C">
        <w:trPr>
          <w:trHeight w:val="266"/>
        </w:trPr>
        <w:tc>
          <w:tcPr>
            <w:tcW w:w="99" w:type="pct"/>
            <w:tcBorders>
              <w:top w:val="nil"/>
              <w:left w:val="single" w:sz="4" w:space="0" w:color="BFBFBF" w:themeColor="background1" w:themeShade="BF"/>
              <w:bottom w:val="nil"/>
              <w:right w:val="nil"/>
            </w:tcBorders>
            <w:shd w:val="clear" w:color="auto" w:fill="auto"/>
            <w:noWrap/>
            <w:vAlign w:val="center"/>
            <w:hideMark/>
          </w:tcPr>
          <w:p w14:paraId="758DD084"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854C04" w14:textId="1BC80435" w:rsidR="00A7577A" w:rsidRPr="00F4611C" w:rsidRDefault="0077457B" w:rsidP="0077457B">
            <w:pPr>
              <w:spacing w:after="0" w:line="240" w:lineRule="auto"/>
              <w:jc w:val="center"/>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992" w:type="pct"/>
            <w:gridSpan w:val="7"/>
            <w:vMerge w:val="restart"/>
            <w:tcBorders>
              <w:top w:val="nil"/>
              <w:left w:val="nil"/>
              <w:bottom w:val="nil"/>
              <w:right w:val="nil"/>
            </w:tcBorders>
            <w:shd w:val="clear" w:color="auto" w:fill="auto"/>
            <w:vAlign w:val="center"/>
            <w:hideMark/>
          </w:tcPr>
          <w:p w14:paraId="00C21D3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Se asigna una clave o identificador único que permita dar seguimiento a población atendida en el tiempo.</w:t>
            </w:r>
          </w:p>
        </w:tc>
        <w:tc>
          <w:tcPr>
            <w:tcW w:w="129" w:type="pct"/>
            <w:tcBorders>
              <w:top w:val="nil"/>
              <w:left w:val="nil"/>
              <w:bottom w:val="nil"/>
              <w:right w:val="nil"/>
            </w:tcBorders>
            <w:shd w:val="clear" w:color="auto" w:fill="auto"/>
            <w:noWrap/>
            <w:vAlign w:val="center"/>
            <w:hideMark/>
          </w:tcPr>
          <w:p w14:paraId="31E829DD"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866" w:type="pct"/>
            <w:gridSpan w:val="6"/>
            <w:vMerge w:val="restart"/>
            <w:tcBorders>
              <w:top w:val="nil"/>
              <w:left w:val="nil"/>
              <w:bottom w:val="nil"/>
              <w:right w:val="nil"/>
            </w:tcBorders>
            <w:shd w:val="clear" w:color="auto" w:fill="auto"/>
            <w:vAlign w:val="center"/>
            <w:hideMark/>
          </w:tcPr>
          <w:p w14:paraId="329ADD6D"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27" w:type="pct"/>
            <w:tcBorders>
              <w:top w:val="nil"/>
              <w:left w:val="nil"/>
              <w:bottom w:val="nil"/>
              <w:right w:val="nil"/>
            </w:tcBorders>
            <w:shd w:val="clear" w:color="auto" w:fill="auto"/>
            <w:vAlign w:val="center"/>
            <w:hideMark/>
          </w:tcPr>
          <w:p w14:paraId="7A2D7147" w14:textId="77777777" w:rsidR="00A7577A" w:rsidRPr="00F4611C" w:rsidRDefault="00A7577A" w:rsidP="00A7577A">
            <w:pPr>
              <w:spacing w:after="0" w:line="240" w:lineRule="auto"/>
              <w:rPr>
                <w:rFonts w:eastAsia="Times New Roman" w:cstheme="minorHAnsi"/>
                <w:sz w:val="16"/>
                <w:szCs w:val="16"/>
                <w:lang w:eastAsia="es-MX"/>
              </w:rPr>
            </w:pPr>
          </w:p>
        </w:tc>
        <w:tc>
          <w:tcPr>
            <w:tcW w:w="127" w:type="pct"/>
            <w:tcBorders>
              <w:top w:val="nil"/>
              <w:left w:val="nil"/>
              <w:bottom w:val="nil"/>
              <w:right w:val="nil"/>
            </w:tcBorders>
            <w:shd w:val="clear" w:color="auto" w:fill="auto"/>
            <w:noWrap/>
            <w:vAlign w:val="center"/>
            <w:hideMark/>
          </w:tcPr>
          <w:p w14:paraId="3C5FAEB6" w14:textId="77777777" w:rsidR="00A7577A" w:rsidRPr="00F4611C" w:rsidRDefault="00A7577A" w:rsidP="00A7577A">
            <w:pPr>
              <w:spacing w:after="0" w:line="240" w:lineRule="auto"/>
              <w:rPr>
                <w:rFonts w:eastAsia="Times New Roman" w:cstheme="minorHAnsi"/>
                <w:sz w:val="16"/>
                <w:szCs w:val="16"/>
                <w:lang w:eastAsia="es-MX"/>
              </w:rPr>
            </w:pPr>
          </w:p>
        </w:tc>
        <w:tc>
          <w:tcPr>
            <w:tcW w:w="1533" w:type="pct"/>
            <w:gridSpan w:val="4"/>
            <w:tcBorders>
              <w:top w:val="nil"/>
              <w:left w:val="nil"/>
              <w:bottom w:val="nil"/>
              <w:right w:val="single" w:sz="4" w:space="0" w:color="BFBFBF" w:themeColor="background1" w:themeShade="BF"/>
            </w:tcBorders>
            <w:vAlign w:val="center"/>
            <w:hideMark/>
          </w:tcPr>
          <w:p w14:paraId="3DBE4C5E" w14:textId="77777777" w:rsidR="00A7577A" w:rsidRPr="00F4611C" w:rsidRDefault="00A7577A" w:rsidP="00A7577A">
            <w:pPr>
              <w:spacing w:after="0" w:line="240" w:lineRule="auto"/>
              <w:rPr>
                <w:rFonts w:eastAsia="Times New Roman" w:cstheme="minorHAnsi"/>
                <w:color w:val="000000"/>
                <w:sz w:val="16"/>
                <w:szCs w:val="16"/>
                <w:lang w:eastAsia="es-MX"/>
              </w:rPr>
            </w:pPr>
          </w:p>
        </w:tc>
      </w:tr>
      <w:tr w:rsidR="009638C2" w:rsidRPr="00F4611C" w14:paraId="7935EACD" w14:textId="77777777" w:rsidTr="00F4611C">
        <w:trPr>
          <w:trHeight w:val="449"/>
        </w:trPr>
        <w:tc>
          <w:tcPr>
            <w:tcW w:w="99" w:type="pct"/>
            <w:tcBorders>
              <w:top w:val="nil"/>
              <w:left w:val="single" w:sz="4" w:space="0" w:color="BFBFBF" w:themeColor="background1" w:themeShade="BF"/>
              <w:bottom w:val="nil"/>
              <w:right w:val="nil"/>
            </w:tcBorders>
            <w:shd w:val="clear" w:color="auto" w:fill="auto"/>
            <w:noWrap/>
            <w:vAlign w:val="center"/>
            <w:hideMark/>
          </w:tcPr>
          <w:p w14:paraId="1D51F93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6CD3376E"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992" w:type="pct"/>
            <w:gridSpan w:val="7"/>
            <w:vMerge/>
            <w:tcBorders>
              <w:top w:val="nil"/>
              <w:left w:val="nil"/>
              <w:bottom w:val="nil"/>
              <w:right w:val="nil"/>
            </w:tcBorders>
            <w:vAlign w:val="center"/>
            <w:hideMark/>
          </w:tcPr>
          <w:p w14:paraId="7E025F7C"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29" w:type="pct"/>
            <w:tcBorders>
              <w:top w:val="nil"/>
              <w:left w:val="nil"/>
              <w:bottom w:val="nil"/>
              <w:right w:val="nil"/>
            </w:tcBorders>
            <w:shd w:val="clear" w:color="auto" w:fill="auto"/>
            <w:noWrap/>
            <w:vAlign w:val="center"/>
            <w:hideMark/>
          </w:tcPr>
          <w:p w14:paraId="3C1600DF" w14:textId="77777777" w:rsidR="00A7577A" w:rsidRPr="00F4611C" w:rsidRDefault="00A7577A" w:rsidP="00A7577A">
            <w:pPr>
              <w:spacing w:after="0" w:line="240" w:lineRule="auto"/>
              <w:rPr>
                <w:rFonts w:eastAsia="Times New Roman" w:cstheme="minorHAnsi"/>
                <w:sz w:val="16"/>
                <w:szCs w:val="16"/>
                <w:lang w:eastAsia="es-MX"/>
              </w:rPr>
            </w:pPr>
          </w:p>
        </w:tc>
        <w:tc>
          <w:tcPr>
            <w:tcW w:w="1866" w:type="pct"/>
            <w:gridSpan w:val="6"/>
            <w:vMerge/>
            <w:tcBorders>
              <w:top w:val="nil"/>
              <w:left w:val="nil"/>
              <w:bottom w:val="nil"/>
              <w:right w:val="nil"/>
            </w:tcBorders>
            <w:vAlign w:val="center"/>
            <w:hideMark/>
          </w:tcPr>
          <w:p w14:paraId="332C4959"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127" w:type="pct"/>
            <w:tcBorders>
              <w:top w:val="nil"/>
              <w:left w:val="nil"/>
              <w:bottom w:val="nil"/>
              <w:right w:val="nil"/>
            </w:tcBorders>
            <w:shd w:val="clear" w:color="auto" w:fill="auto"/>
            <w:vAlign w:val="center"/>
            <w:hideMark/>
          </w:tcPr>
          <w:p w14:paraId="4506A91C" w14:textId="77777777" w:rsidR="00A7577A" w:rsidRPr="00F4611C" w:rsidRDefault="00A7577A" w:rsidP="00A7577A">
            <w:pPr>
              <w:spacing w:after="0" w:line="240" w:lineRule="auto"/>
              <w:rPr>
                <w:rFonts w:eastAsia="Times New Roman" w:cstheme="minorHAnsi"/>
                <w:sz w:val="16"/>
                <w:szCs w:val="16"/>
                <w:lang w:eastAsia="es-MX"/>
              </w:rPr>
            </w:pPr>
          </w:p>
        </w:tc>
        <w:tc>
          <w:tcPr>
            <w:tcW w:w="127" w:type="pct"/>
            <w:tcBorders>
              <w:top w:val="nil"/>
              <w:left w:val="nil"/>
              <w:bottom w:val="nil"/>
              <w:right w:val="nil"/>
            </w:tcBorders>
            <w:shd w:val="clear" w:color="auto" w:fill="auto"/>
            <w:noWrap/>
            <w:vAlign w:val="center"/>
            <w:hideMark/>
          </w:tcPr>
          <w:p w14:paraId="2B925F7B" w14:textId="77777777" w:rsidR="00A7577A" w:rsidRPr="00F4611C" w:rsidRDefault="00A7577A" w:rsidP="00A7577A">
            <w:pPr>
              <w:spacing w:after="0" w:line="240" w:lineRule="auto"/>
              <w:rPr>
                <w:rFonts w:eastAsia="Times New Roman" w:cstheme="minorHAnsi"/>
                <w:sz w:val="16"/>
                <w:szCs w:val="16"/>
                <w:lang w:eastAsia="es-MX"/>
              </w:rPr>
            </w:pPr>
          </w:p>
        </w:tc>
        <w:tc>
          <w:tcPr>
            <w:tcW w:w="1065" w:type="pct"/>
            <w:gridSpan w:val="2"/>
            <w:tcBorders>
              <w:top w:val="nil"/>
              <w:left w:val="nil"/>
              <w:bottom w:val="nil"/>
              <w:right w:val="nil"/>
            </w:tcBorders>
            <w:shd w:val="clear" w:color="auto" w:fill="auto"/>
            <w:vAlign w:val="center"/>
            <w:hideMark/>
          </w:tcPr>
          <w:p w14:paraId="2965B007" w14:textId="77777777" w:rsidR="00A7577A" w:rsidRPr="00F4611C" w:rsidRDefault="00A7577A" w:rsidP="00A7577A">
            <w:pPr>
              <w:spacing w:after="0" w:line="240" w:lineRule="auto"/>
              <w:rPr>
                <w:rFonts w:eastAsia="Times New Roman" w:cstheme="minorHAnsi"/>
                <w:sz w:val="16"/>
                <w:szCs w:val="16"/>
                <w:lang w:eastAsia="es-MX"/>
              </w:rPr>
            </w:pPr>
          </w:p>
        </w:tc>
        <w:tc>
          <w:tcPr>
            <w:tcW w:w="370" w:type="pct"/>
            <w:tcBorders>
              <w:top w:val="nil"/>
              <w:left w:val="nil"/>
              <w:bottom w:val="nil"/>
              <w:right w:val="nil"/>
            </w:tcBorders>
            <w:shd w:val="clear" w:color="auto" w:fill="auto"/>
            <w:vAlign w:val="center"/>
            <w:hideMark/>
          </w:tcPr>
          <w:p w14:paraId="3D1EB4D1"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vAlign w:val="center"/>
            <w:hideMark/>
          </w:tcPr>
          <w:p w14:paraId="5E0B7936"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A7577A" w:rsidRPr="001315C8" w14:paraId="0289DD66" w14:textId="77777777" w:rsidTr="00A7577A">
        <w:trPr>
          <w:trHeight w:val="294"/>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247DA0AD"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Sistematización y disponibilidad de la información</w:t>
            </w:r>
          </w:p>
        </w:tc>
      </w:tr>
      <w:tr w:rsidR="00A7577A" w:rsidRPr="001315C8" w14:paraId="69317AE5" w14:textId="77777777" w:rsidTr="00F4611C">
        <w:trPr>
          <w:trHeight w:val="420"/>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7DFF4FA4"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901" w:type="pct"/>
            <w:gridSpan w:val="21"/>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469F529F"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3. ¿El Pp cuenta con un sistema informático para la integración, actualización y depuración de la población atendida?</w:t>
            </w:r>
          </w:p>
        </w:tc>
      </w:tr>
      <w:tr w:rsidR="009638C2" w:rsidRPr="001315C8" w14:paraId="4330E492"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2A449AE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F859FB"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203" w:type="pct"/>
            <w:tcBorders>
              <w:top w:val="nil"/>
              <w:left w:val="nil"/>
              <w:bottom w:val="nil"/>
              <w:right w:val="nil"/>
            </w:tcBorders>
            <w:shd w:val="clear" w:color="auto" w:fill="auto"/>
            <w:noWrap/>
            <w:vAlign w:val="center"/>
            <w:hideMark/>
          </w:tcPr>
          <w:p w14:paraId="66A0AA87" w14:textId="77777777" w:rsidR="00A7577A" w:rsidRPr="00F4611C" w:rsidRDefault="00A7577A" w:rsidP="00A7577A">
            <w:pPr>
              <w:spacing w:after="0" w:line="240" w:lineRule="auto"/>
              <w:jc w:val="center"/>
              <w:rPr>
                <w:rFonts w:eastAsia="Times New Roman" w:cstheme="minorHAnsi"/>
                <w:color w:val="000000"/>
                <w:sz w:val="16"/>
                <w:szCs w:val="16"/>
                <w:lang w:eastAsia="es-MX"/>
              </w:rPr>
            </w:pPr>
            <w:r w:rsidRPr="00F4611C">
              <w:rPr>
                <w:rFonts w:eastAsia="Times New Roman" w:cstheme="minorHAnsi"/>
                <w:color w:val="000000"/>
                <w:sz w:val="16"/>
                <w:szCs w:val="16"/>
                <w:lang w:eastAsia="es-MX"/>
              </w:rPr>
              <w:t>Sí</w:t>
            </w:r>
          </w:p>
        </w:tc>
        <w:tc>
          <w:tcPr>
            <w:tcW w:w="1885" w:type="pct"/>
            <w:gridSpan w:val="9"/>
            <w:tcBorders>
              <w:top w:val="nil"/>
              <w:left w:val="nil"/>
              <w:bottom w:val="nil"/>
              <w:right w:val="nil"/>
            </w:tcBorders>
            <w:shd w:val="clear" w:color="auto" w:fill="auto"/>
            <w:noWrap/>
            <w:vAlign w:val="center"/>
            <w:hideMark/>
          </w:tcPr>
          <w:p w14:paraId="3CBAEDA9" w14:textId="77777777" w:rsidR="00A7577A" w:rsidRPr="00F4611C" w:rsidRDefault="00A7577A" w:rsidP="00A7577A">
            <w:pPr>
              <w:spacing w:after="0" w:line="240" w:lineRule="auto"/>
              <w:rPr>
                <w:rFonts w:eastAsia="Times New Roman" w:cstheme="minorHAnsi"/>
                <w:i/>
                <w:iCs/>
                <w:color w:val="000000"/>
                <w:sz w:val="16"/>
                <w:szCs w:val="16"/>
                <w:lang w:eastAsia="es-MX"/>
              </w:rPr>
            </w:pPr>
            <w:r w:rsidRPr="00F4611C">
              <w:rPr>
                <w:rFonts w:eastAsia="Times New Roman" w:cstheme="minorHAnsi"/>
                <w:i/>
                <w:iCs/>
                <w:color w:val="000000"/>
                <w:sz w:val="16"/>
                <w:szCs w:val="16"/>
                <w:lang w:eastAsia="es-MX"/>
              </w:rPr>
              <w:t>Indicar el nombre del sistema:</w:t>
            </w:r>
          </w:p>
        </w:tc>
        <w:tc>
          <w:tcPr>
            <w:tcW w:w="228" w:type="pct"/>
            <w:tcBorders>
              <w:top w:val="nil"/>
              <w:left w:val="nil"/>
              <w:bottom w:val="single" w:sz="4" w:space="0" w:color="595959"/>
              <w:right w:val="nil"/>
            </w:tcBorders>
            <w:shd w:val="clear" w:color="auto" w:fill="auto"/>
            <w:noWrap/>
            <w:vAlign w:val="center"/>
            <w:hideMark/>
          </w:tcPr>
          <w:p w14:paraId="6A3C467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398" w:type="pct"/>
            <w:tcBorders>
              <w:top w:val="nil"/>
              <w:left w:val="nil"/>
              <w:bottom w:val="single" w:sz="4" w:space="0" w:color="595959"/>
              <w:right w:val="nil"/>
            </w:tcBorders>
            <w:shd w:val="clear" w:color="auto" w:fill="auto"/>
            <w:noWrap/>
            <w:vAlign w:val="center"/>
            <w:hideMark/>
          </w:tcPr>
          <w:p w14:paraId="2567DD1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52" w:type="pct"/>
            <w:tcBorders>
              <w:top w:val="nil"/>
              <w:left w:val="nil"/>
              <w:bottom w:val="single" w:sz="4" w:space="0" w:color="595959"/>
              <w:right w:val="nil"/>
            </w:tcBorders>
            <w:shd w:val="clear" w:color="auto" w:fill="auto"/>
            <w:noWrap/>
            <w:vAlign w:val="center"/>
            <w:hideMark/>
          </w:tcPr>
          <w:p w14:paraId="1C993BA8"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85" w:type="pct"/>
            <w:gridSpan w:val="4"/>
            <w:tcBorders>
              <w:top w:val="nil"/>
              <w:left w:val="nil"/>
              <w:bottom w:val="single" w:sz="4" w:space="0" w:color="595959"/>
              <w:right w:val="nil"/>
            </w:tcBorders>
            <w:shd w:val="clear" w:color="auto" w:fill="auto"/>
            <w:noWrap/>
            <w:vAlign w:val="center"/>
            <w:hideMark/>
          </w:tcPr>
          <w:p w14:paraId="3D926B61"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724" w:type="pct"/>
            <w:gridSpan w:val="2"/>
            <w:tcBorders>
              <w:top w:val="nil"/>
              <w:left w:val="nil"/>
              <w:bottom w:val="single" w:sz="4" w:space="0" w:color="595959"/>
              <w:right w:val="nil"/>
            </w:tcBorders>
            <w:shd w:val="clear" w:color="auto" w:fill="auto"/>
            <w:noWrap/>
            <w:vAlign w:val="center"/>
            <w:hideMark/>
          </w:tcPr>
          <w:p w14:paraId="352E4FC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98" w:type="pct"/>
            <w:tcBorders>
              <w:top w:val="nil"/>
              <w:left w:val="nil"/>
              <w:bottom w:val="nil"/>
              <w:right w:val="single" w:sz="4" w:space="0" w:color="BFBFBF" w:themeColor="background1" w:themeShade="BF"/>
            </w:tcBorders>
            <w:shd w:val="clear" w:color="auto" w:fill="auto"/>
            <w:noWrap/>
            <w:vAlign w:val="center"/>
            <w:hideMark/>
          </w:tcPr>
          <w:p w14:paraId="4CB7D345"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39B45217" w14:textId="77777777" w:rsidTr="00F4611C">
        <w:trPr>
          <w:trHeight w:val="112"/>
        </w:trPr>
        <w:tc>
          <w:tcPr>
            <w:tcW w:w="99" w:type="pct"/>
            <w:tcBorders>
              <w:top w:val="nil"/>
              <w:left w:val="single" w:sz="4" w:space="0" w:color="BFBFBF" w:themeColor="background1" w:themeShade="BF"/>
              <w:bottom w:val="nil"/>
              <w:right w:val="nil"/>
            </w:tcBorders>
            <w:shd w:val="clear" w:color="auto" w:fill="auto"/>
            <w:noWrap/>
            <w:vAlign w:val="center"/>
            <w:hideMark/>
          </w:tcPr>
          <w:p w14:paraId="45BD7B19"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vAlign w:val="center"/>
            <w:hideMark/>
          </w:tcPr>
          <w:p w14:paraId="1128418E"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vAlign w:val="center"/>
            <w:hideMark/>
          </w:tcPr>
          <w:p w14:paraId="5067A566"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vAlign w:val="center"/>
            <w:hideMark/>
          </w:tcPr>
          <w:p w14:paraId="33411877" w14:textId="77777777" w:rsidR="00A7577A" w:rsidRPr="00F4611C"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noWrap/>
            <w:vAlign w:val="center"/>
            <w:hideMark/>
          </w:tcPr>
          <w:p w14:paraId="635461F9"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373F7802"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hideMark/>
          </w:tcPr>
          <w:p w14:paraId="18EBA372"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hideMark/>
          </w:tcPr>
          <w:p w14:paraId="22EA012A"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063B7D4E" w14:textId="77777777" w:rsidR="00A7577A" w:rsidRPr="00F4611C"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hideMark/>
          </w:tcPr>
          <w:p w14:paraId="3342D308" w14:textId="77777777" w:rsidR="00A7577A" w:rsidRPr="00F4611C"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noWrap/>
            <w:vAlign w:val="center"/>
            <w:hideMark/>
          </w:tcPr>
          <w:p w14:paraId="25A6AE81"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noWrap/>
            <w:vAlign w:val="center"/>
            <w:hideMark/>
          </w:tcPr>
          <w:p w14:paraId="0681411D"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27ABBC7E"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026B0824"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5F2402CD"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038C556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6225B97E"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55BE0CC1"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6FC1E21" w14:textId="3165FC06" w:rsidR="00A7577A" w:rsidRPr="00F4611C" w:rsidRDefault="00AD7DA9"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203" w:type="pct"/>
            <w:tcBorders>
              <w:top w:val="nil"/>
              <w:left w:val="nil"/>
              <w:bottom w:val="nil"/>
              <w:right w:val="nil"/>
            </w:tcBorders>
            <w:shd w:val="clear" w:color="auto" w:fill="auto"/>
            <w:noWrap/>
            <w:vAlign w:val="center"/>
            <w:hideMark/>
          </w:tcPr>
          <w:p w14:paraId="411CC5E9" w14:textId="77777777" w:rsidR="00A7577A" w:rsidRPr="00F4611C" w:rsidRDefault="00A7577A" w:rsidP="00A7577A">
            <w:pPr>
              <w:spacing w:after="0" w:line="240" w:lineRule="auto"/>
              <w:jc w:val="center"/>
              <w:rPr>
                <w:rFonts w:eastAsia="Times New Roman" w:cstheme="minorHAnsi"/>
                <w:color w:val="000000"/>
                <w:sz w:val="16"/>
                <w:szCs w:val="16"/>
                <w:lang w:eastAsia="es-MX"/>
              </w:rPr>
            </w:pPr>
            <w:r w:rsidRPr="00F4611C">
              <w:rPr>
                <w:rFonts w:eastAsia="Times New Roman" w:cstheme="minorHAnsi"/>
                <w:color w:val="000000"/>
                <w:sz w:val="16"/>
                <w:szCs w:val="16"/>
                <w:lang w:eastAsia="es-MX"/>
              </w:rPr>
              <w:t>No</w:t>
            </w:r>
          </w:p>
        </w:tc>
        <w:tc>
          <w:tcPr>
            <w:tcW w:w="1885" w:type="pct"/>
            <w:gridSpan w:val="9"/>
            <w:tcBorders>
              <w:top w:val="nil"/>
              <w:left w:val="nil"/>
              <w:bottom w:val="nil"/>
              <w:right w:val="nil"/>
            </w:tcBorders>
            <w:shd w:val="clear" w:color="auto" w:fill="auto"/>
            <w:noWrap/>
            <w:vAlign w:val="center"/>
            <w:hideMark/>
          </w:tcPr>
          <w:p w14:paraId="07E1411B" w14:textId="77777777" w:rsidR="00A7577A" w:rsidRPr="00F4611C" w:rsidRDefault="00A7577A" w:rsidP="00A7577A">
            <w:pPr>
              <w:spacing w:after="0" w:line="240" w:lineRule="auto"/>
              <w:rPr>
                <w:rFonts w:eastAsia="Times New Roman" w:cstheme="minorHAnsi"/>
                <w:i/>
                <w:iCs/>
                <w:color w:val="000000"/>
                <w:sz w:val="16"/>
                <w:szCs w:val="16"/>
                <w:lang w:eastAsia="es-MX"/>
              </w:rPr>
            </w:pPr>
            <w:r w:rsidRPr="00F4611C">
              <w:rPr>
                <w:rFonts w:eastAsia="Times New Roman" w:cstheme="minorHAnsi"/>
                <w:i/>
                <w:iCs/>
                <w:color w:val="000000"/>
                <w:sz w:val="16"/>
                <w:szCs w:val="16"/>
                <w:lang w:eastAsia="es-MX"/>
              </w:rPr>
              <w:t>Seleccione el procedimiento manual que realiza el Pp:</w:t>
            </w:r>
          </w:p>
        </w:tc>
        <w:tc>
          <w:tcPr>
            <w:tcW w:w="228" w:type="pct"/>
            <w:tcBorders>
              <w:top w:val="nil"/>
              <w:left w:val="nil"/>
              <w:bottom w:val="nil"/>
              <w:right w:val="nil"/>
            </w:tcBorders>
            <w:shd w:val="clear" w:color="auto" w:fill="auto"/>
            <w:noWrap/>
            <w:vAlign w:val="center"/>
            <w:hideMark/>
          </w:tcPr>
          <w:p w14:paraId="678B6AE5"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vAlign w:val="center"/>
            <w:hideMark/>
          </w:tcPr>
          <w:p w14:paraId="6A90B4F8" w14:textId="77777777" w:rsidR="00A7577A" w:rsidRPr="001315C8" w:rsidRDefault="00A7577A" w:rsidP="00A7577A">
            <w:pPr>
              <w:spacing w:after="0" w:line="240" w:lineRule="auto"/>
              <w:jc w:val="center"/>
              <w:rPr>
                <w:rFonts w:eastAsia="Times New Roman" w:cstheme="minorHAnsi"/>
                <w:sz w:val="16"/>
                <w:szCs w:val="16"/>
                <w:lang w:eastAsia="es-MX"/>
              </w:rPr>
            </w:pPr>
          </w:p>
        </w:tc>
        <w:tc>
          <w:tcPr>
            <w:tcW w:w="152" w:type="pct"/>
            <w:tcBorders>
              <w:top w:val="nil"/>
              <w:left w:val="nil"/>
              <w:bottom w:val="nil"/>
              <w:right w:val="nil"/>
            </w:tcBorders>
            <w:shd w:val="clear" w:color="auto" w:fill="auto"/>
            <w:vAlign w:val="center"/>
            <w:hideMark/>
          </w:tcPr>
          <w:p w14:paraId="4C7B8FDE"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vAlign w:val="center"/>
            <w:hideMark/>
          </w:tcPr>
          <w:p w14:paraId="3B4B2891"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vAlign w:val="center"/>
            <w:hideMark/>
          </w:tcPr>
          <w:p w14:paraId="4D601240"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vAlign w:val="center"/>
            <w:hideMark/>
          </w:tcPr>
          <w:p w14:paraId="79A8F757"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124C1108"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5C49FE66"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1DB170EA"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noWrap/>
            <w:vAlign w:val="center"/>
            <w:hideMark/>
          </w:tcPr>
          <w:p w14:paraId="3B457D07"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3DA3BF9" w14:textId="308241FB"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r w:rsidR="00AD7DA9" w:rsidRPr="00F4611C">
              <w:rPr>
                <w:rFonts w:asciiTheme="minorHAnsi" w:eastAsia="Times New Roman" w:hAnsiTheme="minorHAnsi" w:cstheme="minorHAnsi"/>
                <w:color w:val="000000"/>
                <w:sz w:val="22"/>
                <w:lang w:eastAsia="es-MX"/>
              </w:rPr>
              <w:t>X</w:t>
            </w:r>
          </w:p>
        </w:tc>
        <w:tc>
          <w:tcPr>
            <w:tcW w:w="3572" w:type="pct"/>
            <w:gridSpan w:val="15"/>
            <w:tcBorders>
              <w:top w:val="nil"/>
              <w:left w:val="nil"/>
              <w:bottom w:val="nil"/>
              <w:right w:val="nil"/>
            </w:tcBorders>
            <w:shd w:val="clear" w:color="auto" w:fill="auto"/>
            <w:noWrap/>
            <w:vAlign w:val="center"/>
            <w:hideMark/>
          </w:tcPr>
          <w:p w14:paraId="163BB5C6"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Utiliza una base de datos en Excel, Access, SPSS u otro programa informático.</w:t>
            </w:r>
          </w:p>
        </w:tc>
        <w:tc>
          <w:tcPr>
            <w:tcW w:w="724" w:type="pct"/>
            <w:gridSpan w:val="2"/>
            <w:tcBorders>
              <w:top w:val="nil"/>
              <w:left w:val="nil"/>
              <w:bottom w:val="nil"/>
              <w:right w:val="nil"/>
            </w:tcBorders>
            <w:shd w:val="clear" w:color="auto" w:fill="auto"/>
            <w:vAlign w:val="center"/>
            <w:hideMark/>
          </w:tcPr>
          <w:p w14:paraId="0BB91937"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98" w:type="pct"/>
            <w:tcBorders>
              <w:top w:val="nil"/>
              <w:left w:val="nil"/>
              <w:bottom w:val="nil"/>
              <w:right w:val="single" w:sz="4" w:space="0" w:color="BFBFBF" w:themeColor="background1" w:themeShade="BF"/>
            </w:tcBorders>
            <w:shd w:val="clear" w:color="auto" w:fill="auto"/>
            <w:vAlign w:val="center"/>
            <w:hideMark/>
          </w:tcPr>
          <w:p w14:paraId="570913D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262B9151" w14:textId="77777777" w:rsidTr="00F4611C">
        <w:trPr>
          <w:trHeight w:val="117"/>
        </w:trPr>
        <w:tc>
          <w:tcPr>
            <w:tcW w:w="99" w:type="pct"/>
            <w:tcBorders>
              <w:top w:val="nil"/>
              <w:left w:val="single" w:sz="4" w:space="0" w:color="BFBFBF" w:themeColor="background1" w:themeShade="BF"/>
              <w:bottom w:val="nil"/>
              <w:right w:val="nil"/>
            </w:tcBorders>
            <w:shd w:val="clear" w:color="auto" w:fill="auto"/>
            <w:noWrap/>
            <w:vAlign w:val="center"/>
          </w:tcPr>
          <w:p w14:paraId="0B360A2B" w14:textId="00AEFC2D" w:rsidR="00A7577A" w:rsidRPr="00F4611C" w:rsidRDefault="00A7577A" w:rsidP="00A7577A">
            <w:pPr>
              <w:spacing w:after="0" w:line="240" w:lineRule="auto"/>
              <w:rPr>
                <w:rFonts w:eastAsia="Times New Roman" w:cstheme="minorHAnsi"/>
                <w:color w:val="000000"/>
                <w:sz w:val="16"/>
                <w:szCs w:val="16"/>
                <w:lang w:eastAsia="es-MX"/>
              </w:rPr>
            </w:pPr>
          </w:p>
        </w:tc>
        <w:tc>
          <w:tcPr>
            <w:tcW w:w="128" w:type="pct"/>
            <w:tcBorders>
              <w:top w:val="nil"/>
              <w:left w:val="nil"/>
              <w:bottom w:val="nil"/>
              <w:right w:val="nil"/>
            </w:tcBorders>
            <w:shd w:val="clear" w:color="auto" w:fill="auto"/>
            <w:noWrap/>
            <w:vAlign w:val="center"/>
          </w:tcPr>
          <w:p w14:paraId="3330D82E"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noWrap/>
            <w:vAlign w:val="center"/>
          </w:tcPr>
          <w:p w14:paraId="73E23E44"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noWrap/>
            <w:vAlign w:val="center"/>
          </w:tcPr>
          <w:p w14:paraId="497BA393" w14:textId="77777777" w:rsidR="00A7577A" w:rsidRPr="00F4611C"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vAlign w:val="center"/>
          </w:tcPr>
          <w:p w14:paraId="273F1565"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tcPr>
          <w:p w14:paraId="3A24991C"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tcPr>
          <w:p w14:paraId="2912A3B6"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tcPr>
          <w:p w14:paraId="4B1F3D1B"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tcPr>
          <w:p w14:paraId="0878134C" w14:textId="77777777" w:rsidR="00A7577A" w:rsidRPr="00F4611C"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tcPr>
          <w:p w14:paraId="0188FFF6" w14:textId="77777777" w:rsidR="00A7577A" w:rsidRPr="00F4611C"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vAlign w:val="center"/>
          </w:tcPr>
          <w:p w14:paraId="7FD0406D"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vAlign w:val="center"/>
          </w:tcPr>
          <w:p w14:paraId="7344A16A"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vAlign w:val="center"/>
          </w:tcPr>
          <w:p w14:paraId="2AF142A4"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vAlign w:val="center"/>
          </w:tcPr>
          <w:p w14:paraId="04964D0C"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vAlign w:val="center"/>
          </w:tcPr>
          <w:p w14:paraId="15167312"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right w:val="single" w:sz="4" w:space="0" w:color="BFBFBF" w:themeColor="background1" w:themeShade="BF"/>
            </w:tcBorders>
            <w:shd w:val="clear" w:color="auto" w:fill="auto"/>
            <w:vAlign w:val="center"/>
          </w:tcPr>
          <w:p w14:paraId="19492560" w14:textId="2A39A656" w:rsidR="00A7577A" w:rsidRPr="001315C8" w:rsidRDefault="00A7577A" w:rsidP="00A7577A">
            <w:pPr>
              <w:spacing w:after="0" w:line="240" w:lineRule="auto"/>
              <w:rPr>
                <w:rFonts w:eastAsia="Times New Roman" w:cstheme="minorHAnsi"/>
                <w:color w:val="000000"/>
                <w:sz w:val="16"/>
                <w:szCs w:val="16"/>
                <w:lang w:eastAsia="es-MX"/>
              </w:rPr>
            </w:pPr>
          </w:p>
        </w:tc>
      </w:tr>
      <w:tr w:rsidR="00AD7DA9" w:rsidRPr="001315C8" w14:paraId="10F9E395"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7072A82A"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vAlign w:val="center"/>
            <w:hideMark/>
          </w:tcPr>
          <w:p w14:paraId="79AA47FE"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vAlign w:val="center"/>
            <w:hideMark/>
          </w:tcPr>
          <w:p w14:paraId="1498DB7B"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28A911" w14:textId="3E49A48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r w:rsidR="00AD7DA9" w:rsidRPr="00F4611C">
              <w:rPr>
                <w:rFonts w:asciiTheme="minorHAnsi" w:eastAsia="Times New Roman" w:hAnsiTheme="minorHAnsi" w:cstheme="minorHAnsi"/>
                <w:color w:val="000000"/>
                <w:sz w:val="22"/>
                <w:lang w:eastAsia="es-MX"/>
              </w:rPr>
              <w:t>X</w:t>
            </w:r>
          </w:p>
        </w:tc>
        <w:tc>
          <w:tcPr>
            <w:tcW w:w="4297" w:type="pct"/>
            <w:gridSpan w:val="17"/>
            <w:tcBorders>
              <w:top w:val="nil"/>
              <w:left w:val="nil"/>
              <w:bottom w:val="nil"/>
            </w:tcBorders>
            <w:shd w:val="clear" w:color="auto" w:fill="auto"/>
            <w:noWrap/>
            <w:vAlign w:val="center"/>
            <w:hideMark/>
          </w:tcPr>
          <w:p w14:paraId="7DEAD188" w14:textId="77777777" w:rsidR="00A7577A" w:rsidRPr="00F4611C" w:rsidRDefault="00A7577A" w:rsidP="00A7577A">
            <w:pPr>
              <w:spacing w:after="0" w:line="240" w:lineRule="auto"/>
              <w:rPr>
                <w:rFonts w:eastAsia="Times New Roman" w:cstheme="minorHAnsi"/>
                <w:sz w:val="16"/>
                <w:szCs w:val="16"/>
                <w:lang w:eastAsia="es-MX"/>
              </w:rPr>
            </w:pPr>
            <w:r w:rsidRPr="00F4611C">
              <w:rPr>
                <w:rFonts w:eastAsia="Times New Roman" w:cstheme="minorHAnsi"/>
                <w:color w:val="000000"/>
                <w:sz w:val="16"/>
                <w:szCs w:val="16"/>
                <w:lang w:eastAsia="es-MX"/>
              </w:rPr>
              <w:t>Cuenta con Registros Administrativos que almacena en físico o escaneados.</w:t>
            </w:r>
          </w:p>
        </w:tc>
        <w:tc>
          <w:tcPr>
            <w:tcW w:w="98" w:type="pct"/>
            <w:tcBorders>
              <w:top w:val="nil"/>
              <w:bottom w:val="nil"/>
              <w:right w:val="single" w:sz="4" w:space="0" w:color="BFBFBF" w:themeColor="background1" w:themeShade="BF"/>
            </w:tcBorders>
            <w:shd w:val="clear" w:color="auto" w:fill="auto"/>
            <w:noWrap/>
            <w:vAlign w:val="center"/>
            <w:hideMark/>
          </w:tcPr>
          <w:p w14:paraId="34753EE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699CFC8A" w14:textId="77777777" w:rsidTr="00F4611C">
        <w:trPr>
          <w:trHeight w:val="182"/>
        </w:trPr>
        <w:tc>
          <w:tcPr>
            <w:tcW w:w="99" w:type="pct"/>
            <w:tcBorders>
              <w:top w:val="nil"/>
              <w:left w:val="single" w:sz="4" w:space="0" w:color="BFBFBF" w:themeColor="background1" w:themeShade="BF"/>
              <w:bottom w:val="nil"/>
              <w:right w:val="nil"/>
            </w:tcBorders>
            <w:shd w:val="clear" w:color="auto" w:fill="auto"/>
            <w:noWrap/>
            <w:vAlign w:val="center"/>
            <w:hideMark/>
          </w:tcPr>
          <w:p w14:paraId="5D9C7430"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vAlign w:val="center"/>
            <w:hideMark/>
          </w:tcPr>
          <w:p w14:paraId="562243F5"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vAlign w:val="center"/>
            <w:hideMark/>
          </w:tcPr>
          <w:p w14:paraId="7B95E4C4"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vAlign w:val="center"/>
            <w:hideMark/>
          </w:tcPr>
          <w:p w14:paraId="40764071" w14:textId="77777777" w:rsidR="00A7577A" w:rsidRPr="00F4611C"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vAlign w:val="center"/>
            <w:hideMark/>
          </w:tcPr>
          <w:p w14:paraId="13931807"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vAlign w:val="center"/>
            <w:hideMark/>
          </w:tcPr>
          <w:p w14:paraId="0D0D8A61"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hideMark/>
          </w:tcPr>
          <w:p w14:paraId="5B8269CD"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hideMark/>
          </w:tcPr>
          <w:p w14:paraId="3521D103"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vAlign w:val="center"/>
            <w:hideMark/>
          </w:tcPr>
          <w:p w14:paraId="6D5C3D60" w14:textId="77777777" w:rsidR="00A7577A" w:rsidRPr="00F4611C"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hideMark/>
          </w:tcPr>
          <w:p w14:paraId="06AB6B30" w14:textId="77777777" w:rsidR="00A7577A" w:rsidRPr="00F4611C"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noWrap/>
            <w:vAlign w:val="center"/>
            <w:hideMark/>
          </w:tcPr>
          <w:p w14:paraId="793BC5B5"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noWrap/>
            <w:vAlign w:val="center"/>
            <w:hideMark/>
          </w:tcPr>
          <w:p w14:paraId="051CB694"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39950F20"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267223C8"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03D36B61"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60CB12C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1315C8" w14:paraId="43E87331"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6913192"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4901" w:type="pct"/>
            <w:gridSpan w:val="21"/>
            <w:tcBorders>
              <w:top w:val="nil"/>
              <w:left w:val="nil"/>
              <w:bottom w:val="nil"/>
              <w:right w:val="single" w:sz="4" w:space="0" w:color="BFBFBF" w:themeColor="background1" w:themeShade="BF"/>
            </w:tcBorders>
            <w:shd w:val="clear" w:color="auto" w:fill="auto"/>
            <w:vAlign w:val="center"/>
            <w:hideMark/>
          </w:tcPr>
          <w:p w14:paraId="4B27760B"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xml:space="preserve">4. La información del padrón: </w:t>
            </w:r>
          </w:p>
        </w:tc>
      </w:tr>
      <w:tr w:rsidR="009638C2" w:rsidRPr="001315C8" w14:paraId="1D3E005D" w14:textId="77777777" w:rsidTr="00F4611C">
        <w:trPr>
          <w:trHeight w:val="280"/>
        </w:trPr>
        <w:tc>
          <w:tcPr>
            <w:tcW w:w="99" w:type="pct"/>
            <w:tcBorders>
              <w:top w:val="nil"/>
              <w:left w:val="single" w:sz="4" w:space="0" w:color="BFBFBF" w:themeColor="background1" w:themeShade="BF"/>
              <w:bottom w:val="nil"/>
              <w:right w:val="nil"/>
            </w:tcBorders>
            <w:shd w:val="clear" w:color="auto" w:fill="auto"/>
            <w:noWrap/>
            <w:vAlign w:val="center"/>
            <w:hideMark/>
          </w:tcPr>
          <w:p w14:paraId="4797E78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9B1ABD" w14:textId="0F617120" w:rsidR="00A7577A" w:rsidRPr="00F4611C" w:rsidRDefault="00AD7DA9"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2088" w:type="pct"/>
            <w:gridSpan w:val="10"/>
            <w:tcBorders>
              <w:top w:val="nil"/>
              <w:left w:val="nil"/>
              <w:bottom w:val="nil"/>
              <w:right w:val="nil"/>
            </w:tcBorders>
            <w:shd w:val="clear" w:color="auto" w:fill="auto"/>
            <w:noWrap/>
            <w:vAlign w:val="center"/>
            <w:hideMark/>
          </w:tcPr>
          <w:p w14:paraId="3E5D8A92" w14:textId="77777777" w:rsidR="00A7577A" w:rsidRPr="00F4611C" w:rsidRDefault="00A7577A" w:rsidP="00A7577A">
            <w:pPr>
              <w:spacing w:after="0" w:line="240" w:lineRule="auto"/>
              <w:rPr>
                <w:rFonts w:eastAsia="Times New Roman" w:cstheme="minorHAnsi"/>
                <w:sz w:val="16"/>
                <w:szCs w:val="16"/>
                <w:lang w:eastAsia="es-MX"/>
              </w:rPr>
            </w:pPr>
            <w:r w:rsidRPr="00F4611C">
              <w:rPr>
                <w:rFonts w:eastAsia="Times New Roman" w:cstheme="minorHAnsi"/>
                <w:color w:val="000000"/>
                <w:sz w:val="16"/>
                <w:szCs w:val="16"/>
                <w:lang w:eastAsia="es-MX"/>
              </w:rPr>
              <w:t>Está disponible para consulta interna.</w:t>
            </w:r>
          </w:p>
        </w:tc>
        <w:tc>
          <w:tcPr>
            <w:tcW w:w="228" w:type="pct"/>
            <w:tcBorders>
              <w:top w:val="nil"/>
              <w:left w:val="nil"/>
              <w:bottom w:val="nil"/>
              <w:right w:val="nil"/>
            </w:tcBorders>
            <w:shd w:val="clear" w:color="auto" w:fill="auto"/>
            <w:noWrap/>
            <w:vAlign w:val="center"/>
            <w:hideMark/>
          </w:tcPr>
          <w:p w14:paraId="2599C893"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vAlign w:val="center"/>
            <w:hideMark/>
          </w:tcPr>
          <w:p w14:paraId="17B07876"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vAlign w:val="center"/>
            <w:hideMark/>
          </w:tcPr>
          <w:p w14:paraId="6809FE2A"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vAlign w:val="center"/>
            <w:hideMark/>
          </w:tcPr>
          <w:p w14:paraId="62686D0B"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vAlign w:val="center"/>
            <w:hideMark/>
          </w:tcPr>
          <w:p w14:paraId="5B2C2C64"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48AFD9A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9638C2" w:rsidRPr="001315C8" w14:paraId="0EC3F50A" w14:textId="77777777" w:rsidTr="00F4611C">
        <w:trPr>
          <w:trHeight w:val="69"/>
        </w:trPr>
        <w:tc>
          <w:tcPr>
            <w:tcW w:w="99" w:type="pct"/>
            <w:tcBorders>
              <w:top w:val="nil"/>
              <w:left w:val="single" w:sz="4" w:space="0" w:color="BFBFBF" w:themeColor="background1" w:themeShade="BF"/>
              <w:bottom w:val="nil"/>
              <w:right w:val="nil"/>
            </w:tcBorders>
            <w:shd w:val="clear" w:color="auto" w:fill="auto"/>
            <w:noWrap/>
            <w:vAlign w:val="center"/>
            <w:hideMark/>
          </w:tcPr>
          <w:p w14:paraId="6EA0ACB3"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single" w:sz="4" w:space="0" w:color="595959"/>
              <w:right w:val="nil"/>
            </w:tcBorders>
            <w:shd w:val="clear" w:color="auto" w:fill="auto"/>
            <w:noWrap/>
            <w:vAlign w:val="center"/>
            <w:hideMark/>
          </w:tcPr>
          <w:p w14:paraId="250E42B8"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noWrap/>
            <w:vAlign w:val="center"/>
            <w:hideMark/>
          </w:tcPr>
          <w:p w14:paraId="2F2251B4"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noWrap/>
            <w:vAlign w:val="center"/>
            <w:hideMark/>
          </w:tcPr>
          <w:p w14:paraId="52A53D75" w14:textId="77777777" w:rsidR="00A7577A" w:rsidRPr="00F4611C"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noWrap/>
            <w:vAlign w:val="center"/>
            <w:hideMark/>
          </w:tcPr>
          <w:p w14:paraId="28338DE4"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5CD73C3E"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482EFD40"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4DB65B36"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67D61416" w14:textId="77777777" w:rsidR="00A7577A" w:rsidRPr="00F4611C"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hideMark/>
          </w:tcPr>
          <w:p w14:paraId="1ACD784C" w14:textId="77777777" w:rsidR="00A7577A" w:rsidRPr="00F4611C"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noWrap/>
            <w:vAlign w:val="center"/>
            <w:hideMark/>
          </w:tcPr>
          <w:p w14:paraId="578CA917"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vAlign w:val="center"/>
            <w:hideMark/>
          </w:tcPr>
          <w:p w14:paraId="4A3FBB03"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vAlign w:val="center"/>
            <w:hideMark/>
          </w:tcPr>
          <w:p w14:paraId="09F62BE6"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vAlign w:val="center"/>
            <w:hideMark/>
          </w:tcPr>
          <w:p w14:paraId="43FEC6CF"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vAlign w:val="center"/>
            <w:hideMark/>
          </w:tcPr>
          <w:p w14:paraId="201DCC24"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322D4BD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D7DA9" w:rsidRPr="001315C8" w14:paraId="1FEB4203" w14:textId="77777777" w:rsidTr="00F4611C">
        <w:trPr>
          <w:trHeight w:val="269"/>
        </w:trPr>
        <w:tc>
          <w:tcPr>
            <w:tcW w:w="99" w:type="pct"/>
            <w:tcBorders>
              <w:top w:val="nil"/>
              <w:left w:val="single" w:sz="4" w:space="0" w:color="BFBFBF" w:themeColor="background1" w:themeShade="BF"/>
              <w:bottom w:val="nil"/>
              <w:right w:val="nil"/>
            </w:tcBorders>
            <w:shd w:val="clear" w:color="auto" w:fill="auto"/>
            <w:noWrap/>
            <w:vAlign w:val="center"/>
            <w:hideMark/>
          </w:tcPr>
          <w:p w14:paraId="0E9C4A5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1CDDA170" w14:textId="47AECF8C" w:rsidR="00A7577A" w:rsidRPr="00F4611C" w:rsidRDefault="00AD7DA9"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2316" w:type="pct"/>
            <w:gridSpan w:val="11"/>
            <w:tcBorders>
              <w:top w:val="nil"/>
              <w:left w:val="nil"/>
              <w:bottom w:val="nil"/>
              <w:right w:val="nil"/>
            </w:tcBorders>
            <w:shd w:val="clear" w:color="auto" w:fill="auto"/>
            <w:noWrap/>
            <w:vAlign w:val="center"/>
            <w:hideMark/>
          </w:tcPr>
          <w:p w14:paraId="7D86FC62" w14:textId="77777777" w:rsidR="00A7577A" w:rsidRPr="00F4611C" w:rsidRDefault="00A7577A" w:rsidP="00A7577A">
            <w:pPr>
              <w:spacing w:after="0" w:line="240" w:lineRule="auto"/>
              <w:rPr>
                <w:rFonts w:eastAsia="Times New Roman" w:cstheme="minorHAnsi"/>
                <w:i/>
                <w:iCs/>
                <w:color w:val="000000"/>
                <w:sz w:val="16"/>
                <w:szCs w:val="16"/>
                <w:lang w:eastAsia="es-MX"/>
              </w:rPr>
            </w:pPr>
            <w:r w:rsidRPr="00F4611C">
              <w:rPr>
                <w:rFonts w:eastAsia="Times New Roman" w:cstheme="minorHAnsi"/>
                <w:color w:val="000000"/>
                <w:sz w:val="16"/>
                <w:szCs w:val="16"/>
                <w:lang w:eastAsia="es-MX"/>
              </w:rPr>
              <w:t>Está disponible para consulta pública.</w:t>
            </w:r>
          </w:p>
        </w:tc>
        <w:tc>
          <w:tcPr>
            <w:tcW w:w="2359" w:type="pct"/>
            <w:gridSpan w:val="8"/>
            <w:tcBorders>
              <w:top w:val="nil"/>
              <w:left w:val="nil"/>
              <w:bottom w:val="single" w:sz="4" w:space="0" w:color="595959"/>
              <w:right w:val="nil"/>
            </w:tcBorders>
            <w:shd w:val="clear" w:color="auto" w:fill="auto"/>
            <w:noWrap/>
            <w:vAlign w:val="center"/>
            <w:hideMark/>
          </w:tcPr>
          <w:p w14:paraId="3E8D2C5E"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i/>
                <w:iCs/>
                <w:color w:val="000000"/>
                <w:sz w:val="16"/>
                <w:szCs w:val="16"/>
                <w:lang w:eastAsia="es-MX"/>
              </w:rPr>
              <w:t>Indique la liga del sitio web:</w:t>
            </w:r>
          </w:p>
        </w:tc>
        <w:tc>
          <w:tcPr>
            <w:tcW w:w="98" w:type="pct"/>
            <w:tcBorders>
              <w:top w:val="nil"/>
              <w:left w:val="nil"/>
              <w:bottom w:val="nil"/>
              <w:right w:val="single" w:sz="4" w:space="0" w:color="BFBFBF" w:themeColor="background1" w:themeShade="BF"/>
            </w:tcBorders>
            <w:shd w:val="clear" w:color="auto" w:fill="auto"/>
            <w:noWrap/>
            <w:vAlign w:val="center"/>
            <w:hideMark/>
          </w:tcPr>
          <w:p w14:paraId="48EBFA39"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D7DA9" w:rsidRPr="001315C8" w14:paraId="5C3FF39F" w14:textId="77777777" w:rsidTr="00F4611C">
        <w:trPr>
          <w:trHeight w:val="269"/>
        </w:trPr>
        <w:tc>
          <w:tcPr>
            <w:tcW w:w="99" w:type="pct"/>
            <w:tcBorders>
              <w:top w:val="nil"/>
              <w:left w:val="single" w:sz="4" w:space="0" w:color="BFBFBF" w:themeColor="background1" w:themeShade="BF"/>
              <w:bottom w:val="single" w:sz="4" w:space="0" w:color="BFBFBF" w:themeColor="background1" w:themeShade="BF"/>
            </w:tcBorders>
            <w:shd w:val="clear" w:color="auto" w:fill="auto"/>
            <w:noWrap/>
            <w:vAlign w:val="center"/>
          </w:tcPr>
          <w:p w14:paraId="1F5036BF"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128" w:type="pct"/>
            <w:tcBorders>
              <w:top w:val="single" w:sz="4" w:space="0" w:color="auto"/>
              <w:bottom w:val="single" w:sz="4" w:space="0" w:color="BFBFBF" w:themeColor="background1" w:themeShade="BF"/>
            </w:tcBorders>
            <w:shd w:val="clear" w:color="auto" w:fill="auto"/>
            <w:noWrap/>
            <w:vAlign w:val="center"/>
          </w:tcPr>
          <w:p w14:paraId="63510611"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316" w:type="pct"/>
            <w:gridSpan w:val="11"/>
            <w:tcBorders>
              <w:top w:val="nil"/>
              <w:left w:val="nil"/>
              <w:bottom w:val="single" w:sz="4" w:space="0" w:color="BFBFBF" w:themeColor="background1" w:themeShade="BF"/>
              <w:right w:val="nil"/>
            </w:tcBorders>
            <w:shd w:val="clear" w:color="auto" w:fill="auto"/>
            <w:noWrap/>
            <w:vAlign w:val="center"/>
          </w:tcPr>
          <w:p w14:paraId="36629B5C"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359" w:type="pct"/>
            <w:gridSpan w:val="8"/>
            <w:tcBorders>
              <w:top w:val="nil"/>
              <w:left w:val="nil"/>
              <w:bottom w:val="single" w:sz="4" w:space="0" w:color="BFBFBF" w:themeColor="background1" w:themeShade="BF"/>
              <w:right w:val="nil"/>
            </w:tcBorders>
            <w:shd w:val="clear" w:color="auto" w:fill="auto"/>
            <w:noWrap/>
            <w:vAlign w:val="center"/>
          </w:tcPr>
          <w:p w14:paraId="7FEEE273" w14:textId="23561E6F" w:rsidR="00A7577A" w:rsidRPr="00AD7DA9" w:rsidRDefault="009638C2" w:rsidP="00A7577A">
            <w:pPr>
              <w:spacing w:after="0" w:line="240" w:lineRule="auto"/>
              <w:rPr>
                <w:rFonts w:asciiTheme="minorHAnsi" w:eastAsia="Times New Roman" w:hAnsiTheme="minorHAnsi" w:cstheme="minorHAnsi"/>
                <w:color w:val="000000"/>
                <w:sz w:val="22"/>
                <w:lang w:eastAsia="es-MX"/>
              </w:rPr>
            </w:pPr>
            <w:r>
              <w:rPr>
                <w:rFonts w:asciiTheme="minorHAnsi" w:eastAsia="Times New Roman" w:hAnsiTheme="minorHAnsi" w:cstheme="minorHAnsi"/>
                <w:color w:val="000000"/>
                <w:sz w:val="22"/>
                <w:lang w:eastAsia="es-MX"/>
              </w:rPr>
              <w:t>https:/spya.transparenciasinaloa.gob.mx/convocatorias/.</w:t>
            </w:r>
          </w:p>
        </w:tc>
        <w:tc>
          <w:tcPr>
            <w:tcW w:w="98" w:type="pct"/>
            <w:tcBorders>
              <w:top w:val="nil"/>
              <w:left w:val="nil"/>
              <w:bottom w:val="single" w:sz="4" w:space="0" w:color="BFBFBF" w:themeColor="background1" w:themeShade="BF"/>
              <w:right w:val="single" w:sz="4" w:space="0" w:color="BFBFBF" w:themeColor="background1" w:themeShade="BF"/>
            </w:tcBorders>
            <w:shd w:val="clear" w:color="auto" w:fill="auto"/>
            <w:noWrap/>
            <w:vAlign w:val="center"/>
          </w:tcPr>
          <w:p w14:paraId="0A72414E" w14:textId="77777777" w:rsidR="00A7577A" w:rsidRPr="001315C8" w:rsidRDefault="00A7577A" w:rsidP="00A7577A">
            <w:pPr>
              <w:spacing w:after="0" w:line="240" w:lineRule="auto"/>
              <w:rPr>
                <w:rFonts w:eastAsia="Times New Roman" w:cstheme="minorHAnsi"/>
                <w:color w:val="000000"/>
                <w:sz w:val="16"/>
                <w:szCs w:val="16"/>
                <w:lang w:eastAsia="es-MX"/>
              </w:rPr>
            </w:pPr>
          </w:p>
        </w:tc>
      </w:tr>
      <w:tr w:rsidR="00A7577A" w:rsidRPr="001315C8" w14:paraId="5F75F36E" w14:textId="77777777" w:rsidTr="00A7577A">
        <w:trPr>
          <w:trHeight w:val="238"/>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1C721400" w14:textId="77777777" w:rsidR="00A7577A" w:rsidRPr="001315C8" w:rsidRDefault="00A7577A" w:rsidP="00A7577A">
            <w:pPr>
              <w:spacing w:after="0" w:line="240" w:lineRule="auto"/>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Seguridad de la información</w:t>
            </w:r>
          </w:p>
        </w:tc>
      </w:tr>
      <w:tr w:rsidR="00AD7DA9" w:rsidRPr="001315C8" w14:paraId="48A98C00" w14:textId="77777777" w:rsidTr="00F4611C">
        <w:trPr>
          <w:trHeight w:val="757"/>
        </w:trPr>
        <w:tc>
          <w:tcPr>
            <w:tcW w:w="99" w:type="pct"/>
            <w:tcBorders>
              <w:top w:val="single" w:sz="4" w:space="0" w:color="BFBFBF" w:themeColor="background1" w:themeShade="BF"/>
              <w:left w:val="single" w:sz="4" w:space="0" w:color="BFBFBF" w:themeColor="background1" w:themeShade="BF"/>
              <w:bottom w:val="nil"/>
              <w:right w:val="nil"/>
            </w:tcBorders>
            <w:shd w:val="clear" w:color="auto" w:fill="auto"/>
            <w:noWrap/>
            <w:vAlign w:val="center"/>
            <w:hideMark/>
          </w:tcPr>
          <w:p w14:paraId="4B089BFA"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029" w:type="pct"/>
            <w:gridSpan w:val="7"/>
            <w:tcBorders>
              <w:top w:val="single" w:sz="4" w:space="0" w:color="BFBFBF" w:themeColor="background1" w:themeShade="BF"/>
              <w:left w:val="nil"/>
              <w:bottom w:val="nil"/>
              <w:right w:val="nil"/>
            </w:tcBorders>
            <w:shd w:val="clear" w:color="auto" w:fill="auto"/>
            <w:vAlign w:val="center"/>
            <w:hideMark/>
          </w:tcPr>
          <w:p w14:paraId="24549792"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5. La información del padrón, ¿contiene datos sensibles?</w:t>
            </w:r>
          </w:p>
        </w:tc>
        <w:tc>
          <w:tcPr>
            <w:tcW w:w="91" w:type="pct"/>
            <w:tcBorders>
              <w:top w:val="single" w:sz="4" w:space="0" w:color="BFBFBF" w:themeColor="background1" w:themeShade="BF"/>
              <w:left w:val="nil"/>
              <w:bottom w:val="nil"/>
              <w:right w:val="nil"/>
            </w:tcBorders>
            <w:shd w:val="clear" w:color="auto" w:fill="auto"/>
            <w:vAlign w:val="center"/>
            <w:hideMark/>
          </w:tcPr>
          <w:p w14:paraId="5C477608"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3782" w:type="pct"/>
            <w:gridSpan w:val="13"/>
            <w:tcBorders>
              <w:top w:val="single" w:sz="4" w:space="0" w:color="BFBFBF" w:themeColor="background1" w:themeShade="BF"/>
              <w:left w:val="nil"/>
              <w:bottom w:val="nil"/>
              <w:right w:val="single" w:sz="4" w:space="0" w:color="BFBFBF" w:themeColor="background1" w:themeShade="BF"/>
            </w:tcBorders>
            <w:shd w:val="clear" w:color="auto" w:fill="auto"/>
            <w:vAlign w:val="center"/>
            <w:hideMark/>
          </w:tcPr>
          <w:p w14:paraId="3C880160"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6. ¿El procedimiento contempla un mecanismo que garantice la seguridad de la información?</w:t>
            </w:r>
          </w:p>
        </w:tc>
      </w:tr>
      <w:tr w:rsidR="009638C2" w:rsidRPr="00F4611C" w14:paraId="47774213" w14:textId="77777777" w:rsidTr="00F4611C">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2B6CCAD2"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7ADA692" w14:textId="69D1D654" w:rsidR="00A7577A" w:rsidRPr="00F4611C" w:rsidRDefault="00AD7DA9" w:rsidP="00A7577A">
            <w:pPr>
              <w:spacing w:after="0" w:line="240" w:lineRule="auto"/>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203" w:type="pct"/>
            <w:tcBorders>
              <w:top w:val="nil"/>
              <w:left w:val="nil"/>
              <w:bottom w:val="nil"/>
              <w:right w:val="nil"/>
            </w:tcBorders>
            <w:shd w:val="clear" w:color="auto" w:fill="auto"/>
            <w:noWrap/>
            <w:vAlign w:val="center"/>
            <w:hideMark/>
          </w:tcPr>
          <w:p w14:paraId="2BDBDF12" w14:textId="77777777" w:rsidR="00A7577A" w:rsidRPr="00F4611C" w:rsidRDefault="00A7577A" w:rsidP="00A7577A">
            <w:pPr>
              <w:spacing w:after="0" w:line="240" w:lineRule="auto"/>
              <w:jc w:val="center"/>
              <w:rPr>
                <w:rFonts w:eastAsia="Times New Roman" w:cstheme="minorHAnsi"/>
                <w:color w:val="000000"/>
                <w:sz w:val="16"/>
                <w:szCs w:val="16"/>
                <w:lang w:eastAsia="es-MX"/>
              </w:rPr>
            </w:pPr>
            <w:r w:rsidRPr="00F4611C">
              <w:rPr>
                <w:rFonts w:eastAsia="Times New Roman" w:cstheme="minorHAnsi"/>
                <w:color w:val="000000"/>
                <w:sz w:val="16"/>
                <w:szCs w:val="16"/>
                <w:lang w:eastAsia="es-MX"/>
              </w:rPr>
              <w:t>Sí</w:t>
            </w:r>
          </w:p>
        </w:tc>
        <w:tc>
          <w:tcPr>
            <w:tcW w:w="176" w:type="pct"/>
            <w:tcBorders>
              <w:top w:val="nil"/>
              <w:left w:val="nil"/>
              <w:bottom w:val="nil"/>
              <w:right w:val="nil"/>
            </w:tcBorders>
            <w:shd w:val="clear" w:color="auto" w:fill="auto"/>
            <w:noWrap/>
            <w:vAlign w:val="center"/>
            <w:hideMark/>
          </w:tcPr>
          <w:p w14:paraId="2D097993" w14:textId="77777777" w:rsidR="00A7577A" w:rsidRPr="00F4611C" w:rsidRDefault="00A7577A" w:rsidP="00A7577A">
            <w:pPr>
              <w:spacing w:after="0" w:line="240" w:lineRule="auto"/>
              <w:jc w:val="center"/>
              <w:rPr>
                <w:rFonts w:eastAsia="Times New Roman" w:cstheme="minorHAnsi"/>
                <w:color w:val="000000"/>
                <w:sz w:val="16"/>
                <w:szCs w:val="16"/>
                <w:lang w:eastAsia="es-MX"/>
              </w:rPr>
            </w:pPr>
          </w:p>
        </w:tc>
        <w:tc>
          <w:tcPr>
            <w:tcW w:w="161" w:type="pct"/>
            <w:tcBorders>
              <w:top w:val="nil"/>
              <w:left w:val="nil"/>
              <w:bottom w:val="nil"/>
              <w:right w:val="nil"/>
            </w:tcBorders>
            <w:shd w:val="clear" w:color="auto" w:fill="auto"/>
            <w:noWrap/>
            <w:vAlign w:val="center"/>
            <w:hideMark/>
          </w:tcPr>
          <w:p w14:paraId="5F89D38B"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45855EDA"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2894A57E"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699D9382"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D30E008" w14:textId="77777777" w:rsidR="00A7577A" w:rsidRPr="00F4611C" w:rsidRDefault="00A7577A" w:rsidP="00A7577A">
            <w:pPr>
              <w:spacing w:after="0" w:line="240" w:lineRule="auto"/>
              <w:rPr>
                <w:rFonts w:eastAsia="Times New Roman" w:cstheme="minorHAnsi"/>
                <w:sz w:val="16"/>
                <w:szCs w:val="16"/>
                <w:lang w:eastAsia="es-MX"/>
              </w:rPr>
            </w:pPr>
          </w:p>
        </w:tc>
        <w:tc>
          <w:tcPr>
            <w:tcW w:w="22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70F6BC6" w14:textId="69BC10EB" w:rsidR="00A7577A" w:rsidRPr="00F4611C" w:rsidRDefault="00AD7DA9" w:rsidP="00AD7DA9">
            <w:pPr>
              <w:spacing w:after="0" w:line="240" w:lineRule="auto"/>
              <w:jc w:val="center"/>
              <w:rPr>
                <w:rFonts w:eastAsia="Times New Roman" w:cstheme="minorHAnsi"/>
                <w:color w:val="000000"/>
                <w:sz w:val="16"/>
                <w:szCs w:val="16"/>
                <w:lang w:eastAsia="es-MX"/>
              </w:rPr>
            </w:pPr>
            <w:r w:rsidRPr="00F4611C">
              <w:rPr>
                <w:rFonts w:asciiTheme="minorHAnsi" w:eastAsia="Times New Roman" w:hAnsiTheme="minorHAnsi" w:cstheme="minorHAnsi"/>
                <w:color w:val="000000"/>
                <w:sz w:val="22"/>
                <w:lang w:eastAsia="es-MX"/>
              </w:rPr>
              <w:t>X</w:t>
            </w:r>
          </w:p>
        </w:tc>
        <w:tc>
          <w:tcPr>
            <w:tcW w:w="1098" w:type="pct"/>
            <w:gridSpan w:val="2"/>
            <w:tcBorders>
              <w:top w:val="nil"/>
              <w:left w:val="nil"/>
              <w:bottom w:val="nil"/>
              <w:right w:val="nil"/>
            </w:tcBorders>
            <w:shd w:val="clear" w:color="auto" w:fill="auto"/>
            <w:noWrap/>
            <w:vAlign w:val="center"/>
            <w:hideMark/>
          </w:tcPr>
          <w:p w14:paraId="65A64EBD"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Sí</w:t>
            </w:r>
          </w:p>
        </w:tc>
        <w:tc>
          <w:tcPr>
            <w:tcW w:w="398" w:type="pct"/>
            <w:tcBorders>
              <w:top w:val="nil"/>
              <w:left w:val="nil"/>
              <w:bottom w:val="nil"/>
              <w:right w:val="nil"/>
            </w:tcBorders>
            <w:shd w:val="clear" w:color="auto" w:fill="auto"/>
            <w:noWrap/>
            <w:vAlign w:val="center"/>
            <w:hideMark/>
          </w:tcPr>
          <w:p w14:paraId="38279143" w14:textId="77777777" w:rsidR="00A7577A" w:rsidRPr="00F4611C" w:rsidRDefault="00A7577A" w:rsidP="00A7577A">
            <w:pPr>
              <w:spacing w:after="0" w:line="240" w:lineRule="auto"/>
              <w:jc w:val="center"/>
              <w:rPr>
                <w:rFonts w:eastAsia="Times New Roman" w:cstheme="minorHAnsi"/>
                <w:color w:val="000000"/>
                <w:sz w:val="16"/>
                <w:szCs w:val="16"/>
                <w:lang w:eastAsia="es-MX"/>
              </w:rPr>
            </w:pPr>
          </w:p>
        </w:tc>
        <w:tc>
          <w:tcPr>
            <w:tcW w:w="152" w:type="pct"/>
            <w:tcBorders>
              <w:top w:val="nil"/>
              <w:left w:val="nil"/>
              <w:bottom w:val="nil"/>
              <w:right w:val="nil"/>
            </w:tcBorders>
            <w:shd w:val="clear" w:color="auto" w:fill="auto"/>
            <w:noWrap/>
            <w:vAlign w:val="center"/>
            <w:hideMark/>
          </w:tcPr>
          <w:p w14:paraId="60FC80B1"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51E1FFD5"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6620800B"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07DD14E5"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F4611C" w14:paraId="3072E27D" w14:textId="77777777" w:rsidTr="00F4611C">
        <w:trPr>
          <w:trHeight w:val="69"/>
        </w:trPr>
        <w:tc>
          <w:tcPr>
            <w:tcW w:w="99" w:type="pct"/>
            <w:tcBorders>
              <w:top w:val="nil"/>
              <w:left w:val="single" w:sz="4" w:space="0" w:color="BFBFBF" w:themeColor="background1" w:themeShade="BF"/>
              <w:bottom w:val="nil"/>
              <w:right w:val="nil"/>
            </w:tcBorders>
            <w:shd w:val="clear" w:color="auto" w:fill="auto"/>
            <w:noWrap/>
            <w:vAlign w:val="center"/>
            <w:hideMark/>
          </w:tcPr>
          <w:p w14:paraId="452EA52C"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vAlign w:val="center"/>
            <w:hideMark/>
          </w:tcPr>
          <w:p w14:paraId="298373C2" w14:textId="77777777" w:rsidR="00A7577A" w:rsidRPr="00F4611C"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vAlign w:val="center"/>
            <w:hideMark/>
          </w:tcPr>
          <w:p w14:paraId="32FCAD19" w14:textId="77777777" w:rsidR="00A7577A" w:rsidRPr="00F4611C"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noWrap/>
            <w:vAlign w:val="center"/>
            <w:hideMark/>
          </w:tcPr>
          <w:p w14:paraId="228966D5" w14:textId="77777777" w:rsidR="00A7577A" w:rsidRPr="00F4611C"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noWrap/>
            <w:vAlign w:val="center"/>
            <w:hideMark/>
          </w:tcPr>
          <w:p w14:paraId="0C3ACF8D"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4739035A"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71427733"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1DE3C1C3"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458D0E69" w14:textId="77777777" w:rsidR="00A7577A" w:rsidRPr="00F4611C" w:rsidRDefault="00A7577A" w:rsidP="00A7577A">
            <w:pPr>
              <w:spacing w:after="0" w:line="240" w:lineRule="auto"/>
              <w:rPr>
                <w:rFonts w:eastAsia="Times New Roman" w:cstheme="minorHAnsi"/>
                <w:sz w:val="16"/>
                <w:szCs w:val="16"/>
                <w:lang w:eastAsia="es-MX"/>
              </w:rPr>
            </w:pPr>
          </w:p>
        </w:tc>
        <w:tc>
          <w:tcPr>
            <w:tcW w:w="227" w:type="pct"/>
            <w:gridSpan w:val="2"/>
            <w:tcBorders>
              <w:top w:val="nil"/>
              <w:left w:val="nil"/>
              <w:bottom w:val="nil"/>
              <w:right w:val="nil"/>
            </w:tcBorders>
            <w:shd w:val="clear" w:color="auto" w:fill="auto"/>
            <w:vAlign w:val="center"/>
            <w:hideMark/>
          </w:tcPr>
          <w:p w14:paraId="4F6EB14E" w14:textId="77777777" w:rsidR="00A7577A" w:rsidRPr="00F4611C" w:rsidRDefault="00A7577A" w:rsidP="00A7577A">
            <w:pPr>
              <w:spacing w:after="0" w:line="240" w:lineRule="auto"/>
              <w:rPr>
                <w:rFonts w:eastAsia="Times New Roman" w:cstheme="minorHAnsi"/>
                <w:sz w:val="16"/>
                <w:szCs w:val="16"/>
                <w:lang w:eastAsia="es-MX"/>
              </w:rPr>
            </w:pPr>
          </w:p>
        </w:tc>
        <w:tc>
          <w:tcPr>
            <w:tcW w:w="1098" w:type="pct"/>
            <w:gridSpan w:val="2"/>
            <w:tcBorders>
              <w:top w:val="nil"/>
              <w:left w:val="nil"/>
              <w:bottom w:val="nil"/>
              <w:right w:val="nil"/>
            </w:tcBorders>
            <w:shd w:val="clear" w:color="auto" w:fill="auto"/>
            <w:vAlign w:val="center"/>
            <w:hideMark/>
          </w:tcPr>
          <w:p w14:paraId="6494CB09" w14:textId="77777777" w:rsidR="00A7577A" w:rsidRPr="00F4611C"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noWrap/>
            <w:vAlign w:val="center"/>
            <w:hideMark/>
          </w:tcPr>
          <w:p w14:paraId="3B3DFFF9" w14:textId="77777777" w:rsidR="00A7577A" w:rsidRPr="00F4611C"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5491B5EB"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74FCD6A1"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22C2CBA9"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260BDEE6"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F4611C" w14:paraId="5972699E" w14:textId="77777777" w:rsidTr="00F4611C">
        <w:trPr>
          <w:trHeight w:val="224"/>
        </w:trPr>
        <w:tc>
          <w:tcPr>
            <w:tcW w:w="99" w:type="pct"/>
            <w:tcBorders>
              <w:top w:val="nil"/>
              <w:left w:val="single" w:sz="4" w:space="0" w:color="BFBFBF" w:themeColor="background1" w:themeShade="BF"/>
              <w:bottom w:val="nil"/>
              <w:right w:val="nil"/>
            </w:tcBorders>
            <w:shd w:val="clear" w:color="auto" w:fill="auto"/>
            <w:noWrap/>
            <w:vAlign w:val="center"/>
            <w:hideMark/>
          </w:tcPr>
          <w:p w14:paraId="4267B372"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28" w:type="pct"/>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5BF4AF"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203" w:type="pct"/>
            <w:tcBorders>
              <w:top w:val="nil"/>
              <w:left w:val="nil"/>
              <w:bottom w:val="nil"/>
              <w:right w:val="nil"/>
            </w:tcBorders>
            <w:shd w:val="clear" w:color="auto" w:fill="auto"/>
            <w:noWrap/>
            <w:vAlign w:val="center"/>
            <w:hideMark/>
          </w:tcPr>
          <w:p w14:paraId="25C69001" w14:textId="77777777" w:rsidR="00A7577A" w:rsidRPr="00F4611C" w:rsidRDefault="00A7577A" w:rsidP="00A7577A">
            <w:pPr>
              <w:spacing w:after="0" w:line="240" w:lineRule="auto"/>
              <w:jc w:val="center"/>
              <w:rPr>
                <w:rFonts w:eastAsia="Times New Roman" w:cstheme="minorHAnsi"/>
                <w:color w:val="000000"/>
                <w:sz w:val="16"/>
                <w:szCs w:val="16"/>
                <w:lang w:eastAsia="es-MX"/>
              </w:rPr>
            </w:pPr>
            <w:r w:rsidRPr="00F4611C">
              <w:rPr>
                <w:rFonts w:eastAsia="Times New Roman" w:cstheme="minorHAnsi"/>
                <w:color w:val="000000"/>
                <w:sz w:val="16"/>
                <w:szCs w:val="16"/>
                <w:lang w:eastAsia="es-MX"/>
              </w:rPr>
              <w:t>No</w:t>
            </w:r>
          </w:p>
        </w:tc>
        <w:tc>
          <w:tcPr>
            <w:tcW w:w="176" w:type="pct"/>
            <w:tcBorders>
              <w:top w:val="nil"/>
              <w:left w:val="nil"/>
              <w:bottom w:val="nil"/>
              <w:right w:val="nil"/>
            </w:tcBorders>
            <w:shd w:val="clear" w:color="auto" w:fill="auto"/>
            <w:noWrap/>
            <w:vAlign w:val="center"/>
            <w:hideMark/>
          </w:tcPr>
          <w:p w14:paraId="4D8F3334" w14:textId="77777777" w:rsidR="00A7577A" w:rsidRPr="00F4611C" w:rsidRDefault="00A7577A" w:rsidP="00A7577A">
            <w:pPr>
              <w:spacing w:after="0" w:line="240" w:lineRule="auto"/>
              <w:jc w:val="center"/>
              <w:rPr>
                <w:rFonts w:eastAsia="Times New Roman" w:cstheme="minorHAnsi"/>
                <w:color w:val="000000"/>
                <w:sz w:val="16"/>
                <w:szCs w:val="16"/>
                <w:lang w:eastAsia="es-MX"/>
              </w:rPr>
            </w:pPr>
          </w:p>
        </w:tc>
        <w:tc>
          <w:tcPr>
            <w:tcW w:w="161" w:type="pct"/>
            <w:tcBorders>
              <w:top w:val="nil"/>
              <w:left w:val="nil"/>
              <w:bottom w:val="nil"/>
              <w:right w:val="nil"/>
            </w:tcBorders>
            <w:shd w:val="clear" w:color="auto" w:fill="auto"/>
            <w:noWrap/>
            <w:vAlign w:val="center"/>
            <w:hideMark/>
          </w:tcPr>
          <w:p w14:paraId="09AC3E9D" w14:textId="77777777" w:rsidR="00A7577A" w:rsidRPr="00F4611C"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2FEAD604"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F212E25"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16F4215A" w14:textId="77777777" w:rsidR="00A7577A" w:rsidRPr="00F4611C"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2EB0405B" w14:textId="77777777" w:rsidR="00A7577A" w:rsidRPr="00F4611C" w:rsidRDefault="00A7577A" w:rsidP="00A7577A">
            <w:pPr>
              <w:spacing w:after="0" w:line="240" w:lineRule="auto"/>
              <w:rPr>
                <w:rFonts w:eastAsia="Times New Roman" w:cstheme="minorHAnsi"/>
                <w:sz w:val="16"/>
                <w:szCs w:val="16"/>
                <w:lang w:eastAsia="es-MX"/>
              </w:rPr>
            </w:pPr>
          </w:p>
        </w:tc>
        <w:tc>
          <w:tcPr>
            <w:tcW w:w="227" w:type="pct"/>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AA1A18D"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c>
          <w:tcPr>
            <w:tcW w:w="1098" w:type="pct"/>
            <w:gridSpan w:val="2"/>
            <w:tcBorders>
              <w:top w:val="nil"/>
              <w:left w:val="nil"/>
              <w:bottom w:val="nil"/>
              <w:right w:val="nil"/>
            </w:tcBorders>
            <w:shd w:val="clear" w:color="auto" w:fill="auto"/>
            <w:noWrap/>
            <w:vAlign w:val="center"/>
            <w:hideMark/>
          </w:tcPr>
          <w:p w14:paraId="65BF646E"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No</w:t>
            </w:r>
          </w:p>
        </w:tc>
        <w:tc>
          <w:tcPr>
            <w:tcW w:w="398" w:type="pct"/>
            <w:tcBorders>
              <w:top w:val="nil"/>
              <w:left w:val="nil"/>
              <w:bottom w:val="nil"/>
              <w:right w:val="nil"/>
            </w:tcBorders>
            <w:shd w:val="clear" w:color="auto" w:fill="auto"/>
            <w:noWrap/>
            <w:vAlign w:val="center"/>
            <w:hideMark/>
          </w:tcPr>
          <w:p w14:paraId="7A7CB15D" w14:textId="77777777" w:rsidR="00A7577A" w:rsidRPr="00F4611C" w:rsidRDefault="00A7577A" w:rsidP="00A7577A">
            <w:pPr>
              <w:spacing w:after="0" w:line="240" w:lineRule="auto"/>
              <w:jc w:val="center"/>
              <w:rPr>
                <w:rFonts w:eastAsia="Times New Roman" w:cstheme="minorHAnsi"/>
                <w:color w:val="000000"/>
                <w:sz w:val="16"/>
                <w:szCs w:val="16"/>
                <w:lang w:eastAsia="es-MX"/>
              </w:rPr>
            </w:pPr>
          </w:p>
        </w:tc>
        <w:tc>
          <w:tcPr>
            <w:tcW w:w="152" w:type="pct"/>
            <w:tcBorders>
              <w:top w:val="nil"/>
              <w:left w:val="nil"/>
              <w:bottom w:val="nil"/>
              <w:right w:val="nil"/>
            </w:tcBorders>
            <w:shd w:val="clear" w:color="auto" w:fill="auto"/>
            <w:noWrap/>
            <w:vAlign w:val="center"/>
            <w:hideMark/>
          </w:tcPr>
          <w:p w14:paraId="1CAD4216" w14:textId="77777777" w:rsidR="00A7577A" w:rsidRPr="00F4611C"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3DCCFEDD" w14:textId="77777777" w:rsidR="00A7577A" w:rsidRPr="00F4611C"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7C5A38F3" w14:textId="77777777" w:rsidR="00A7577A" w:rsidRPr="00F4611C"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2C47CC39" w14:textId="77777777" w:rsidR="00A7577A" w:rsidRPr="00F4611C" w:rsidRDefault="00A7577A" w:rsidP="00A7577A">
            <w:pPr>
              <w:spacing w:after="0" w:line="240" w:lineRule="auto"/>
              <w:rPr>
                <w:rFonts w:eastAsia="Times New Roman" w:cstheme="minorHAnsi"/>
                <w:color w:val="000000"/>
                <w:sz w:val="16"/>
                <w:szCs w:val="16"/>
                <w:lang w:eastAsia="es-MX"/>
              </w:rPr>
            </w:pPr>
            <w:r w:rsidRPr="00F4611C">
              <w:rPr>
                <w:rFonts w:eastAsia="Times New Roman" w:cstheme="minorHAnsi"/>
                <w:color w:val="000000"/>
                <w:sz w:val="16"/>
                <w:szCs w:val="16"/>
                <w:lang w:eastAsia="es-MX"/>
              </w:rPr>
              <w:t> </w:t>
            </w:r>
          </w:p>
        </w:tc>
      </w:tr>
      <w:tr w:rsidR="009638C2" w:rsidRPr="001315C8" w14:paraId="2CD6A880" w14:textId="77777777" w:rsidTr="00F4611C">
        <w:trPr>
          <w:trHeight w:val="182"/>
        </w:trPr>
        <w:tc>
          <w:tcPr>
            <w:tcW w:w="99" w:type="pct"/>
            <w:tcBorders>
              <w:top w:val="nil"/>
              <w:left w:val="single" w:sz="4" w:space="0" w:color="BFBFBF" w:themeColor="background1" w:themeShade="BF"/>
              <w:bottom w:val="nil"/>
              <w:right w:val="nil"/>
            </w:tcBorders>
            <w:shd w:val="clear" w:color="auto" w:fill="auto"/>
            <w:noWrap/>
            <w:vAlign w:val="center"/>
            <w:hideMark/>
          </w:tcPr>
          <w:p w14:paraId="154AB41C"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128" w:type="pct"/>
            <w:tcBorders>
              <w:top w:val="nil"/>
              <w:left w:val="nil"/>
              <w:bottom w:val="nil"/>
              <w:right w:val="nil"/>
            </w:tcBorders>
            <w:shd w:val="clear" w:color="auto" w:fill="auto"/>
            <w:noWrap/>
            <w:vAlign w:val="center"/>
            <w:hideMark/>
          </w:tcPr>
          <w:p w14:paraId="6DEC4440" w14:textId="77777777" w:rsidR="00A7577A" w:rsidRPr="001315C8" w:rsidRDefault="00A7577A" w:rsidP="00A7577A">
            <w:pPr>
              <w:spacing w:after="0" w:line="240" w:lineRule="auto"/>
              <w:rPr>
                <w:rFonts w:eastAsia="Times New Roman" w:cstheme="minorHAnsi"/>
                <w:color w:val="000000"/>
                <w:sz w:val="16"/>
                <w:szCs w:val="16"/>
                <w:lang w:eastAsia="es-MX"/>
              </w:rPr>
            </w:pPr>
          </w:p>
        </w:tc>
        <w:tc>
          <w:tcPr>
            <w:tcW w:w="203" w:type="pct"/>
            <w:tcBorders>
              <w:top w:val="nil"/>
              <w:left w:val="nil"/>
              <w:bottom w:val="nil"/>
              <w:right w:val="nil"/>
            </w:tcBorders>
            <w:shd w:val="clear" w:color="auto" w:fill="auto"/>
            <w:noWrap/>
            <w:vAlign w:val="center"/>
            <w:hideMark/>
          </w:tcPr>
          <w:p w14:paraId="1C03404A" w14:textId="77777777" w:rsidR="00A7577A" w:rsidRPr="001315C8" w:rsidRDefault="00A7577A" w:rsidP="00A7577A">
            <w:pPr>
              <w:spacing w:after="0" w:line="240" w:lineRule="auto"/>
              <w:rPr>
                <w:rFonts w:eastAsia="Times New Roman" w:cstheme="minorHAnsi"/>
                <w:sz w:val="16"/>
                <w:szCs w:val="16"/>
                <w:lang w:eastAsia="es-MX"/>
              </w:rPr>
            </w:pPr>
          </w:p>
        </w:tc>
        <w:tc>
          <w:tcPr>
            <w:tcW w:w="176" w:type="pct"/>
            <w:tcBorders>
              <w:top w:val="nil"/>
              <w:left w:val="nil"/>
              <w:bottom w:val="nil"/>
              <w:right w:val="nil"/>
            </w:tcBorders>
            <w:shd w:val="clear" w:color="auto" w:fill="auto"/>
            <w:noWrap/>
            <w:vAlign w:val="center"/>
            <w:hideMark/>
          </w:tcPr>
          <w:p w14:paraId="43C6263B" w14:textId="77777777" w:rsidR="00A7577A" w:rsidRPr="001315C8" w:rsidRDefault="00A7577A" w:rsidP="00A7577A">
            <w:pPr>
              <w:spacing w:after="0" w:line="240" w:lineRule="auto"/>
              <w:rPr>
                <w:rFonts w:eastAsia="Times New Roman" w:cstheme="minorHAnsi"/>
                <w:sz w:val="16"/>
                <w:szCs w:val="16"/>
                <w:lang w:eastAsia="es-MX"/>
              </w:rPr>
            </w:pPr>
          </w:p>
        </w:tc>
        <w:tc>
          <w:tcPr>
            <w:tcW w:w="161" w:type="pct"/>
            <w:tcBorders>
              <w:top w:val="nil"/>
              <w:left w:val="nil"/>
              <w:bottom w:val="nil"/>
              <w:right w:val="nil"/>
            </w:tcBorders>
            <w:shd w:val="clear" w:color="auto" w:fill="auto"/>
            <w:noWrap/>
            <w:vAlign w:val="center"/>
            <w:hideMark/>
          </w:tcPr>
          <w:p w14:paraId="23B58CFD" w14:textId="77777777" w:rsidR="00A7577A" w:rsidRPr="001315C8" w:rsidRDefault="00A7577A" w:rsidP="00A7577A">
            <w:pPr>
              <w:spacing w:after="0" w:line="240" w:lineRule="auto"/>
              <w:rPr>
                <w:rFonts w:eastAsia="Times New Roman" w:cstheme="minorHAnsi"/>
                <w:sz w:val="16"/>
                <w:szCs w:val="16"/>
                <w:lang w:eastAsia="es-MX"/>
              </w:rPr>
            </w:pPr>
          </w:p>
        </w:tc>
        <w:tc>
          <w:tcPr>
            <w:tcW w:w="178" w:type="pct"/>
            <w:tcBorders>
              <w:top w:val="nil"/>
              <w:left w:val="nil"/>
              <w:bottom w:val="nil"/>
              <w:right w:val="nil"/>
            </w:tcBorders>
            <w:shd w:val="clear" w:color="auto" w:fill="auto"/>
            <w:noWrap/>
            <w:vAlign w:val="center"/>
            <w:hideMark/>
          </w:tcPr>
          <w:p w14:paraId="06EE7A70"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05DBDAD4"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5E66BD12" w14:textId="77777777" w:rsidR="00A7577A" w:rsidRPr="001315C8" w:rsidRDefault="00A7577A" w:rsidP="00A7577A">
            <w:pPr>
              <w:spacing w:after="0" w:line="240" w:lineRule="auto"/>
              <w:rPr>
                <w:rFonts w:eastAsia="Times New Roman" w:cstheme="minorHAnsi"/>
                <w:sz w:val="16"/>
                <w:szCs w:val="16"/>
                <w:lang w:eastAsia="es-MX"/>
              </w:rPr>
            </w:pPr>
          </w:p>
        </w:tc>
        <w:tc>
          <w:tcPr>
            <w:tcW w:w="91" w:type="pct"/>
            <w:tcBorders>
              <w:top w:val="nil"/>
              <w:left w:val="nil"/>
              <w:bottom w:val="nil"/>
              <w:right w:val="nil"/>
            </w:tcBorders>
            <w:shd w:val="clear" w:color="auto" w:fill="auto"/>
            <w:noWrap/>
            <w:vAlign w:val="center"/>
            <w:hideMark/>
          </w:tcPr>
          <w:p w14:paraId="26705560" w14:textId="77777777" w:rsidR="00A7577A" w:rsidRPr="001315C8" w:rsidRDefault="00A7577A" w:rsidP="00A7577A">
            <w:pPr>
              <w:spacing w:after="0" w:line="240" w:lineRule="auto"/>
              <w:rPr>
                <w:rFonts w:eastAsia="Times New Roman" w:cstheme="minorHAnsi"/>
                <w:sz w:val="16"/>
                <w:szCs w:val="16"/>
                <w:lang w:eastAsia="es-MX"/>
              </w:rPr>
            </w:pPr>
          </w:p>
        </w:tc>
        <w:tc>
          <w:tcPr>
            <w:tcW w:w="1097" w:type="pct"/>
            <w:gridSpan w:val="3"/>
            <w:tcBorders>
              <w:top w:val="nil"/>
              <w:left w:val="nil"/>
              <w:bottom w:val="nil"/>
              <w:right w:val="nil"/>
            </w:tcBorders>
            <w:shd w:val="clear" w:color="auto" w:fill="auto"/>
            <w:noWrap/>
            <w:vAlign w:val="center"/>
            <w:hideMark/>
          </w:tcPr>
          <w:p w14:paraId="3E8804B0" w14:textId="77777777" w:rsidR="00A7577A" w:rsidRPr="001315C8" w:rsidRDefault="00A7577A" w:rsidP="00A7577A">
            <w:pPr>
              <w:spacing w:after="0" w:line="240" w:lineRule="auto"/>
              <w:rPr>
                <w:rFonts w:eastAsia="Times New Roman" w:cstheme="minorHAnsi"/>
                <w:sz w:val="16"/>
                <w:szCs w:val="16"/>
                <w:lang w:eastAsia="es-MX"/>
              </w:rPr>
            </w:pPr>
          </w:p>
        </w:tc>
        <w:tc>
          <w:tcPr>
            <w:tcW w:w="228" w:type="pct"/>
            <w:tcBorders>
              <w:top w:val="nil"/>
              <w:left w:val="nil"/>
              <w:bottom w:val="nil"/>
              <w:right w:val="nil"/>
            </w:tcBorders>
            <w:shd w:val="clear" w:color="auto" w:fill="auto"/>
            <w:noWrap/>
            <w:vAlign w:val="center"/>
            <w:hideMark/>
          </w:tcPr>
          <w:p w14:paraId="0328B25A" w14:textId="77777777" w:rsidR="00A7577A" w:rsidRPr="001315C8" w:rsidRDefault="00A7577A" w:rsidP="00A7577A">
            <w:pPr>
              <w:spacing w:after="0" w:line="240" w:lineRule="auto"/>
              <w:rPr>
                <w:rFonts w:eastAsia="Times New Roman" w:cstheme="minorHAnsi"/>
                <w:sz w:val="16"/>
                <w:szCs w:val="16"/>
                <w:lang w:eastAsia="es-MX"/>
              </w:rPr>
            </w:pPr>
          </w:p>
        </w:tc>
        <w:tc>
          <w:tcPr>
            <w:tcW w:w="398" w:type="pct"/>
            <w:tcBorders>
              <w:top w:val="nil"/>
              <w:left w:val="nil"/>
              <w:bottom w:val="nil"/>
              <w:right w:val="nil"/>
            </w:tcBorders>
            <w:shd w:val="clear" w:color="auto" w:fill="auto"/>
            <w:noWrap/>
            <w:vAlign w:val="center"/>
            <w:hideMark/>
          </w:tcPr>
          <w:p w14:paraId="4B4ED513" w14:textId="77777777" w:rsidR="00A7577A" w:rsidRPr="001315C8" w:rsidRDefault="00A7577A" w:rsidP="00A7577A">
            <w:pPr>
              <w:spacing w:after="0" w:line="240" w:lineRule="auto"/>
              <w:rPr>
                <w:rFonts w:eastAsia="Times New Roman" w:cstheme="minorHAnsi"/>
                <w:sz w:val="16"/>
                <w:szCs w:val="16"/>
                <w:lang w:eastAsia="es-MX"/>
              </w:rPr>
            </w:pPr>
          </w:p>
        </w:tc>
        <w:tc>
          <w:tcPr>
            <w:tcW w:w="152" w:type="pct"/>
            <w:tcBorders>
              <w:top w:val="nil"/>
              <w:left w:val="nil"/>
              <w:bottom w:val="nil"/>
              <w:right w:val="nil"/>
            </w:tcBorders>
            <w:shd w:val="clear" w:color="auto" w:fill="auto"/>
            <w:noWrap/>
            <w:vAlign w:val="center"/>
            <w:hideMark/>
          </w:tcPr>
          <w:p w14:paraId="2A512474" w14:textId="77777777" w:rsidR="00A7577A" w:rsidRPr="001315C8" w:rsidRDefault="00A7577A" w:rsidP="00A7577A">
            <w:pPr>
              <w:spacing w:after="0" w:line="240" w:lineRule="auto"/>
              <w:rPr>
                <w:rFonts w:eastAsia="Times New Roman" w:cstheme="minorHAnsi"/>
                <w:sz w:val="16"/>
                <w:szCs w:val="16"/>
                <w:lang w:eastAsia="es-MX"/>
              </w:rPr>
            </w:pPr>
          </w:p>
        </w:tc>
        <w:tc>
          <w:tcPr>
            <w:tcW w:w="1085" w:type="pct"/>
            <w:gridSpan w:val="4"/>
            <w:tcBorders>
              <w:top w:val="nil"/>
              <w:left w:val="nil"/>
              <w:bottom w:val="nil"/>
              <w:right w:val="nil"/>
            </w:tcBorders>
            <w:shd w:val="clear" w:color="auto" w:fill="auto"/>
            <w:noWrap/>
            <w:vAlign w:val="center"/>
            <w:hideMark/>
          </w:tcPr>
          <w:p w14:paraId="05F04BDD" w14:textId="77777777" w:rsidR="00A7577A" w:rsidRPr="001315C8" w:rsidRDefault="00A7577A" w:rsidP="00A7577A">
            <w:pPr>
              <w:spacing w:after="0" w:line="240" w:lineRule="auto"/>
              <w:rPr>
                <w:rFonts w:eastAsia="Times New Roman" w:cstheme="minorHAnsi"/>
                <w:sz w:val="16"/>
                <w:szCs w:val="16"/>
                <w:lang w:eastAsia="es-MX"/>
              </w:rPr>
            </w:pPr>
          </w:p>
        </w:tc>
        <w:tc>
          <w:tcPr>
            <w:tcW w:w="724" w:type="pct"/>
            <w:gridSpan w:val="2"/>
            <w:tcBorders>
              <w:top w:val="nil"/>
              <w:left w:val="nil"/>
              <w:bottom w:val="nil"/>
              <w:right w:val="nil"/>
            </w:tcBorders>
            <w:shd w:val="clear" w:color="auto" w:fill="auto"/>
            <w:noWrap/>
            <w:vAlign w:val="center"/>
            <w:hideMark/>
          </w:tcPr>
          <w:p w14:paraId="6E9B08F7" w14:textId="77777777" w:rsidR="00A7577A" w:rsidRPr="001315C8" w:rsidRDefault="00A7577A" w:rsidP="00A7577A">
            <w:pPr>
              <w:spacing w:after="0" w:line="240" w:lineRule="auto"/>
              <w:rPr>
                <w:rFonts w:eastAsia="Times New Roman" w:cstheme="minorHAnsi"/>
                <w:sz w:val="16"/>
                <w:szCs w:val="16"/>
                <w:lang w:eastAsia="es-MX"/>
              </w:rPr>
            </w:pPr>
          </w:p>
        </w:tc>
        <w:tc>
          <w:tcPr>
            <w:tcW w:w="98" w:type="pct"/>
            <w:tcBorders>
              <w:top w:val="nil"/>
              <w:left w:val="nil"/>
              <w:bottom w:val="nil"/>
              <w:right w:val="single" w:sz="4" w:space="0" w:color="BFBFBF" w:themeColor="background1" w:themeShade="BF"/>
            </w:tcBorders>
            <w:shd w:val="clear" w:color="auto" w:fill="auto"/>
            <w:noWrap/>
            <w:vAlign w:val="center"/>
            <w:hideMark/>
          </w:tcPr>
          <w:p w14:paraId="4CB3E7F6" w14:textId="77777777" w:rsidR="00A7577A" w:rsidRPr="001315C8" w:rsidRDefault="00A7577A" w:rsidP="00A7577A">
            <w:pPr>
              <w:spacing w:after="0" w:line="240" w:lineRule="auto"/>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A7577A" w:rsidRPr="004E01E3" w14:paraId="3DC0C84E" w14:textId="77777777" w:rsidTr="00A7577A">
        <w:trPr>
          <w:trHeight w:val="238"/>
        </w:trPr>
        <w:tc>
          <w:tcPr>
            <w:tcW w:w="5000" w:type="pct"/>
            <w:gridSpan w:val="2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7F7F7F" w:themeFill="text1" w:themeFillTint="80"/>
            <w:noWrap/>
            <w:vAlign w:val="center"/>
            <w:hideMark/>
          </w:tcPr>
          <w:p w14:paraId="420B1210" w14:textId="77777777" w:rsidR="00A7577A" w:rsidRPr="004E01E3" w:rsidRDefault="00A7577A" w:rsidP="00A7577A">
            <w:pPr>
              <w:spacing w:after="0" w:line="240" w:lineRule="auto"/>
              <w:jc w:val="center"/>
              <w:rPr>
                <w:rFonts w:eastAsia="Times New Roman" w:cstheme="minorHAnsi"/>
                <w:b/>
                <w:bCs/>
                <w:color w:val="FFFFFF"/>
                <w:sz w:val="18"/>
                <w:szCs w:val="16"/>
                <w:lang w:eastAsia="es-MX"/>
              </w:rPr>
            </w:pPr>
            <w:r w:rsidRPr="004E01E3">
              <w:rPr>
                <w:rFonts w:eastAsia="Times New Roman" w:cstheme="minorHAnsi"/>
                <w:b/>
                <w:bCs/>
                <w:color w:val="FFFFFF"/>
                <w:sz w:val="18"/>
                <w:szCs w:val="16"/>
                <w:lang w:eastAsia="es-MX"/>
              </w:rPr>
              <w:t>Comentarios u observaciones de la instancia evaluadora</w:t>
            </w:r>
          </w:p>
        </w:tc>
      </w:tr>
    </w:tbl>
    <w:p w14:paraId="2579E3EB" w14:textId="0E722523" w:rsidR="00895DD2" w:rsidRPr="00895DD2" w:rsidRDefault="00895DD2" w:rsidP="00895DD2">
      <w:pPr>
        <w:jc w:val="center"/>
        <w:rPr>
          <w:rFonts w:asciiTheme="minorHAnsi" w:hAnsiTheme="minorHAnsi"/>
          <w:b/>
        </w:rPr>
      </w:pPr>
      <w:r w:rsidRPr="00895DD2">
        <w:rPr>
          <w:b/>
        </w:rPr>
        <w:lastRenderedPageBreak/>
        <w:t>Anexo 16. Valoración Final del Pp</w:t>
      </w:r>
    </w:p>
    <w:tbl>
      <w:tblPr>
        <w:tblW w:w="5000" w:type="pct"/>
        <w:tblCellMar>
          <w:left w:w="70" w:type="dxa"/>
          <w:right w:w="70" w:type="dxa"/>
        </w:tblCellMar>
        <w:tblLook w:val="04A0" w:firstRow="1" w:lastRow="0" w:firstColumn="1" w:lastColumn="0" w:noHBand="0" w:noVBand="1"/>
      </w:tblPr>
      <w:tblGrid>
        <w:gridCol w:w="2241"/>
        <w:gridCol w:w="6597"/>
      </w:tblGrid>
      <w:tr w:rsidR="00895DD2" w14:paraId="6DC52ED1" w14:textId="587F3622" w:rsidTr="004F6E29">
        <w:trPr>
          <w:trHeight w:val="397"/>
        </w:trPr>
        <w:tc>
          <w:tcPr>
            <w:tcW w:w="1202" w:type="pct"/>
            <w:noWrap/>
            <w:vAlign w:val="center"/>
            <w:hideMark/>
          </w:tcPr>
          <w:p w14:paraId="6017026E" w14:textId="5D06B21A" w:rsidR="00895DD2" w:rsidRPr="0008416B" w:rsidRDefault="00895DD2" w:rsidP="0008416B">
            <w:pPr>
              <w:spacing w:after="0" w:line="240" w:lineRule="auto"/>
              <w:jc w:val="left"/>
              <w:rPr>
                <w:b/>
                <w:bCs/>
                <w:color w:val="000000"/>
                <w:lang w:val="es-ES"/>
              </w:rPr>
            </w:pPr>
            <w:r w:rsidRPr="0008416B">
              <w:rPr>
                <w:b/>
                <w:bCs/>
                <w:color w:val="000000"/>
                <w:lang w:val="es-ES"/>
              </w:rPr>
              <w:t xml:space="preserve">Nombre del Pp: </w:t>
            </w:r>
          </w:p>
        </w:tc>
        <w:tc>
          <w:tcPr>
            <w:tcW w:w="3798" w:type="pct"/>
            <w:shd w:val="clear" w:color="auto" w:fill="auto"/>
            <w:vAlign w:val="center"/>
          </w:tcPr>
          <w:p w14:paraId="234CAA0B" w14:textId="64E61BD9" w:rsidR="00895DD2" w:rsidRPr="00F4611C" w:rsidRDefault="0076296E" w:rsidP="0008416B">
            <w:pPr>
              <w:spacing w:after="0" w:line="240" w:lineRule="auto"/>
              <w:jc w:val="left"/>
              <w:rPr>
                <w:rFonts w:asciiTheme="minorHAnsi" w:hAnsiTheme="minorHAnsi"/>
                <w:bCs/>
                <w:color w:val="000000"/>
                <w:sz w:val="22"/>
                <w:lang w:val="es-ES"/>
              </w:rPr>
            </w:pPr>
            <w:r w:rsidRPr="00F4611C">
              <w:rPr>
                <w:rFonts w:asciiTheme="minorHAnsi" w:hAnsiTheme="minorHAnsi"/>
                <w:bCs/>
                <w:color w:val="000000"/>
                <w:sz w:val="22"/>
                <w:lang w:val="es-ES"/>
              </w:rPr>
              <w:t>DESARROLLO ACUICOLA PROYECTO E003 REPOBLACIÓN DE ALEVINES</w:t>
            </w:r>
          </w:p>
        </w:tc>
      </w:tr>
      <w:tr w:rsidR="00895DD2" w14:paraId="230A8C91" w14:textId="4F242CDB" w:rsidTr="004F6E29">
        <w:trPr>
          <w:trHeight w:val="397"/>
        </w:trPr>
        <w:tc>
          <w:tcPr>
            <w:tcW w:w="1202" w:type="pct"/>
            <w:noWrap/>
            <w:vAlign w:val="center"/>
            <w:hideMark/>
          </w:tcPr>
          <w:p w14:paraId="40A2079B" w14:textId="194F4F0C" w:rsidR="00895DD2" w:rsidRPr="0008416B" w:rsidRDefault="00895DD2" w:rsidP="0008416B">
            <w:pPr>
              <w:spacing w:after="0" w:line="240" w:lineRule="auto"/>
              <w:jc w:val="left"/>
              <w:rPr>
                <w:b/>
                <w:bCs/>
                <w:color w:val="000000"/>
                <w:lang w:val="es-ES"/>
              </w:rPr>
            </w:pPr>
            <w:r w:rsidRPr="0008416B">
              <w:rPr>
                <w:b/>
                <w:bCs/>
                <w:color w:val="000000"/>
                <w:lang w:val="es-ES"/>
              </w:rPr>
              <w:t xml:space="preserve">Modalidad: </w:t>
            </w:r>
          </w:p>
        </w:tc>
        <w:tc>
          <w:tcPr>
            <w:tcW w:w="3798" w:type="pct"/>
            <w:shd w:val="clear" w:color="auto" w:fill="auto"/>
            <w:vAlign w:val="center"/>
          </w:tcPr>
          <w:p w14:paraId="39D9A4A0" w14:textId="5EBC87FA" w:rsidR="00895DD2" w:rsidRPr="00F4611C" w:rsidRDefault="0076296E" w:rsidP="0008416B">
            <w:pPr>
              <w:spacing w:after="0" w:line="240" w:lineRule="auto"/>
              <w:jc w:val="left"/>
              <w:rPr>
                <w:rFonts w:asciiTheme="minorHAnsi" w:hAnsiTheme="minorHAnsi"/>
                <w:bCs/>
                <w:color w:val="000000"/>
                <w:sz w:val="22"/>
                <w:lang w:val="es-ES"/>
              </w:rPr>
            </w:pPr>
            <w:r w:rsidRPr="00F4611C">
              <w:rPr>
                <w:rFonts w:asciiTheme="minorHAnsi" w:hAnsiTheme="minorHAnsi"/>
                <w:bCs/>
                <w:color w:val="000000"/>
                <w:sz w:val="22"/>
                <w:lang w:val="es-ES"/>
              </w:rPr>
              <w:t>F/147</w:t>
            </w:r>
          </w:p>
        </w:tc>
      </w:tr>
      <w:tr w:rsidR="00895DD2" w14:paraId="57CDFAD3" w14:textId="6D8D6A82" w:rsidTr="004F6E29">
        <w:trPr>
          <w:trHeight w:val="397"/>
        </w:trPr>
        <w:tc>
          <w:tcPr>
            <w:tcW w:w="1202" w:type="pct"/>
            <w:noWrap/>
            <w:vAlign w:val="center"/>
            <w:hideMark/>
          </w:tcPr>
          <w:p w14:paraId="66BF668C" w14:textId="468097FA" w:rsidR="00895DD2" w:rsidRPr="0008416B" w:rsidRDefault="00895DD2" w:rsidP="0008416B">
            <w:pPr>
              <w:spacing w:after="0" w:line="240" w:lineRule="auto"/>
              <w:jc w:val="left"/>
              <w:rPr>
                <w:b/>
                <w:bCs/>
                <w:color w:val="000000"/>
                <w:lang w:val="es-ES"/>
              </w:rPr>
            </w:pPr>
            <w:r w:rsidRPr="0008416B">
              <w:rPr>
                <w:b/>
                <w:bCs/>
                <w:color w:val="000000"/>
                <w:lang w:val="es-ES"/>
              </w:rPr>
              <w:t xml:space="preserve">Dependencia/Entidad: </w:t>
            </w:r>
          </w:p>
        </w:tc>
        <w:tc>
          <w:tcPr>
            <w:tcW w:w="3798" w:type="pct"/>
            <w:shd w:val="clear" w:color="auto" w:fill="auto"/>
            <w:vAlign w:val="center"/>
          </w:tcPr>
          <w:p w14:paraId="653BFC01" w14:textId="25A8E372" w:rsidR="00895DD2" w:rsidRPr="00F4611C" w:rsidRDefault="0076296E" w:rsidP="0008416B">
            <w:pPr>
              <w:spacing w:after="0" w:line="240" w:lineRule="auto"/>
              <w:jc w:val="left"/>
              <w:rPr>
                <w:rFonts w:asciiTheme="minorHAnsi" w:hAnsiTheme="minorHAnsi"/>
                <w:bCs/>
                <w:color w:val="000000"/>
                <w:sz w:val="22"/>
                <w:lang w:val="es-ES"/>
              </w:rPr>
            </w:pPr>
            <w:r w:rsidRPr="00F4611C">
              <w:rPr>
                <w:rFonts w:asciiTheme="minorHAnsi" w:hAnsiTheme="minorHAnsi"/>
                <w:bCs/>
                <w:color w:val="000000"/>
                <w:sz w:val="22"/>
                <w:lang w:val="es-ES"/>
              </w:rPr>
              <w:t>SECRETARIA DE PESCA Y ACUACULTURA DEL ESTADO DE SINALOA</w:t>
            </w:r>
          </w:p>
        </w:tc>
      </w:tr>
      <w:tr w:rsidR="00895DD2" w14:paraId="1DF7E336" w14:textId="493F9917" w:rsidTr="004F6E29">
        <w:trPr>
          <w:trHeight w:val="397"/>
        </w:trPr>
        <w:tc>
          <w:tcPr>
            <w:tcW w:w="1202" w:type="pct"/>
            <w:noWrap/>
            <w:vAlign w:val="center"/>
            <w:hideMark/>
          </w:tcPr>
          <w:p w14:paraId="141C550F" w14:textId="190A8F75" w:rsidR="00895DD2" w:rsidRPr="0008416B" w:rsidRDefault="00895DD2" w:rsidP="0008416B">
            <w:pPr>
              <w:spacing w:after="0" w:line="240" w:lineRule="auto"/>
              <w:jc w:val="left"/>
              <w:rPr>
                <w:b/>
                <w:bCs/>
                <w:color w:val="000000"/>
                <w:lang w:val="es-ES"/>
              </w:rPr>
            </w:pPr>
            <w:r w:rsidRPr="0008416B">
              <w:rPr>
                <w:b/>
                <w:bCs/>
                <w:color w:val="000000"/>
                <w:lang w:val="es-ES"/>
              </w:rPr>
              <w:t xml:space="preserve">Unidad Responsable: </w:t>
            </w:r>
          </w:p>
        </w:tc>
        <w:tc>
          <w:tcPr>
            <w:tcW w:w="3798" w:type="pct"/>
            <w:shd w:val="clear" w:color="auto" w:fill="auto"/>
            <w:vAlign w:val="center"/>
          </w:tcPr>
          <w:p w14:paraId="27E0E252" w14:textId="18C71C36" w:rsidR="00895DD2" w:rsidRPr="00F4611C" w:rsidRDefault="0076296E" w:rsidP="0008416B">
            <w:pPr>
              <w:spacing w:after="0" w:line="240" w:lineRule="auto"/>
              <w:jc w:val="left"/>
              <w:rPr>
                <w:rFonts w:asciiTheme="minorHAnsi" w:hAnsiTheme="minorHAnsi"/>
                <w:bCs/>
                <w:color w:val="000000"/>
                <w:sz w:val="22"/>
                <w:lang w:val="es-ES"/>
              </w:rPr>
            </w:pPr>
            <w:r w:rsidRPr="00F4611C">
              <w:rPr>
                <w:rFonts w:asciiTheme="minorHAnsi" w:hAnsiTheme="minorHAnsi"/>
                <w:bCs/>
                <w:color w:val="000000"/>
                <w:sz w:val="22"/>
                <w:lang w:val="es-ES"/>
              </w:rPr>
              <w:t>DIRECCIÓN DE AGUAS CONTINENTALES</w:t>
            </w:r>
          </w:p>
        </w:tc>
      </w:tr>
      <w:tr w:rsidR="00895DD2" w14:paraId="73CF4CA6" w14:textId="79572AE5" w:rsidTr="0008416B">
        <w:trPr>
          <w:trHeight w:val="397"/>
        </w:trPr>
        <w:tc>
          <w:tcPr>
            <w:tcW w:w="1202" w:type="pct"/>
            <w:noWrap/>
            <w:vAlign w:val="center"/>
            <w:hideMark/>
          </w:tcPr>
          <w:p w14:paraId="49D46263" w14:textId="50032F3D" w:rsidR="00895DD2" w:rsidRPr="0008416B" w:rsidRDefault="00895DD2" w:rsidP="0008416B">
            <w:pPr>
              <w:spacing w:after="0" w:line="240" w:lineRule="auto"/>
              <w:jc w:val="left"/>
              <w:rPr>
                <w:b/>
                <w:bCs/>
                <w:color w:val="000000"/>
                <w:lang w:val="es-ES"/>
              </w:rPr>
            </w:pPr>
            <w:r w:rsidRPr="0008416B">
              <w:rPr>
                <w:b/>
                <w:bCs/>
                <w:color w:val="000000"/>
                <w:lang w:val="es-ES"/>
              </w:rPr>
              <w:t xml:space="preserve">Tipo de Evaluación: </w:t>
            </w:r>
          </w:p>
        </w:tc>
        <w:tc>
          <w:tcPr>
            <w:tcW w:w="3798" w:type="pct"/>
            <w:vAlign w:val="center"/>
          </w:tcPr>
          <w:p w14:paraId="20157B7E" w14:textId="0893902C" w:rsidR="00895DD2" w:rsidRPr="00F4611C" w:rsidRDefault="0008416B" w:rsidP="0008416B">
            <w:pPr>
              <w:spacing w:after="0" w:line="240" w:lineRule="auto"/>
              <w:jc w:val="left"/>
              <w:rPr>
                <w:bCs/>
                <w:color w:val="000000"/>
                <w:lang w:val="es-ES"/>
              </w:rPr>
            </w:pPr>
            <w:r w:rsidRPr="00F4611C">
              <w:rPr>
                <w:bCs/>
                <w:color w:val="000000"/>
                <w:lang w:val="es-ES"/>
              </w:rPr>
              <w:t>Consistencia y Resultados</w:t>
            </w:r>
          </w:p>
        </w:tc>
      </w:tr>
      <w:tr w:rsidR="00895DD2" w14:paraId="42384D76" w14:textId="732F649E" w:rsidTr="004F6E29">
        <w:trPr>
          <w:trHeight w:val="397"/>
        </w:trPr>
        <w:tc>
          <w:tcPr>
            <w:tcW w:w="1202" w:type="pct"/>
            <w:noWrap/>
            <w:vAlign w:val="center"/>
            <w:hideMark/>
          </w:tcPr>
          <w:p w14:paraId="72BC7097" w14:textId="03595B40" w:rsidR="00895DD2" w:rsidRPr="0008416B" w:rsidRDefault="00895DD2" w:rsidP="0008416B">
            <w:pPr>
              <w:spacing w:after="0" w:line="240" w:lineRule="auto"/>
              <w:jc w:val="left"/>
              <w:rPr>
                <w:b/>
                <w:bCs/>
                <w:color w:val="000000"/>
                <w:lang w:val="es-ES"/>
              </w:rPr>
            </w:pPr>
            <w:r w:rsidRPr="0008416B">
              <w:rPr>
                <w:b/>
                <w:bCs/>
                <w:color w:val="000000"/>
                <w:lang w:val="es-ES"/>
              </w:rPr>
              <w:t xml:space="preserve">Año de la Evaluación:  </w:t>
            </w:r>
          </w:p>
        </w:tc>
        <w:tc>
          <w:tcPr>
            <w:tcW w:w="3798" w:type="pct"/>
            <w:shd w:val="clear" w:color="auto" w:fill="auto"/>
            <w:vAlign w:val="center"/>
          </w:tcPr>
          <w:p w14:paraId="7C33E50D" w14:textId="3979A1CC" w:rsidR="00895DD2" w:rsidRPr="00F4611C" w:rsidRDefault="0076296E" w:rsidP="0008416B">
            <w:pPr>
              <w:spacing w:after="0" w:line="240" w:lineRule="auto"/>
              <w:jc w:val="left"/>
              <w:rPr>
                <w:bCs/>
                <w:color w:val="000000"/>
                <w:lang w:val="es-ES"/>
              </w:rPr>
            </w:pPr>
            <w:r w:rsidRPr="00F4611C">
              <w:rPr>
                <w:bCs/>
                <w:color w:val="000000"/>
                <w:lang w:val="es-ES"/>
              </w:rPr>
              <w:t>2022</w:t>
            </w:r>
          </w:p>
        </w:tc>
      </w:tr>
    </w:tbl>
    <w:p w14:paraId="52D83241" w14:textId="4BAC5E81" w:rsidR="00895DD2" w:rsidRDefault="00895DD2" w:rsidP="0008416B">
      <w:pPr>
        <w:spacing w:after="0" w:line="240" w:lineRule="auto"/>
        <w:rPr>
          <w:lang w:val="es-ES"/>
        </w:rPr>
      </w:pPr>
    </w:p>
    <w:tbl>
      <w:tblPr>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3085"/>
        <w:gridCol w:w="1872"/>
        <w:gridCol w:w="3969"/>
      </w:tblGrid>
      <w:tr w:rsidR="00A677C9" w14:paraId="18195E30" w14:textId="77777777" w:rsidTr="00A677C9">
        <w:trPr>
          <w:trHeight w:val="615"/>
        </w:trPr>
        <w:tc>
          <w:tcPr>
            <w:tcW w:w="3085" w:type="dxa"/>
            <w:shd w:val="clear" w:color="auto" w:fill="404040" w:themeFill="text1" w:themeFillTint="BF"/>
            <w:noWrap/>
            <w:vAlign w:val="center"/>
            <w:hideMark/>
          </w:tcPr>
          <w:p w14:paraId="4B3230A2" w14:textId="77777777" w:rsidR="00A677C9" w:rsidRDefault="00A677C9" w:rsidP="00A677C9">
            <w:pPr>
              <w:spacing w:after="0" w:line="240" w:lineRule="auto"/>
              <w:jc w:val="center"/>
              <w:rPr>
                <w:rFonts w:asciiTheme="minorHAnsi" w:eastAsia="Times New Roman" w:hAnsiTheme="minorHAnsi" w:cstheme="minorHAnsi"/>
                <w:b/>
                <w:bCs/>
                <w:color w:val="FFFFFF"/>
                <w:sz w:val="18"/>
                <w:szCs w:val="20"/>
                <w:lang w:eastAsia="es-MX"/>
              </w:rPr>
            </w:pPr>
            <w:r>
              <w:rPr>
                <w:rFonts w:eastAsia="Times New Roman" w:cstheme="minorHAnsi"/>
                <w:b/>
                <w:bCs/>
                <w:color w:val="FFFFFF"/>
                <w:sz w:val="18"/>
                <w:szCs w:val="20"/>
                <w:lang w:eastAsia="es-MX"/>
              </w:rPr>
              <w:t>Módulo</w:t>
            </w:r>
          </w:p>
        </w:tc>
        <w:tc>
          <w:tcPr>
            <w:tcW w:w="1872" w:type="dxa"/>
            <w:shd w:val="clear" w:color="auto" w:fill="404040" w:themeFill="text1" w:themeFillTint="BF"/>
            <w:vAlign w:val="center"/>
            <w:hideMark/>
          </w:tcPr>
          <w:p w14:paraId="5F80878C" w14:textId="77777777" w:rsidR="00A677C9" w:rsidRDefault="00A677C9" w:rsidP="00A677C9">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Nivel promedio</w:t>
            </w:r>
          </w:p>
        </w:tc>
        <w:tc>
          <w:tcPr>
            <w:tcW w:w="3969" w:type="dxa"/>
            <w:shd w:val="clear" w:color="auto" w:fill="404040" w:themeFill="text1" w:themeFillTint="BF"/>
          </w:tcPr>
          <w:p w14:paraId="05338D32" w14:textId="77777777" w:rsidR="00A677C9" w:rsidRDefault="00A677C9" w:rsidP="00A677C9">
            <w:pPr>
              <w:spacing w:after="0" w:line="240" w:lineRule="auto"/>
              <w:jc w:val="center"/>
              <w:rPr>
                <w:rFonts w:eastAsia="Times New Roman" w:cstheme="minorHAnsi"/>
                <w:b/>
                <w:bCs/>
                <w:color w:val="FFFFFF"/>
                <w:sz w:val="18"/>
                <w:szCs w:val="20"/>
                <w:lang w:eastAsia="es-MX"/>
              </w:rPr>
            </w:pPr>
          </w:p>
          <w:p w14:paraId="60DCF7C0" w14:textId="48A536C9" w:rsidR="00A677C9" w:rsidRDefault="00A677C9" w:rsidP="00A677C9">
            <w:pPr>
              <w:spacing w:after="0" w:line="240" w:lineRule="auto"/>
              <w:jc w:val="center"/>
              <w:rPr>
                <w:rFonts w:eastAsia="Times New Roman" w:cstheme="minorHAnsi"/>
                <w:b/>
                <w:bCs/>
                <w:color w:val="FFFFFF"/>
                <w:sz w:val="18"/>
                <w:szCs w:val="20"/>
                <w:lang w:eastAsia="es-MX"/>
              </w:rPr>
            </w:pPr>
            <w:r>
              <w:rPr>
                <w:rFonts w:eastAsia="Times New Roman" w:cstheme="minorHAnsi"/>
                <w:b/>
                <w:bCs/>
                <w:color w:val="FFFFFF"/>
                <w:sz w:val="18"/>
                <w:szCs w:val="20"/>
                <w:lang w:eastAsia="es-MX"/>
              </w:rPr>
              <w:t>Justificación</w:t>
            </w:r>
          </w:p>
        </w:tc>
      </w:tr>
      <w:tr w:rsidR="00A677C9" w:rsidRPr="00231331" w14:paraId="050266B1" w14:textId="77777777" w:rsidTr="00A677C9">
        <w:trPr>
          <w:trHeight w:val="409"/>
        </w:trPr>
        <w:tc>
          <w:tcPr>
            <w:tcW w:w="3085" w:type="dxa"/>
            <w:vAlign w:val="center"/>
            <w:hideMark/>
          </w:tcPr>
          <w:p w14:paraId="203F1E52"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Diseño</w:t>
            </w:r>
          </w:p>
        </w:tc>
        <w:tc>
          <w:tcPr>
            <w:tcW w:w="1872" w:type="dxa"/>
            <w:shd w:val="clear" w:color="auto" w:fill="auto"/>
            <w:noWrap/>
            <w:vAlign w:val="center"/>
            <w:hideMark/>
          </w:tcPr>
          <w:p w14:paraId="307B032F"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0.33</w:t>
            </w:r>
          </w:p>
        </w:tc>
        <w:tc>
          <w:tcPr>
            <w:tcW w:w="3969" w:type="dxa"/>
          </w:tcPr>
          <w:p w14:paraId="7A360247" w14:textId="77777777" w:rsidR="00A677C9" w:rsidRPr="00231331" w:rsidRDefault="00A677C9" w:rsidP="00A677C9">
            <w:pPr>
              <w:spacing w:after="0" w:line="240" w:lineRule="auto"/>
              <w:rPr>
                <w:rFonts w:eastAsia="Times New Roman" w:cstheme="minorHAnsi"/>
                <w:color w:val="000000"/>
                <w:sz w:val="18"/>
                <w:szCs w:val="20"/>
                <w:lang w:eastAsia="es-MX"/>
              </w:rPr>
            </w:pPr>
            <w:r>
              <w:t>10 preguntas valoradas. De ellas se obtuvieron 13 de los 40 puntos disponibles</w:t>
            </w:r>
          </w:p>
        </w:tc>
      </w:tr>
      <w:tr w:rsidR="00A677C9" w:rsidRPr="00231331" w14:paraId="56A28BE3" w14:textId="77777777" w:rsidTr="00A677C9">
        <w:trPr>
          <w:trHeight w:val="409"/>
        </w:trPr>
        <w:tc>
          <w:tcPr>
            <w:tcW w:w="3085" w:type="dxa"/>
            <w:vAlign w:val="center"/>
            <w:hideMark/>
          </w:tcPr>
          <w:p w14:paraId="482A4262"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Planeación y orientación a resultados</w:t>
            </w:r>
          </w:p>
        </w:tc>
        <w:tc>
          <w:tcPr>
            <w:tcW w:w="1872" w:type="dxa"/>
            <w:shd w:val="clear" w:color="auto" w:fill="auto"/>
            <w:noWrap/>
            <w:vAlign w:val="center"/>
            <w:hideMark/>
          </w:tcPr>
          <w:p w14:paraId="18417847"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0.58</w:t>
            </w:r>
          </w:p>
        </w:tc>
        <w:tc>
          <w:tcPr>
            <w:tcW w:w="3969" w:type="dxa"/>
          </w:tcPr>
          <w:p w14:paraId="22B00AFF" w14:textId="77777777" w:rsidR="00A677C9" w:rsidRPr="00231331" w:rsidRDefault="00A677C9" w:rsidP="00A677C9">
            <w:pPr>
              <w:spacing w:after="0" w:line="240" w:lineRule="auto"/>
              <w:rPr>
                <w:rFonts w:eastAsia="Times New Roman" w:cstheme="minorHAnsi"/>
                <w:color w:val="000000"/>
                <w:sz w:val="18"/>
                <w:szCs w:val="20"/>
                <w:lang w:eastAsia="es-MX"/>
              </w:rPr>
            </w:pPr>
            <w:r>
              <w:t>6 preguntas valoradas. De ellas se obtuvieron 14 de los 24 puntos disponibles</w:t>
            </w:r>
          </w:p>
        </w:tc>
      </w:tr>
      <w:tr w:rsidR="00A677C9" w:rsidRPr="00231331" w14:paraId="77A5D743" w14:textId="77777777" w:rsidTr="00A677C9">
        <w:trPr>
          <w:trHeight w:val="409"/>
        </w:trPr>
        <w:tc>
          <w:tcPr>
            <w:tcW w:w="3085" w:type="dxa"/>
            <w:vAlign w:val="center"/>
            <w:hideMark/>
          </w:tcPr>
          <w:p w14:paraId="34DD6699"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Cobertura y focalización</w:t>
            </w:r>
          </w:p>
        </w:tc>
        <w:tc>
          <w:tcPr>
            <w:tcW w:w="1872" w:type="dxa"/>
            <w:shd w:val="clear" w:color="auto" w:fill="auto"/>
            <w:noWrap/>
            <w:vAlign w:val="center"/>
            <w:hideMark/>
          </w:tcPr>
          <w:p w14:paraId="2CB5BAF9"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sidRPr="00231331">
              <w:rPr>
                <w:rFonts w:eastAsia="Times New Roman" w:cstheme="minorHAnsi"/>
                <w:color w:val="000000"/>
                <w:sz w:val="18"/>
                <w:szCs w:val="20"/>
                <w:lang w:eastAsia="es-MX"/>
              </w:rPr>
              <w:t>0.00</w:t>
            </w:r>
          </w:p>
        </w:tc>
        <w:tc>
          <w:tcPr>
            <w:tcW w:w="3969" w:type="dxa"/>
          </w:tcPr>
          <w:p w14:paraId="52D2AF8F" w14:textId="77777777" w:rsidR="00A677C9" w:rsidRPr="00231331" w:rsidRDefault="00A677C9" w:rsidP="00A677C9">
            <w:pPr>
              <w:spacing w:after="0" w:line="240" w:lineRule="auto"/>
              <w:rPr>
                <w:rFonts w:eastAsia="Times New Roman" w:cstheme="minorHAnsi"/>
                <w:color w:val="000000"/>
                <w:sz w:val="18"/>
                <w:szCs w:val="20"/>
                <w:lang w:eastAsia="es-MX"/>
              </w:rPr>
            </w:pPr>
            <w:r>
              <w:t>1 pregunta valorada. De ellas se obtuvieron 0 de los 4 puntos disponibles</w:t>
            </w:r>
          </w:p>
        </w:tc>
      </w:tr>
      <w:tr w:rsidR="00A677C9" w:rsidRPr="00231331" w14:paraId="6EC21328" w14:textId="77777777" w:rsidTr="00A677C9">
        <w:trPr>
          <w:trHeight w:val="409"/>
        </w:trPr>
        <w:tc>
          <w:tcPr>
            <w:tcW w:w="3085" w:type="dxa"/>
            <w:vAlign w:val="center"/>
            <w:hideMark/>
          </w:tcPr>
          <w:p w14:paraId="30402F22"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Operación</w:t>
            </w:r>
          </w:p>
        </w:tc>
        <w:tc>
          <w:tcPr>
            <w:tcW w:w="1872" w:type="dxa"/>
            <w:shd w:val="clear" w:color="auto" w:fill="auto"/>
            <w:noWrap/>
            <w:vAlign w:val="center"/>
            <w:hideMark/>
          </w:tcPr>
          <w:p w14:paraId="295D06B1"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0.32</w:t>
            </w:r>
          </w:p>
        </w:tc>
        <w:tc>
          <w:tcPr>
            <w:tcW w:w="3969" w:type="dxa"/>
          </w:tcPr>
          <w:p w14:paraId="70D677E2" w14:textId="77777777" w:rsidR="00A677C9" w:rsidRPr="00231331" w:rsidRDefault="00A677C9" w:rsidP="00A677C9">
            <w:pPr>
              <w:spacing w:after="0" w:line="240" w:lineRule="auto"/>
              <w:rPr>
                <w:rFonts w:eastAsia="Times New Roman" w:cstheme="minorHAnsi"/>
                <w:color w:val="000000"/>
                <w:sz w:val="18"/>
                <w:szCs w:val="20"/>
                <w:lang w:eastAsia="es-MX"/>
              </w:rPr>
            </w:pPr>
            <w:r>
              <w:t>14 preguntas valoradas. De ellas se obtuvieron 18 de los 56 puntos disponibles</w:t>
            </w:r>
          </w:p>
        </w:tc>
      </w:tr>
      <w:tr w:rsidR="00A677C9" w:rsidRPr="00231331" w14:paraId="17C71737" w14:textId="77777777" w:rsidTr="00A677C9">
        <w:trPr>
          <w:trHeight w:val="409"/>
        </w:trPr>
        <w:tc>
          <w:tcPr>
            <w:tcW w:w="3085" w:type="dxa"/>
            <w:vAlign w:val="center"/>
            <w:hideMark/>
          </w:tcPr>
          <w:p w14:paraId="2665E1B0"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Percepción de la población atendida</w:t>
            </w:r>
          </w:p>
        </w:tc>
        <w:tc>
          <w:tcPr>
            <w:tcW w:w="1872" w:type="dxa"/>
            <w:shd w:val="clear" w:color="auto" w:fill="auto"/>
            <w:noWrap/>
            <w:vAlign w:val="center"/>
            <w:hideMark/>
          </w:tcPr>
          <w:p w14:paraId="2D8FF607"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0.50</w:t>
            </w:r>
          </w:p>
        </w:tc>
        <w:tc>
          <w:tcPr>
            <w:tcW w:w="3969" w:type="dxa"/>
          </w:tcPr>
          <w:p w14:paraId="06DE4343" w14:textId="77777777" w:rsidR="00A677C9" w:rsidRPr="00231331" w:rsidRDefault="00A677C9" w:rsidP="00A677C9">
            <w:pPr>
              <w:spacing w:after="0" w:line="240" w:lineRule="auto"/>
              <w:rPr>
                <w:rFonts w:eastAsia="Times New Roman" w:cstheme="minorHAnsi"/>
                <w:color w:val="000000"/>
                <w:sz w:val="18"/>
                <w:szCs w:val="20"/>
                <w:lang w:eastAsia="es-MX"/>
              </w:rPr>
            </w:pPr>
            <w:r>
              <w:t>1 pregunta valorada. De ellas se obtuvieron 2 de los 4 puntos disponibles</w:t>
            </w:r>
          </w:p>
        </w:tc>
      </w:tr>
      <w:tr w:rsidR="00A677C9" w:rsidRPr="00231331" w14:paraId="11F75023" w14:textId="77777777" w:rsidTr="00A677C9">
        <w:trPr>
          <w:trHeight w:val="409"/>
        </w:trPr>
        <w:tc>
          <w:tcPr>
            <w:tcW w:w="3085" w:type="dxa"/>
            <w:vAlign w:val="center"/>
            <w:hideMark/>
          </w:tcPr>
          <w:p w14:paraId="4BD26375" w14:textId="77777777" w:rsidR="00A677C9" w:rsidRDefault="00A677C9" w:rsidP="00A677C9">
            <w:pPr>
              <w:spacing w:after="0" w:line="240" w:lineRule="auto"/>
              <w:rPr>
                <w:rFonts w:eastAsia="Times New Roman" w:cstheme="minorHAnsi"/>
                <w:color w:val="000000"/>
                <w:sz w:val="18"/>
                <w:szCs w:val="20"/>
                <w:lang w:eastAsia="es-MX"/>
              </w:rPr>
            </w:pPr>
            <w:r>
              <w:rPr>
                <w:rFonts w:eastAsia="Times New Roman" w:cstheme="minorHAnsi"/>
                <w:color w:val="000000"/>
                <w:sz w:val="18"/>
                <w:szCs w:val="20"/>
                <w:lang w:eastAsia="es-MX"/>
              </w:rPr>
              <w:t>Medición de resultados</w:t>
            </w:r>
          </w:p>
        </w:tc>
        <w:tc>
          <w:tcPr>
            <w:tcW w:w="1872" w:type="dxa"/>
            <w:shd w:val="clear" w:color="auto" w:fill="auto"/>
            <w:noWrap/>
            <w:vAlign w:val="center"/>
            <w:hideMark/>
          </w:tcPr>
          <w:p w14:paraId="613E6E79" w14:textId="77777777" w:rsidR="00A677C9" w:rsidRPr="00231331" w:rsidRDefault="00A677C9" w:rsidP="00A677C9">
            <w:pPr>
              <w:spacing w:after="0" w:line="240" w:lineRule="auto"/>
              <w:jc w:val="center"/>
              <w:rPr>
                <w:rFonts w:eastAsia="Times New Roman" w:cstheme="minorHAnsi"/>
                <w:color w:val="000000"/>
                <w:sz w:val="18"/>
                <w:szCs w:val="20"/>
                <w:lang w:eastAsia="es-MX"/>
              </w:rPr>
            </w:pPr>
            <w:r>
              <w:rPr>
                <w:rFonts w:eastAsia="Times New Roman" w:cstheme="minorHAnsi"/>
                <w:color w:val="000000"/>
                <w:sz w:val="18"/>
                <w:szCs w:val="20"/>
                <w:lang w:eastAsia="es-MX"/>
              </w:rPr>
              <w:t>0.00</w:t>
            </w:r>
          </w:p>
        </w:tc>
        <w:tc>
          <w:tcPr>
            <w:tcW w:w="3969" w:type="dxa"/>
          </w:tcPr>
          <w:p w14:paraId="3320F22C" w14:textId="77777777" w:rsidR="00A677C9" w:rsidRPr="00231331" w:rsidRDefault="00A677C9" w:rsidP="00A677C9">
            <w:pPr>
              <w:spacing w:after="0" w:line="240" w:lineRule="auto"/>
              <w:rPr>
                <w:rFonts w:eastAsia="Times New Roman" w:cstheme="minorHAnsi"/>
                <w:color w:val="000000"/>
                <w:sz w:val="18"/>
                <w:szCs w:val="20"/>
                <w:lang w:eastAsia="es-MX"/>
              </w:rPr>
            </w:pPr>
            <w:r>
              <w:t>5 preguntas valoradas. De ellas se obtuvieron 0 de los 20 puntos disponibles</w:t>
            </w:r>
          </w:p>
        </w:tc>
      </w:tr>
      <w:tr w:rsidR="00A677C9" w:rsidRPr="00231331" w14:paraId="0026FF18" w14:textId="77777777" w:rsidTr="00C4762B">
        <w:trPr>
          <w:trHeight w:val="375"/>
        </w:trPr>
        <w:tc>
          <w:tcPr>
            <w:tcW w:w="3085" w:type="dxa"/>
            <w:shd w:val="clear" w:color="auto" w:fill="7F7F7F" w:themeFill="text1" w:themeFillTint="80"/>
            <w:noWrap/>
            <w:vAlign w:val="center"/>
            <w:hideMark/>
          </w:tcPr>
          <w:p w14:paraId="57CA137F" w14:textId="77777777" w:rsidR="00A677C9" w:rsidRDefault="00A677C9" w:rsidP="00A677C9">
            <w:pPr>
              <w:spacing w:after="0" w:line="240" w:lineRule="auto"/>
              <w:rPr>
                <w:rFonts w:eastAsia="Times New Roman" w:cstheme="minorHAnsi"/>
                <w:b/>
                <w:bCs/>
                <w:color w:val="FFFFFF" w:themeColor="background1"/>
                <w:sz w:val="18"/>
                <w:szCs w:val="20"/>
                <w:lang w:eastAsia="es-MX"/>
              </w:rPr>
            </w:pPr>
            <w:r>
              <w:rPr>
                <w:rFonts w:eastAsia="Times New Roman" w:cstheme="minorHAnsi"/>
                <w:b/>
                <w:bCs/>
                <w:color w:val="FFFFFF" w:themeColor="background1"/>
                <w:sz w:val="18"/>
                <w:szCs w:val="20"/>
                <w:lang w:eastAsia="es-MX"/>
              </w:rPr>
              <w:t>Valoración final</w:t>
            </w:r>
          </w:p>
        </w:tc>
        <w:tc>
          <w:tcPr>
            <w:tcW w:w="5841" w:type="dxa"/>
            <w:gridSpan w:val="2"/>
            <w:vAlign w:val="center"/>
          </w:tcPr>
          <w:p w14:paraId="7E5AE598" w14:textId="77777777" w:rsidR="00A677C9" w:rsidRPr="00231331" w:rsidRDefault="00A677C9" w:rsidP="00C4762B">
            <w:pPr>
              <w:spacing w:after="0" w:line="240" w:lineRule="auto"/>
              <w:jc w:val="center"/>
              <w:rPr>
                <w:rFonts w:eastAsia="Times New Roman" w:cstheme="minorHAnsi"/>
                <w:b/>
                <w:color w:val="auto"/>
                <w:szCs w:val="20"/>
                <w:lang w:eastAsia="es-MX"/>
              </w:rPr>
            </w:pPr>
            <w:r>
              <w:rPr>
                <w:rFonts w:eastAsia="Times New Roman" w:cstheme="minorHAnsi"/>
                <w:b/>
                <w:color w:val="auto"/>
                <w:szCs w:val="20"/>
                <w:lang w:eastAsia="es-MX"/>
              </w:rPr>
              <w:t>1.73</w:t>
            </w:r>
          </w:p>
        </w:tc>
      </w:tr>
    </w:tbl>
    <w:p w14:paraId="6238EA19" w14:textId="2B180EE8" w:rsidR="0008416B" w:rsidRDefault="0008416B">
      <w:pPr>
        <w:spacing w:line="276" w:lineRule="auto"/>
        <w:jc w:val="left"/>
        <w:rPr>
          <w:lang w:val="es-ES"/>
        </w:rPr>
      </w:pPr>
    </w:p>
    <w:p w14:paraId="55009C11" w14:textId="3B1367EA" w:rsidR="00A677C9" w:rsidRDefault="00A677C9">
      <w:pPr>
        <w:spacing w:line="276" w:lineRule="auto"/>
        <w:jc w:val="left"/>
        <w:rPr>
          <w:lang w:val="es-ES"/>
        </w:rPr>
      </w:pPr>
    </w:p>
    <w:p w14:paraId="72865326" w14:textId="3A644BAC" w:rsidR="00A677C9" w:rsidRDefault="00A677C9">
      <w:pPr>
        <w:spacing w:line="276" w:lineRule="auto"/>
        <w:jc w:val="left"/>
        <w:rPr>
          <w:lang w:val="es-ES"/>
        </w:rPr>
      </w:pPr>
    </w:p>
    <w:p w14:paraId="34B7C9BF" w14:textId="2CF2933D" w:rsidR="00A677C9" w:rsidRDefault="00A677C9">
      <w:pPr>
        <w:spacing w:line="276" w:lineRule="auto"/>
        <w:jc w:val="left"/>
        <w:rPr>
          <w:lang w:val="es-ES"/>
        </w:rPr>
      </w:pPr>
    </w:p>
    <w:p w14:paraId="710754E3" w14:textId="7065CF12" w:rsidR="00A677C9" w:rsidRDefault="00A677C9">
      <w:pPr>
        <w:spacing w:line="276" w:lineRule="auto"/>
        <w:jc w:val="left"/>
        <w:rPr>
          <w:lang w:val="es-ES"/>
        </w:rPr>
      </w:pPr>
    </w:p>
    <w:p w14:paraId="0CC5D2DD" w14:textId="327D3D57" w:rsidR="00A677C9" w:rsidRDefault="00A677C9">
      <w:pPr>
        <w:spacing w:line="276" w:lineRule="auto"/>
        <w:jc w:val="left"/>
        <w:rPr>
          <w:lang w:val="es-ES"/>
        </w:rPr>
      </w:pPr>
    </w:p>
    <w:p w14:paraId="09A7064E" w14:textId="5660B666" w:rsidR="00A677C9" w:rsidRDefault="00A677C9">
      <w:pPr>
        <w:spacing w:line="276" w:lineRule="auto"/>
        <w:jc w:val="left"/>
        <w:rPr>
          <w:lang w:val="es-ES"/>
        </w:rPr>
      </w:pPr>
    </w:p>
    <w:p w14:paraId="57424D41" w14:textId="09BCE63E" w:rsidR="00A677C9" w:rsidRDefault="00A677C9">
      <w:pPr>
        <w:spacing w:line="276" w:lineRule="auto"/>
        <w:jc w:val="left"/>
        <w:rPr>
          <w:lang w:val="es-ES"/>
        </w:rPr>
      </w:pPr>
    </w:p>
    <w:p w14:paraId="2ED99D9C" w14:textId="7BDD539A" w:rsidR="00A677C9" w:rsidRDefault="00A677C9">
      <w:pPr>
        <w:spacing w:line="276" w:lineRule="auto"/>
        <w:jc w:val="left"/>
        <w:rPr>
          <w:lang w:val="es-ES"/>
        </w:rPr>
      </w:pPr>
    </w:p>
    <w:p w14:paraId="74DD37A0" w14:textId="2AC7350F" w:rsidR="00A677C9" w:rsidRDefault="00A677C9">
      <w:pPr>
        <w:spacing w:line="276" w:lineRule="auto"/>
        <w:jc w:val="left"/>
        <w:rPr>
          <w:lang w:val="es-ES"/>
        </w:rPr>
      </w:pPr>
    </w:p>
    <w:p w14:paraId="374B598A" w14:textId="3C61000C" w:rsidR="00A677C9" w:rsidRDefault="00A677C9">
      <w:pPr>
        <w:spacing w:line="276" w:lineRule="auto"/>
        <w:jc w:val="left"/>
        <w:rPr>
          <w:lang w:val="es-ES"/>
        </w:rPr>
      </w:pPr>
    </w:p>
    <w:p w14:paraId="704BA1B3" w14:textId="687D2B0E" w:rsidR="00A677C9" w:rsidRDefault="00A677C9">
      <w:pPr>
        <w:spacing w:line="276" w:lineRule="auto"/>
        <w:jc w:val="left"/>
        <w:rPr>
          <w:lang w:val="es-ES"/>
        </w:rPr>
      </w:pPr>
    </w:p>
    <w:p w14:paraId="6141D204" w14:textId="26A8FCF6" w:rsidR="00A677C9" w:rsidRDefault="00A677C9">
      <w:pPr>
        <w:spacing w:line="276" w:lineRule="auto"/>
        <w:jc w:val="left"/>
        <w:rPr>
          <w:lang w:val="es-E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2495"/>
        <w:gridCol w:w="6333"/>
      </w:tblGrid>
      <w:tr w:rsidR="0008416B" w:rsidRPr="00C4762B" w14:paraId="1F60C5E2" w14:textId="77777777" w:rsidTr="00C4762B">
        <w:trPr>
          <w:trHeight w:val="397"/>
          <w:jc w:val="center"/>
        </w:trPr>
        <w:tc>
          <w:tcPr>
            <w:tcW w:w="5000" w:type="pct"/>
            <w:gridSpan w:val="2"/>
            <w:shd w:val="clear" w:color="auto" w:fill="404040" w:themeFill="text1" w:themeFillTint="BF"/>
            <w:tcMar>
              <w:top w:w="0" w:type="dxa"/>
              <w:left w:w="70" w:type="dxa"/>
              <w:bottom w:w="0" w:type="dxa"/>
              <w:right w:w="70" w:type="dxa"/>
            </w:tcMar>
            <w:vAlign w:val="center"/>
          </w:tcPr>
          <w:p w14:paraId="5C0AA4CA" w14:textId="3C354358" w:rsidR="0008416B" w:rsidRPr="00C4762B" w:rsidRDefault="0008416B" w:rsidP="0008416B">
            <w:pPr>
              <w:spacing w:after="0" w:line="240" w:lineRule="auto"/>
              <w:jc w:val="center"/>
              <w:rPr>
                <w:b/>
                <w:bCs/>
                <w:color w:val="FFFFFF" w:themeColor="background1"/>
                <w:sz w:val="18"/>
                <w:szCs w:val="18"/>
                <w:lang w:eastAsia="es-MX"/>
              </w:rPr>
            </w:pPr>
            <w:r w:rsidRPr="00C4762B">
              <w:rPr>
                <w:b/>
                <w:bCs/>
                <w:color w:val="FFFFFF" w:themeColor="background1"/>
                <w:sz w:val="18"/>
                <w:szCs w:val="18"/>
                <w:lang w:eastAsia="es-MX"/>
              </w:rPr>
              <w:lastRenderedPageBreak/>
              <w:t>Anexo 17. Ficha Técnica de datos generales de la evaluación</w:t>
            </w:r>
          </w:p>
        </w:tc>
      </w:tr>
      <w:tr w:rsidR="0008416B" w:rsidRPr="00C4762B" w14:paraId="184A4634" w14:textId="77777777" w:rsidTr="00C4762B">
        <w:trPr>
          <w:trHeight w:val="834"/>
          <w:jc w:val="center"/>
        </w:trPr>
        <w:tc>
          <w:tcPr>
            <w:tcW w:w="1413" w:type="pct"/>
            <w:shd w:val="clear" w:color="auto" w:fill="auto"/>
            <w:tcMar>
              <w:top w:w="0" w:type="dxa"/>
              <w:left w:w="70" w:type="dxa"/>
              <w:bottom w:w="0" w:type="dxa"/>
              <w:right w:w="70" w:type="dxa"/>
            </w:tcMar>
            <w:vAlign w:val="center"/>
            <w:hideMark/>
          </w:tcPr>
          <w:p w14:paraId="5E94232D" w14:textId="77777777" w:rsidR="0008416B" w:rsidRPr="00C4762B" w:rsidRDefault="0008416B" w:rsidP="00202DE9">
            <w:pPr>
              <w:spacing w:after="0" w:line="240" w:lineRule="auto"/>
              <w:jc w:val="left"/>
              <w:rPr>
                <w:rFonts w:cstheme="minorHAnsi"/>
                <w:b/>
                <w:bCs/>
                <w:sz w:val="18"/>
                <w:szCs w:val="18"/>
                <w:lang w:eastAsia="es-MX"/>
              </w:rPr>
            </w:pPr>
            <w:r w:rsidRPr="00C4762B">
              <w:rPr>
                <w:rFonts w:cstheme="minorHAnsi"/>
                <w:b/>
                <w:bCs/>
                <w:sz w:val="18"/>
                <w:szCs w:val="18"/>
                <w:lang w:eastAsia="es-MX"/>
              </w:rPr>
              <w:t>Nombre de la evaluación</w:t>
            </w:r>
          </w:p>
        </w:tc>
        <w:tc>
          <w:tcPr>
            <w:tcW w:w="3587" w:type="pct"/>
            <w:shd w:val="clear" w:color="auto" w:fill="auto"/>
            <w:tcMar>
              <w:top w:w="0" w:type="dxa"/>
              <w:left w:w="70" w:type="dxa"/>
              <w:bottom w:w="0" w:type="dxa"/>
              <w:right w:w="70" w:type="dxa"/>
            </w:tcMar>
            <w:vAlign w:val="center"/>
            <w:hideMark/>
          </w:tcPr>
          <w:p w14:paraId="74165866" w14:textId="56E569EC" w:rsidR="0008416B" w:rsidRPr="00C4762B" w:rsidRDefault="00C66007" w:rsidP="00C66007">
            <w:pPr>
              <w:spacing w:after="0" w:line="240" w:lineRule="auto"/>
              <w:jc w:val="center"/>
              <w:rPr>
                <w:rFonts w:cstheme="minorHAnsi"/>
                <w:bCs/>
                <w:sz w:val="18"/>
                <w:szCs w:val="18"/>
                <w:lang w:eastAsia="es-MX"/>
              </w:rPr>
            </w:pPr>
            <w:r w:rsidRPr="00C4762B">
              <w:rPr>
                <w:rFonts w:cstheme="minorHAnsi"/>
                <w:bCs/>
                <w:sz w:val="18"/>
                <w:szCs w:val="18"/>
                <w:lang w:eastAsia="es-MX"/>
              </w:rPr>
              <w:t>Evaluación de consistencia y resultados 2022</w:t>
            </w:r>
          </w:p>
        </w:tc>
      </w:tr>
      <w:tr w:rsidR="0008416B" w:rsidRPr="00C4762B" w14:paraId="7BF52929" w14:textId="77777777" w:rsidTr="00C4762B">
        <w:trPr>
          <w:trHeight w:val="620"/>
          <w:jc w:val="center"/>
        </w:trPr>
        <w:tc>
          <w:tcPr>
            <w:tcW w:w="1413" w:type="pct"/>
            <w:shd w:val="clear" w:color="auto" w:fill="auto"/>
            <w:tcMar>
              <w:top w:w="0" w:type="dxa"/>
              <w:left w:w="70" w:type="dxa"/>
              <w:bottom w:w="0" w:type="dxa"/>
              <w:right w:w="70" w:type="dxa"/>
            </w:tcMar>
            <w:vAlign w:val="center"/>
            <w:hideMark/>
          </w:tcPr>
          <w:p w14:paraId="74740A2F" w14:textId="77777777" w:rsidR="0008416B" w:rsidRPr="00C4762B" w:rsidRDefault="0008416B" w:rsidP="00202DE9">
            <w:pPr>
              <w:spacing w:after="0" w:line="240" w:lineRule="auto"/>
              <w:jc w:val="left"/>
              <w:rPr>
                <w:rFonts w:cstheme="minorHAnsi"/>
                <w:b/>
                <w:bCs/>
                <w:sz w:val="18"/>
                <w:szCs w:val="18"/>
                <w:lang w:eastAsia="es-MX"/>
              </w:rPr>
            </w:pPr>
            <w:r w:rsidRPr="00C4762B">
              <w:rPr>
                <w:rFonts w:cstheme="minorHAnsi"/>
                <w:b/>
                <w:bCs/>
                <w:sz w:val="18"/>
                <w:szCs w:val="18"/>
                <w:lang w:eastAsia="es-MX"/>
              </w:rPr>
              <w:t>Nombre y clave del programa evaluado</w:t>
            </w:r>
          </w:p>
        </w:tc>
        <w:tc>
          <w:tcPr>
            <w:tcW w:w="3587" w:type="pct"/>
            <w:shd w:val="clear" w:color="auto" w:fill="auto"/>
            <w:tcMar>
              <w:top w:w="0" w:type="dxa"/>
              <w:left w:w="70" w:type="dxa"/>
              <w:bottom w:w="0" w:type="dxa"/>
              <w:right w:w="70" w:type="dxa"/>
            </w:tcMar>
            <w:vAlign w:val="center"/>
            <w:hideMark/>
          </w:tcPr>
          <w:p w14:paraId="17261FC9" w14:textId="77777777" w:rsidR="00C66007"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 xml:space="preserve">F147 Desarrollo acuícola </w:t>
            </w:r>
          </w:p>
          <w:p w14:paraId="22B7B05A" w14:textId="71D518D2" w:rsidR="0008416B"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Proyecto 003 Repoblación de alevines</w:t>
            </w:r>
          </w:p>
        </w:tc>
      </w:tr>
      <w:tr w:rsidR="0008416B" w:rsidRPr="00C4762B" w14:paraId="63289488" w14:textId="77777777" w:rsidTr="00C4762B">
        <w:trPr>
          <w:trHeight w:val="510"/>
          <w:jc w:val="center"/>
        </w:trPr>
        <w:tc>
          <w:tcPr>
            <w:tcW w:w="1413" w:type="pct"/>
            <w:shd w:val="clear" w:color="auto" w:fill="auto"/>
            <w:tcMar>
              <w:top w:w="0" w:type="dxa"/>
              <w:left w:w="70" w:type="dxa"/>
              <w:bottom w:w="0" w:type="dxa"/>
              <w:right w:w="70" w:type="dxa"/>
            </w:tcMar>
            <w:vAlign w:val="center"/>
            <w:hideMark/>
          </w:tcPr>
          <w:p w14:paraId="0738FA24"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Ramo</w:t>
            </w:r>
          </w:p>
        </w:tc>
        <w:tc>
          <w:tcPr>
            <w:tcW w:w="3587" w:type="pct"/>
            <w:shd w:val="clear" w:color="auto" w:fill="auto"/>
            <w:tcMar>
              <w:top w:w="0" w:type="dxa"/>
              <w:left w:w="70" w:type="dxa"/>
              <w:bottom w:w="0" w:type="dxa"/>
              <w:right w:w="70" w:type="dxa"/>
            </w:tcMar>
            <w:vAlign w:val="center"/>
            <w:hideMark/>
          </w:tcPr>
          <w:p w14:paraId="2FE0EE74" w14:textId="32A4BDB4" w:rsidR="0008416B"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Pesca y acuacultura</w:t>
            </w:r>
          </w:p>
        </w:tc>
      </w:tr>
      <w:tr w:rsidR="0008416B" w:rsidRPr="00C4762B" w14:paraId="76BEADD0" w14:textId="77777777" w:rsidTr="00C4762B">
        <w:trPr>
          <w:trHeight w:val="743"/>
          <w:jc w:val="center"/>
        </w:trPr>
        <w:tc>
          <w:tcPr>
            <w:tcW w:w="1413" w:type="pct"/>
            <w:shd w:val="clear" w:color="auto" w:fill="auto"/>
            <w:tcMar>
              <w:top w:w="0" w:type="dxa"/>
              <w:left w:w="70" w:type="dxa"/>
              <w:bottom w:w="0" w:type="dxa"/>
              <w:right w:w="70" w:type="dxa"/>
            </w:tcMar>
            <w:vAlign w:val="center"/>
            <w:hideMark/>
          </w:tcPr>
          <w:p w14:paraId="26D70EAF"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 xml:space="preserve">Unidad(es) Responsable(s) </w:t>
            </w:r>
          </w:p>
        </w:tc>
        <w:tc>
          <w:tcPr>
            <w:tcW w:w="3587" w:type="pct"/>
            <w:shd w:val="clear" w:color="auto" w:fill="auto"/>
            <w:tcMar>
              <w:top w:w="0" w:type="dxa"/>
              <w:left w:w="70" w:type="dxa"/>
              <w:bottom w:w="0" w:type="dxa"/>
              <w:right w:w="70" w:type="dxa"/>
            </w:tcMar>
            <w:vAlign w:val="center"/>
            <w:hideMark/>
          </w:tcPr>
          <w:p w14:paraId="235B0AEB" w14:textId="7B100062" w:rsidR="0008416B"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Dirección de aguas continentales</w:t>
            </w:r>
          </w:p>
        </w:tc>
      </w:tr>
      <w:tr w:rsidR="0008416B" w:rsidRPr="00C4762B" w14:paraId="73FA1CCB" w14:textId="77777777" w:rsidTr="00C4762B">
        <w:trPr>
          <w:trHeight w:val="667"/>
          <w:jc w:val="center"/>
        </w:trPr>
        <w:tc>
          <w:tcPr>
            <w:tcW w:w="1413" w:type="pct"/>
            <w:shd w:val="clear" w:color="auto" w:fill="auto"/>
            <w:tcMar>
              <w:top w:w="0" w:type="dxa"/>
              <w:left w:w="70" w:type="dxa"/>
              <w:bottom w:w="0" w:type="dxa"/>
              <w:right w:w="70" w:type="dxa"/>
            </w:tcMar>
            <w:vAlign w:val="center"/>
            <w:hideMark/>
          </w:tcPr>
          <w:p w14:paraId="0C1EF99B"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PAE de origen</w:t>
            </w:r>
          </w:p>
        </w:tc>
        <w:tc>
          <w:tcPr>
            <w:tcW w:w="3587" w:type="pct"/>
            <w:tcMar>
              <w:top w:w="0" w:type="dxa"/>
              <w:left w:w="70" w:type="dxa"/>
              <w:bottom w:w="0" w:type="dxa"/>
              <w:right w:w="70" w:type="dxa"/>
            </w:tcMar>
            <w:vAlign w:val="center"/>
            <w:hideMark/>
          </w:tcPr>
          <w:p w14:paraId="1B5A584C" w14:textId="2760F75C" w:rsidR="0008416B" w:rsidRPr="00C4762B" w:rsidRDefault="0008416B" w:rsidP="005053CC">
            <w:pPr>
              <w:spacing w:after="0" w:line="240" w:lineRule="auto"/>
              <w:jc w:val="center"/>
              <w:rPr>
                <w:rFonts w:cstheme="minorHAnsi"/>
                <w:bCs/>
                <w:sz w:val="18"/>
                <w:szCs w:val="18"/>
                <w:lang w:eastAsia="es-MX"/>
              </w:rPr>
            </w:pPr>
            <w:r w:rsidRPr="00C4762B">
              <w:rPr>
                <w:rFonts w:cstheme="minorHAnsi"/>
                <w:bCs/>
                <w:sz w:val="18"/>
                <w:szCs w:val="18"/>
                <w:lang w:eastAsia="es-MX"/>
              </w:rPr>
              <w:t xml:space="preserve">PAE </w:t>
            </w:r>
            <w:r w:rsidR="005053CC" w:rsidRPr="00C4762B">
              <w:rPr>
                <w:rFonts w:cstheme="minorHAnsi"/>
                <w:bCs/>
                <w:sz w:val="18"/>
                <w:szCs w:val="18"/>
                <w:lang w:eastAsia="es-MX"/>
              </w:rPr>
              <w:t>2023</w:t>
            </w:r>
          </w:p>
        </w:tc>
      </w:tr>
      <w:tr w:rsidR="0008416B" w:rsidRPr="00C4762B" w14:paraId="488AEC02" w14:textId="77777777" w:rsidTr="00C4762B">
        <w:trPr>
          <w:trHeight w:val="691"/>
          <w:jc w:val="center"/>
        </w:trPr>
        <w:tc>
          <w:tcPr>
            <w:tcW w:w="1413" w:type="pct"/>
            <w:shd w:val="clear" w:color="auto" w:fill="auto"/>
            <w:tcMar>
              <w:top w:w="0" w:type="dxa"/>
              <w:left w:w="70" w:type="dxa"/>
              <w:bottom w:w="0" w:type="dxa"/>
              <w:right w:w="70" w:type="dxa"/>
            </w:tcMar>
            <w:vAlign w:val="center"/>
            <w:hideMark/>
          </w:tcPr>
          <w:p w14:paraId="5D2F98FF"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Año de conclusión y entrega de la evaluación</w:t>
            </w:r>
          </w:p>
        </w:tc>
        <w:tc>
          <w:tcPr>
            <w:tcW w:w="3587" w:type="pct"/>
            <w:tcMar>
              <w:top w:w="0" w:type="dxa"/>
              <w:left w:w="70" w:type="dxa"/>
              <w:bottom w:w="0" w:type="dxa"/>
              <w:right w:w="70" w:type="dxa"/>
            </w:tcMar>
            <w:vAlign w:val="center"/>
            <w:hideMark/>
          </w:tcPr>
          <w:p w14:paraId="060D5538" w14:textId="3E4BF415" w:rsidR="0008416B" w:rsidRPr="00C4762B" w:rsidRDefault="00381950" w:rsidP="00202DE9">
            <w:pPr>
              <w:spacing w:after="0" w:line="240" w:lineRule="auto"/>
              <w:jc w:val="center"/>
              <w:rPr>
                <w:rFonts w:cstheme="minorHAnsi"/>
                <w:bCs/>
                <w:sz w:val="18"/>
                <w:szCs w:val="18"/>
                <w:lang w:eastAsia="es-MX"/>
              </w:rPr>
            </w:pPr>
            <w:r w:rsidRPr="00C4762B">
              <w:rPr>
                <w:rFonts w:cstheme="minorHAnsi"/>
                <w:bCs/>
                <w:sz w:val="18"/>
                <w:szCs w:val="18"/>
                <w:lang w:eastAsia="es-MX"/>
              </w:rPr>
              <w:t>2024</w:t>
            </w:r>
          </w:p>
        </w:tc>
      </w:tr>
      <w:tr w:rsidR="0008416B" w:rsidRPr="00C4762B" w14:paraId="0C649508" w14:textId="77777777" w:rsidTr="00C4762B">
        <w:trPr>
          <w:trHeight w:val="523"/>
          <w:jc w:val="center"/>
        </w:trPr>
        <w:tc>
          <w:tcPr>
            <w:tcW w:w="1413" w:type="pct"/>
            <w:shd w:val="clear" w:color="auto" w:fill="auto"/>
            <w:tcMar>
              <w:top w:w="0" w:type="dxa"/>
              <w:left w:w="70" w:type="dxa"/>
              <w:bottom w:w="0" w:type="dxa"/>
              <w:right w:w="70" w:type="dxa"/>
            </w:tcMar>
            <w:vAlign w:val="center"/>
            <w:hideMark/>
          </w:tcPr>
          <w:p w14:paraId="148CD814"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Tipo de evaluación</w:t>
            </w:r>
          </w:p>
        </w:tc>
        <w:tc>
          <w:tcPr>
            <w:tcW w:w="3587" w:type="pct"/>
            <w:tcMar>
              <w:top w:w="0" w:type="dxa"/>
              <w:left w:w="70" w:type="dxa"/>
              <w:bottom w:w="0" w:type="dxa"/>
              <w:right w:w="70" w:type="dxa"/>
            </w:tcMar>
            <w:vAlign w:val="center"/>
            <w:hideMark/>
          </w:tcPr>
          <w:p w14:paraId="7A4A3873" w14:textId="4A7F5B88" w:rsidR="0008416B" w:rsidRPr="00C4762B" w:rsidRDefault="005053CC" w:rsidP="00202DE9">
            <w:pPr>
              <w:spacing w:after="0" w:line="240" w:lineRule="auto"/>
              <w:jc w:val="center"/>
              <w:rPr>
                <w:rFonts w:cstheme="minorHAnsi"/>
                <w:bCs/>
                <w:sz w:val="18"/>
                <w:szCs w:val="18"/>
                <w:lang w:eastAsia="es-MX"/>
              </w:rPr>
            </w:pPr>
            <w:r w:rsidRPr="00C4762B">
              <w:rPr>
                <w:rFonts w:cstheme="minorHAnsi"/>
                <w:bCs/>
                <w:sz w:val="18"/>
                <w:szCs w:val="18"/>
                <w:lang w:eastAsia="es-MX"/>
              </w:rPr>
              <w:t>Consistencia y Resultados</w:t>
            </w:r>
          </w:p>
        </w:tc>
      </w:tr>
      <w:tr w:rsidR="0008416B" w:rsidRPr="00C4762B" w14:paraId="0014043C" w14:textId="77777777" w:rsidTr="00C4762B">
        <w:trPr>
          <w:trHeight w:val="812"/>
          <w:jc w:val="center"/>
        </w:trPr>
        <w:tc>
          <w:tcPr>
            <w:tcW w:w="1413" w:type="pct"/>
            <w:shd w:val="clear" w:color="auto" w:fill="auto"/>
            <w:tcMar>
              <w:top w:w="0" w:type="dxa"/>
              <w:left w:w="70" w:type="dxa"/>
              <w:bottom w:w="0" w:type="dxa"/>
              <w:right w:w="70" w:type="dxa"/>
            </w:tcMar>
            <w:vAlign w:val="center"/>
            <w:hideMark/>
          </w:tcPr>
          <w:p w14:paraId="09B61420"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Nombre de la instancia evaluadora</w:t>
            </w:r>
          </w:p>
        </w:tc>
        <w:tc>
          <w:tcPr>
            <w:tcW w:w="3587" w:type="pct"/>
            <w:tcMar>
              <w:top w:w="0" w:type="dxa"/>
              <w:left w:w="70" w:type="dxa"/>
              <w:bottom w:w="0" w:type="dxa"/>
              <w:right w:w="70" w:type="dxa"/>
            </w:tcMar>
            <w:vAlign w:val="center"/>
            <w:hideMark/>
          </w:tcPr>
          <w:p w14:paraId="292EB64A" w14:textId="024136AA" w:rsidR="0008416B" w:rsidRPr="00C4762B" w:rsidRDefault="005053CC" w:rsidP="00202DE9">
            <w:pPr>
              <w:spacing w:after="0" w:line="240" w:lineRule="auto"/>
              <w:jc w:val="center"/>
              <w:rPr>
                <w:rFonts w:cstheme="minorHAnsi"/>
                <w:bCs/>
                <w:sz w:val="18"/>
                <w:szCs w:val="18"/>
                <w:lang w:eastAsia="es-MX"/>
              </w:rPr>
            </w:pPr>
            <w:r w:rsidRPr="00C4762B">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08416B" w:rsidRPr="00C4762B" w14:paraId="02D13E78" w14:textId="77777777" w:rsidTr="00C4762B">
        <w:trPr>
          <w:trHeight w:val="778"/>
          <w:jc w:val="center"/>
        </w:trPr>
        <w:tc>
          <w:tcPr>
            <w:tcW w:w="1413" w:type="pct"/>
            <w:shd w:val="clear" w:color="auto" w:fill="auto"/>
            <w:tcMar>
              <w:top w:w="0" w:type="dxa"/>
              <w:left w:w="70" w:type="dxa"/>
              <w:bottom w:w="0" w:type="dxa"/>
              <w:right w:w="70" w:type="dxa"/>
            </w:tcMar>
            <w:vAlign w:val="center"/>
            <w:hideMark/>
          </w:tcPr>
          <w:p w14:paraId="1AF332FD"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Nombre del(a) coordinador(a) de la evaluación</w:t>
            </w:r>
          </w:p>
        </w:tc>
        <w:tc>
          <w:tcPr>
            <w:tcW w:w="3587" w:type="pct"/>
            <w:tcMar>
              <w:top w:w="0" w:type="dxa"/>
              <w:left w:w="70" w:type="dxa"/>
              <w:bottom w:w="0" w:type="dxa"/>
              <w:right w:w="70" w:type="dxa"/>
            </w:tcMar>
            <w:vAlign w:val="center"/>
            <w:hideMark/>
          </w:tcPr>
          <w:p w14:paraId="7EF7C86F" w14:textId="0F88A3A9" w:rsidR="0008416B" w:rsidRPr="00C4762B" w:rsidRDefault="005053CC" w:rsidP="00202DE9">
            <w:pPr>
              <w:spacing w:after="0" w:line="240" w:lineRule="auto"/>
              <w:jc w:val="center"/>
              <w:rPr>
                <w:rFonts w:cstheme="minorHAnsi"/>
                <w:bCs/>
                <w:sz w:val="18"/>
                <w:szCs w:val="18"/>
                <w:lang w:eastAsia="es-MX"/>
              </w:rPr>
            </w:pPr>
            <w:r w:rsidRPr="00C4762B">
              <w:rPr>
                <w:rFonts w:cstheme="minorHAnsi"/>
                <w:bCs/>
                <w:sz w:val="18"/>
                <w:szCs w:val="18"/>
                <w:lang w:eastAsia="es-MX"/>
              </w:rPr>
              <w:t>Juan Diego Millán López</w:t>
            </w:r>
          </w:p>
        </w:tc>
      </w:tr>
      <w:tr w:rsidR="0008416B" w:rsidRPr="00C4762B" w14:paraId="7150A260" w14:textId="77777777" w:rsidTr="00C4762B">
        <w:trPr>
          <w:trHeight w:val="980"/>
          <w:jc w:val="center"/>
        </w:trPr>
        <w:tc>
          <w:tcPr>
            <w:tcW w:w="1413" w:type="pct"/>
            <w:shd w:val="clear" w:color="auto" w:fill="auto"/>
            <w:tcMar>
              <w:top w:w="0" w:type="dxa"/>
              <w:left w:w="70" w:type="dxa"/>
              <w:bottom w:w="0" w:type="dxa"/>
              <w:right w:w="70" w:type="dxa"/>
            </w:tcMar>
            <w:vAlign w:val="center"/>
            <w:hideMark/>
          </w:tcPr>
          <w:p w14:paraId="305623B0" w14:textId="302DD7BD"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Nombre de los(as) principales colaboradores(as)</w:t>
            </w:r>
          </w:p>
        </w:tc>
        <w:tc>
          <w:tcPr>
            <w:tcW w:w="3587" w:type="pct"/>
            <w:shd w:val="clear" w:color="auto" w:fill="auto"/>
            <w:tcMar>
              <w:top w:w="0" w:type="dxa"/>
              <w:left w:w="70" w:type="dxa"/>
              <w:bottom w:w="0" w:type="dxa"/>
              <w:right w:w="70" w:type="dxa"/>
            </w:tcMar>
            <w:vAlign w:val="center"/>
            <w:hideMark/>
          </w:tcPr>
          <w:p w14:paraId="753C79FC" w14:textId="2D408419" w:rsidR="00C66007"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Saúl Pérez Meza</w:t>
            </w:r>
          </w:p>
          <w:p w14:paraId="73A3E337" w14:textId="79FA90A8" w:rsidR="00C66007" w:rsidRPr="00C4762B" w:rsidRDefault="004F6E29" w:rsidP="00C66007">
            <w:pPr>
              <w:spacing w:after="0" w:line="240" w:lineRule="auto"/>
              <w:jc w:val="center"/>
              <w:rPr>
                <w:rFonts w:cstheme="minorHAnsi"/>
                <w:bCs/>
                <w:sz w:val="18"/>
                <w:szCs w:val="18"/>
                <w:lang w:eastAsia="es-MX"/>
              </w:rPr>
            </w:pPr>
            <w:r w:rsidRPr="00C4762B">
              <w:rPr>
                <w:rFonts w:cstheme="minorHAnsi"/>
                <w:bCs/>
                <w:sz w:val="18"/>
                <w:szCs w:val="18"/>
                <w:lang w:eastAsia="es-MX"/>
              </w:rPr>
              <w:t>Pedro Rafael Murguía</w:t>
            </w:r>
            <w:r w:rsidR="00AD4D51" w:rsidRPr="00C4762B">
              <w:rPr>
                <w:rFonts w:cstheme="minorHAnsi"/>
                <w:bCs/>
                <w:sz w:val="18"/>
                <w:szCs w:val="18"/>
                <w:lang w:eastAsia="es-MX"/>
              </w:rPr>
              <w:t xml:space="preserve"> Duarte</w:t>
            </w:r>
          </w:p>
        </w:tc>
      </w:tr>
      <w:tr w:rsidR="0008416B" w:rsidRPr="00C4762B" w14:paraId="683ABA7E" w14:textId="77777777" w:rsidTr="00C4762B">
        <w:trPr>
          <w:trHeight w:val="957"/>
          <w:jc w:val="center"/>
        </w:trPr>
        <w:tc>
          <w:tcPr>
            <w:tcW w:w="1413" w:type="pct"/>
            <w:shd w:val="clear" w:color="auto" w:fill="auto"/>
            <w:tcMar>
              <w:top w:w="0" w:type="dxa"/>
              <w:left w:w="70" w:type="dxa"/>
              <w:bottom w:w="0" w:type="dxa"/>
              <w:right w:w="70" w:type="dxa"/>
            </w:tcMar>
            <w:vAlign w:val="center"/>
            <w:hideMark/>
          </w:tcPr>
          <w:p w14:paraId="3D721E35" w14:textId="0FA1AAED" w:rsidR="0008416B" w:rsidRPr="00C4762B" w:rsidRDefault="0008416B" w:rsidP="005053CC">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 xml:space="preserve">Unidad Administrativa Responsable de </w:t>
            </w:r>
            <w:r w:rsidR="005053CC" w:rsidRPr="00C4762B">
              <w:rPr>
                <w:rFonts w:cstheme="minorHAnsi"/>
                <w:b/>
                <w:bCs/>
                <w:sz w:val="18"/>
                <w:szCs w:val="18"/>
                <w:lang w:eastAsia="es-MX"/>
              </w:rPr>
              <w:t>dar seguimiento a la evaluación</w:t>
            </w:r>
          </w:p>
        </w:tc>
        <w:tc>
          <w:tcPr>
            <w:tcW w:w="3587" w:type="pct"/>
            <w:shd w:val="clear" w:color="auto" w:fill="auto"/>
            <w:tcMar>
              <w:top w:w="0" w:type="dxa"/>
              <w:left w:w="70" w:type="dxa"/>
              <w:bottom w:w="0" w:type="dxa"/>
              <w:right w:w="70" w:type="dxa"/>
            </w:tcMar>
            <w:vAlign w:val="center"/>
            <w:hideMark/>
          </w:tcPr>
          <w:p w14:paraId="5DFDAF4B" w14:textId="01875433" w:rsidR="0008416B" w:rsidRPr="00C4762B" w:rsidRDefault="00C66007" w:rsidP="00202DE9">
            <w:pPr>
              <w:spacing w:after="0" w:line="240" w:lineRule="auto"/>
              <w:jc w:val="center"/>
              <w:rPr>
                <w:rFonts w:cstheme="minorHAnsi"/>
                <w:bCs/>
                <w:sz w:val="18"/>
                <w:szCs w:val="18"/>
                <w:lang w:eastAsia="es-MX"/>
              </w:rPr>
            </w:pPr>
            <w:r w:rsidRPr="00C4762B">
              <w:rPr>
                <w:rFonts w:cstheme="minorHAnsi"/>
                <w:bCs/>
                <w:sz w:val="18"/>
                <w:szCs w:val="18"/>
                <w:lang w:eastAsia="es-MX"/>
              </w:rPr>
              <w:t>Dirección de aguas continentales</w:t>
            </w:r>
          </w:p>
        </w:tc>
      </w:tr>
      <w:tr w:rsidR="005053CC" w:rsidRPr="00C4762B" w14:paraId="0EC1971C" w14:textId="77777777" w:rsidTr="00C4762B">
        <w:trPr>
          <w:trHeight w:val="663"/>
          <w:jc w:val="center"/>
        </w:trPr>
        <w:tc>
          <w:tcPr>
            <w:tcW w:w="1413" w:type="pct"/>
            <w:shd w:val="clear" w:color="auto" w:fill="auto"/>
            <w:tcMar>
              <w:top w:w="0" w:type="dxa"/>
              <w:left w:w="70" w:type="dxa"/>
              <w:bottom w:w="0" w:type="dxa"/>
              <w:right w:w="70" w:type="dxa"/>
            </w:tcMar>
            <w:vAlign w:val="center"/>
          </w:tcPr>
          <w:p w14:paraId="444AC434" w14:textId="483DC4CA" w:rsidR="005053CC" w:rsidRPr="00C4762B" w:rsidRDefault="005053CC" w:rsidP="005053CC">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Nombre del funcionario en calidad de enlace responsable</w:t>
            </w:r>
          </w:p>
        </w:tc>
        <w:tc>
          <w:tcPr>
            <w:tcW w:w="3587" w:type="pct"/>
            <w:shd w:val="clear" w:color="auto" w:fill="auto"/>
            <w:tcMar>
              <w:top w:w="0" w:type="dxa"/>
              <w:left w:w="70" w:type="dxa"/>
              <w:bottom w:w="0" w:type="dxa"/>
              <w:right w:w="70" w:type="dxa"/>
            </w:tcMar>
            <w:vAlign w:val="center"/>
          </w:tcPr>
          <w:p w14:paraId="0355D463" w14:textId="56951B39" w:rsidR="005053CC" w:rsidRPr="00C4762B" w:rsidRDefault="004C5EB7" w:rsidP="005053CC">
            <w:pPr>
              <w:spacing w:after="0" w:line="240" w:lineRule="auto"/>
              <w:jc w:val="center"/>
              <w:rPr>
                <w:rFonts w:cstheme="minorHAnsi"/>
                <w:bCs/>
                <w:sz w:val="18"/>
                <w:szCs w:val="18"/>
                <w:highlight w:val="green"/>
                <w:lang w:eastAsia="es-MX"/>
              </w:rPr>
            </w:pPr>
            <w:r w:rsidRPr="00C4762B">
              <w:rPr>
                <w:rFonts w:cstheme="minorHAnsi"/>
                <w:bCs/>
                <w:sz w:val="18"/>
                <w:szCs w:val="18"/>
                <w:lang w:eastAsia="es-MX"/>
              </w:rPr>
              <w:t>Saúl</w:t>
            </w:r>
            <w:r w:rsidR="004F6E29" w:rsidRPr="00C4762B">
              <w:rPr>
                <w:rFonts w:cstheme="minorHAnsi"/>
                <w:bCs/>
                <w:sz w:val="18"/>
                <w:szCs w:val="18"/>
                <w:lang w:eastAsia="es-MX"/>
              </w:rPr>
              <w:t xml:space="preserve"> Pérez Meza</w:t>
            </w:r>
          </w:p>
        </w:tc>
      </w:tr>
      <w:tr w:rsidR="0008416B" w:rsidRPr="00C4762B" w14:paraId="3E9E5A70" w14:textId="77777777" w:rsidTr="00C4762B">
        <w:trPr>
          <w:trHeight w:val="1009"/>
          <w:jc w:val="center"/>
        </w:trPr>
        <w:tc>
          <w:tcPr>
            <w:tcW w:w="1413" w:type="pct"/>
            <w:shd w:val="clear" w:color="auto" w:fill="auto"/>
            <w:tcMar>
              <w:top w:w="0" w:type="dxa"/>
              <w:left w:w="70" w:type="dxa"/>
              <w:bottom w:w="0" w:type="dxa"/>
              <w:right w:w="70" w:type="dxa"/>
            </w:tcMar>
            <w:vAlign w:val="center"/>
            <w:hideMark/>
          </w:tcPr>
          <w:p w14:paraId="30116358"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Forma de contratación de la instancia evaluadora</w:t>
            </w:r>
          </w:p>
        </w:tc>
        <w:tc>
          <w:tcPr>
            <w:tcW w:w="3587" w:type="pct"/>
            <w:shd w:val="clear" w:color="auto" w:fill="auto"/>
            <w:tcMar>
              <w:top w:w="0" w:type="dxa"/>
              <w:left w:w="70" w:type="dxa"/>
              <w:bottom w:w="0" w:type="dxa"/>
              <w:right w:w="70" w:type="dxa"/>
            </w:tcMar>
            <w:vAlign w:val="center"/>
          </w:tcPr>
          <w:p w14:paraId="261CEC34" w14:textId="22D900EA" w:rsidR="0008416B" w:rsidRPr="00C4762B" w:rsidRDefault="00057634" w:rsidP="00202DE9">
            <w:pPr>
              <w:spacing w:after="0" w:line="240" w:lineRule="auto"/>
              <w:jc w:val="center"/>
              <w:rPr>
                <w:rFonts w:cstheme="minorHAnsi"/>
                <w:bCs/>
                <w:sz w:val="18"/>
                <w:szCs w:val="18"/>
                <w:lang w:eastAsia="es-MX"/>
              </w:rPr>
            </w:pPr>
            <w:r w:rsidRPr="00C4762B">
              <w:rPr>
                <w:sz w:val="18"/>
                <w:szCs w:val="18"/>
              </w:rPr>
              <w:t>La Dirección de Evaluación adscrita a la Subsecretaría de Planeación, Inversión y Financiamiento de la Secretaría de Administración y Finanzas, Gobierno del Estado de Sinaloa fue la instancia evaluadora de la presente evaluación</w:t>
            </w:r>
          </w:p>
        </w:tc>
      </w:tr>
      <w:tr w:rsidR="0008416B" w:rsidRPr="00C4762B" w14:paraId="33EDE639" w14:textId="77777777" w:rsidTr="00C4762B">
        <w:trPr>
          <w:trHeight w:val="994"/>
          <w:jc w:val="center"/>
        </w:trPr>
        <w:tc>
          <w:tcPr>
            <w:tcW w:w="1413" w:type="pct"/>
            <w:shd w:val="clear" w:color="auto" w:fill="auto"/>
            <w:tcMar>
              <w:top w:w="0" w:type="dxa"/>
              <w:left w:w="70" w:type="dxa"/>
              <w:bottom w:w="0" w:type="dxa"/>
              <w:right w:w="70" w:type="dxa"/>
            </w:tcMar>
            <w:vAlign w:val="center"/>
            <w:hideMark/>
          </w:tcPr>
          <w:p w14:paraId="5C004278"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Costo total de la evaluación con IVA incluido</w:t>
            </w:r>
          </w:p>
        </w:tc>
        <w:tc>
          <w:tcPr>
            <w:tcW w:w="3587" w:type="pct"/>
            <w:shd w:val="clear" w:color="auto" w:fill="auto"/>
            <w:tcMar>
              <w:top w:w="0" w:type="dxa"/>
              <w:left w:w="70" w:type="dxa"/>
              <w:bottom w:w="0" w:type="dxa"/>
              <w:right w:w="70" w:type="dxa"/>
            </w:tcMar>
            <w:vAlign w:val="center"/>
          </w:tcPr>
          <w:p w14:paraId="1102CFE3" w14:textId="2C8DC452" w:rsidR="0008416B" w:rsidRPr="00C4762B" w:rsidRDefault="00057634" w:rsidP="00202DE9">
            <w:pPr>
              <w:spacing w:after="0" w:line="240" w:lineRule="auto"/>
              <w:jc w:val="center"/>
              <w:rPr>
                <w:rFonts w:cstheme="minorHAnsi"/>
                <w:bCs/>
                <w:sz w:val="18"/>
                <w:szCs w:val="18"/>
                <w:lang w:eastAsia="es-MX"/>
              </w:rPr>
            </w:pPr>
            <w:r w:rsidRPr="00C4762B">
              <w:rPr>
                <w:sz w:val="18"/>
                <w:szCs w:val="18"/>
              </w:rPr>
              <w:t>La evaluación se llevó a cabo a través de la Dirección de Evaluación adscrita a la Subsecretaria de Planeación, Inversión y Financiamiento de la Secretaría de Administración y Finanzas, Gobierno del Estado de Sinaloa, ajena a la unidad responsable del Pp</w:t>
            </w:r>
          </w:p>
        </w:tc>
      </w:tr>
      <w:tr w:rsidR="0008416B" w:rsidRPr="00C4762B" w14:paraId="5A3A5D88" w14:textId="77777777" w:rsidTr="00C4762B">
        <w:trPr>
          <w:trHeight w:val="567"/>
          <w:jc w:val="center"/>
        </w:trPr>
        <w:tc>
          <w:tcPr>
            <w:tcW w:w="1413" w:type="pct"/>
            <w:shd w:val="clear" w:color="auto" w:fill="auto"/>
            <w:tcMar>
              <w:top w:w="0" w:type="dxa"/>
              <w:left w:w="70" w:type="dxa"/>
              <w:bottom w:w="0" w:type="dxa"/>
              <w:right w:w="70" w:type="dxa"/>
            </w:tcMar>
            <w:vAlign w:val="center"/>
            <w:hideMark/>
          </w:tcPr>
          <w:p w14:paraId="48A5D95F" w14:textId="77777777" w:rsidR="0008416B" w:rsidRPr="00C4762B" w:rsidRDefault="0008416B" w:rsidP="00202DE9">
            <w:pPr>
              <w:shd w:val="clear" w:color="000000" w:fill="FFFFFF"/>
              <w:spacing w:after="0" w:line="240" w:lineRule="auto"/>
              <w:jc w:val="left"/>
              <w:textAlignment w:val="center"/>
              <w:rPr>
                <w:rFonts w:cstheme="minorHAnsi"/>
                <w:b/>
                <w:bCs/>
                <w:sz w:val="18"/>
                <w:szCs w:val="18"/>
                <w:lang w:eastAsia="es-MX"/>
              </w:rPr>
            </w:pPr>
            <w:r w:rsidRPr="00C4762B">
              <w:rPr>
                <w:rFonts w:cstheme="minorHAnsi"/>
                <w:b/>
                <w:bCs/>
                <w:sz w:val="18"/>
                <w:szCs w:val="18"/>
                <w:lang w:eastAsia="es-MX"/>
              </w:rPr>
              <w:t>Fuente de financiamiento</w:t>
            </w:r>
          </w:p>
        </w:tc>
        <w:tc>
          <w:tcPr>
            <w:tcW w:w="3587" w:type="pct"/>
            <w:shd w:val="clear" w:color="auto" w:fill="auto"/>
            <w:tcMar>
              <w:top w:w="0" w:type="dxa"/>
              <w:left w:w="70" w:type="dxa"/>
              <w:bottom w:w="0" w:type="dxa"/>
              <w:right w:w="70" w:type="dxa"/>
            </w:tcMar>
            <w:vAlign w:val="center"/>
          </w:tcPr>
          <w:p w14:paraId="1D90E1FD" w14:textId="7BEFBE5F" w:rsidR="0008416B" w:rsidRPr="00C4762B" w:rsidRDefault="00057634" w:rsidP="00202DE9">
            <w:pPr>
              <w:spacing w:after="0" w:line="240" w:lineRule="auto"/>
              <w:jc w:val="center"/>
              <w:rPr>
                <w:rFonts w:cstheme="minorHAnsi"/>
                <w:bCs/>
                <w:sz w:val="18"/>
                <w:szCs w:val="18"/>
                <w:lang w:eastAsia="es-MX"/>
              </w:rPr>
            </w:pPr>
            <w:r w:rsidRPr="00C4762B">
              <w:rPr>
                <w:sz w:val="18"/>
                <w:szCs w:val="18"/>
              </w:rPr>
              <w:t>Recurso estatal</w:t>
            </w:r>
          </w:p>
        </w:tc>
      </w:tr>
    </w:tbl>
    <w:p w14:paraId="50AA38E8" w14:textId="62A71B69" w:rsidR="0008416B" w:rsidRDefault="0008416B" w:rsidP="0008416B">
      <w:pPr>
        <w:rPr>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830A13" w14:paraId="1BBD3F7F" w14:textId="77777777" w:rsidTr="0008416B">
        <w:trPr>
          <w:trHeight w:val="397"/>
        </w:trPr>
        <w:tc>
          <w:tcPr>
            <w:tcW w:w="9039" w:type="dxa"/>
            <w:shd w:val="clear" w:color="auto" w:fill="404040" w:themeFill="text1" w:themeFillTint="BF"/>
            <w:vAlign w:val="center"/>
            <w:hideMark/>
          </w:tcPr>
          <w:p w14:paraId="54F024B6" w14:textId="47AEC220" w:rsidR="0008416B" w:rsidRPr="00830A13" w:rsidRDefault="0008416B" w:rsidP="00C4762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C4762B" w14:paraId="6A3AB693" w14:textId="77777777" w:rsidTr="00057634">
        <w:trPr>
          <w:trHeight w:val="690"/>
        </w:trPr>
        <w:tc>
          <w:tcPr>
            <w:tcW w:w="9039" w:type="dxa"/>
            <w:shd w:val="clear" w:color="auto" w:fill="auto"/>
            <w:noWrap/>
            <w:vAlign w:val="center"/>
            <w:hideMark/>
          </w:tcPr>
          <w:p w14:paraId="231C149D" w14:textId="7DA6BBAC" w:rsidR="00654240" w:rsidRPr="00C4762B" w:rsidRDefault="00654240"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Plan Estatal de Desarrollo 2022-2027</w:t>
            </w:r>
          </w:p>
          <w:p w14:paraId="6B2A5527" w14:textId="0A73B64F" w:rsidR="00654240" w:rsidRPr="00C4762B" w:rsidRDefault="00654240"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Programa Sectorial de Pesca y Acuacultura 2022-2027</w:t>
            </w:r>
          </w:p>
          <w:p w14:paraId="1425AC86" w14:textId="1248325B" w:rsidR="00654240" w:rsidRPr="00C4762B" w:rsidRDefault="000A738C"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Convocatoria Programa de repoblamiento de embalses</w:t>
            </w:r>
            <w:r w:rsidR="00360660" w:rsidRPr="00C4762B">
              <w:rPr>
                <w:rFonts w:eastAsia="Times New Roman" w:cs="Arial"/>
                <w:color w:val="000000"/>
                <w:sz w:val="18"/>
                <w:szCs w:val="18"/>
                <w:lang w:eastAsia="es-MX"/>
              </w:rPr>
              <w:t xml:space="preserve"> y presas para el estado de Sinaloa, ejercicio fiscal 2022</w:t>
            </w:r>
          </w:p>
          <w:p w14:paraId="50B27B8D" w14:textId="6B2A7987" w:rsidR="0008416B" w:rsidRPr="00C4762B" w:rsidRDefault="00360660"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Reglas de Operación del Programa Repoblamiento de embalses y presas para el estado de Sinaloa, ejercicio fiscal 2022</w:t>
            </w:r>
          </w:p>
        </w:tc>
      </w:tr>
      <w:tr w:rsidR="0008416B" w:rsidRPr="00830A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C4762B" w14:paraId="11921463" w14:textId="77777777" w:rsidTr="00057634">
        <w:trPr>
          <w:trHeight w:val="690"/>
        </w:trPr>
        <w:tc>
          <w:tcPr>
            <w:tcW w:w="9039" w:type="dxa"/>
            <w:shd w:val="clear" w:color="auto" w:fill="auto"/>
            <w:noWrap/>
            <w:vAlign w:val="center"/>
            <w:hideMark/>
          </w:tcPr>
          <w:p w14:paraId="06F3B83E" w14:textId="77777777" w:rsidR="00C4762B" w:rsidRDefault="00950796"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Estado Analítico del Ejercicio del Presupuesto de Egresos - Clasificación Administrativa</w:t>
            </w:r>
          </w:p>
          <w:p w14:paraId="63041EEA" w14:textId="6D20308E" w:rsidR="00950796" w:rsidRPr="00C4762B" w:rsidRDefault="00950796"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Informe individual de la Revisión y Fiscalización Superior de la Cuenta Pública 2022</w:t>
            </w:r>
          </w:p>
          <w:p w14:paraId="6D0E47D2" w14:textId="651FC4B9" w:rsidR="00FD4031" w:rsidRPr="00C4762B" w:rsidRDefault="00FD4031"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Anexo 15. Clasificación Programática (Programa – Ente)</w:t>
            </w:r>
          </w:p>
          <w:p w14:paraId="50275FC6" w14:textId="281867B8" w:rsidR="00950796" w:rsidRPr="00C4762B" w:rsidRDefault="00FD4031" w:rsidP="00316FE9">
            <w:pPr>
              <w:pStyle w:val="Prrafodelista"/>
              <w:numPr>
                <w:ilvl w:val="0"/>
                <w:numId w:val="64"/>
              </w:numPr>
              <w:spacing w:after="0" w:line="240" w:lineRule="auto"/>
              <w:ind w:left="489"/>
              <w:rPr>
                <w:rFonts w:eastAsia="Times New Roman" w:cs="Arial"/>
                <w:color w:val="000000"/>
                <w:sz w:val="18"/>
                <w:szCs w:val="18"/>
                <w:lang w:eastAsia="es-MX"/>
              </w:rPr>
            </w:pPr>
            <w:r w:rsidRPr="00C4762B">
              <w:rPr>
                <w:rFonts w:eastAsia="Times New Roman" w:cs="Arial"/>
                <w:color w:val="000000"/>
                <w:sz w:val="18"/>
                <w:szCs w:val="18"/>
                <w:lang w:eastAsia="es-MX"/>
              </w:rPr>
              <w:t>Anexo 17. Programas Presupuestarios por Fuente de Financiamiento</w:t>
            </w:r>
          </w:p>
        </w:tc>
      </w:tr>
      <w:tr w:rsidR="0008416B" w:rsidRPr="00830A13" w14:paraId="1A93FD9B" w14:textId="77777777" w:rsidTr="0008416B">
        <w:trPr>
          <w:trHeight w:val="243"/>
        </w:trPr>
        <w:tc>
          <w:tcPr>
            <w:tcW w:w="9039" w:type="dxa"/>
            <w:shd w:val="clear" w:color="auto" w:fill="7F7F7F" w:themeFill="text1" w:themeFillTint="80"/>
            <w:noWrap/>
            <w:vAlign w:val="center"/>
            <w:hideMark/>
          </w:tcPr>
          <w:p w14:paraId="2C24CB32"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Libros</w:t>
            </w:r>
          </w:p>
        </w:tc>
      </w:tr>
      <w:tr w:rsidR="0008416B" w:rsidRPr="00830A13" w14:paraId="309720BA" w14:textId="77777777" w:rsidTr="00057634">
        <w:trPr>
          <w:trHeight w:val="690"/>
        </w:trPr>
        <w:tc>
          <w:tcPr>
            <w:tcW w:w="9039" w:type="dxa"/>
            <w:shd w:val="clear" w:color="auto" w:fill="auto"/>
            <w:noWrap/>
            <w:vAlign w:val="center"/>
            <w:hideMark/>
          </w:tcPr>
          <w:p w14:paraId="3A74DEE1" w14:textId="74754A9A" w:rsidR="0008416B" w:rsidRPr="00830A13" w:rsidRDefault="0008416B" w:rsidP="00C4762B">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057634">
              <w:rPr>
                <w:rFonts w:eastAsia="Times New Roman" w:cs="Arial"/>
                <w:color w:val="000000"/>
                <w:sz w:val="22"/>
                <w:lang w:eastAsia="es-MX"/>
              </w:rPr>
              <w:t>-</w:t>
            </w:r>
          </w:p>
        </w:tc>
      </w:tr>
      <w:tr w:rsidR="0008416B" w:rsidRPr="00830A13" w14:paraId="1A1F4B6D" w14:textId="77777777" w:rsidTr="0008416B">
        <w:trPr>
          <w:trHeight w:val="243"/>
        </w:trPr>
        <w:tc>
          <w:tcPr>
            <w:tcW w:w="9039" w:type="dxa"/>
            <w:shd w:val="clear" w:color="auto" w:fill="7F7F7F" w:themeFill="text1" w:themeFillTint="80"/>
            <w:noWrap/>
            <w:vAlign w:val="center"/>
            <w:hideMark/>
          </w:tcPr>
          <w:p w14:paraId="30CF41E2"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Revistas</w:t>
            </w:r>
          </w:p>
        </w:tc>
      </w:tr>
      <w:tr w:rsidR="0008416B" w:rsidRPr="00830A13" w14:paraId="5A04A2FB" w14:textId="77777777" w:rsidTr="00057634">
        <w:trPr>
          <w:trHeight w:val="690"/>
        </w:trPr>
        <w:tc>
          <w:tcPr>
            <w:tcW w:w="9039" w:type="dxa"/>
            <w:shd w:val="clear" w:color="auto" w:fill="auto"/>
            <w:noWrap/>
            <w:vAlign w:val="center"/>
            <w:hideMark/>
          </w:tcPr>
          <w:p w14:paraId="3D9D63A6" w14:textId="776F3498" w:rsidR="0008416B" w:rsidRPr="00830A13" w:rsidRDefault="0008416B" w:rsidP="00C4762B">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057634">
              <w:rPr>
                <w:rFonts w:eastAsia="Times New Roman" w:cs="Arial"/>
                <w:color w:val="000000"/>
                <w:sz w:val="22"/>
                <w:lang w:eastAsia="es-MX"/>
              </w:rPr>
              <w:t>-</w:t>
            </w:r>
          </w:p>
        </w:tc>
      </w:tr>
      <w:tr w:rsidR="0008416B" w:rsidRPr="00830A13" w14:paraId="73EAC696" w14:textId="77777777" w:rsidTr="0008416B">
        <w:trPr>
          <w:trHeight w:val="243"/>
        </w:trPr>
        <w:tc>
          <w:tcPr>
            <w:tcW w:w="9039" w:type="dxa"/>
            <w:shd w:val="clear" w:color="auto" w:fill="7F7F7F" w:themeFill="text1" w:themeFillTint="80"/>
            <w:noWrap/>
            <w:vAlign w:val="center"/>
            <w:hideMark/>
          </w:tcPr>
          <w:p w14:paraId="7EED628D"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de trabajo e investigación</w:t>
            </w:r>
          </w:p>
        </w:tc>
      </w:tr>
      <w:tr w:rsidR="0008416B" w:rsidRPr="00830A13" w14:paraId="4BCFD03D" w14:textId="77777777" w:rsidTr="00057634">
        <w:trPr>
          <w:trHeight w:val="690"/>
        </w:trPr>
        <w:tc>
          <w:tcPr>
            <w:tcW w:w="9039" w:type="dxa"/>
            <w:shd w:val="clear" w:color="auto" w:fill="auto"/>
            <w:noWrap/>
            <w:vAlign w:val="center"/>
            <w:hideMark/>
          </w:tcPr>
          <w:p w14:paraId="10D16301" w14:textId="29184BE5" w:rsidR="0008416B" w:rsidRPr="00830A13" w:rsidRDefault="0008416B" w:rsidP="00C4762B">
            <w:pPr>
              <w:spacing w:after="0" w:line="240" w:lineRule="auto"/>
              <w:jc w:val="center"/>
              <w:rPr>
                <w:rFonts w:eastAsia="Times New Roman" w:cs="Arial"/>
                <w:color w:val="000000"/>
                <w:sz w:val="22"/>
                <w:lang w:eastAsia="es-MX"/>
              </w:rPr>
            </w:pPr>
            <w:r w:rsidRPr="00830A13">
              <w:rPr>
                <w:rFonts w:eastAsia="Times New Roman" w:cs="Arial"/>
                <w:color w:val="000000"/>
                <w:sz w:val="22"/>
                <w:lang w:eastAsia="es-MX"/>
              </w:rPr>
              <w:t> </w:t>
            </w:r>
            <w:r w:rsidR="00057634">
              <w:rPr>
                <w:rFonts w:eastAsia="Times New Roman" w:cs="Arial"/>
                <w:color w:val="000000"/>
                <w:sz w:val="22"/>
                <w:lang w:eastAsia="es-MX"/>
              </w:rPr>
              <w:t>-</w:t>
            </w:r>
          </w:p>
        </w:tc>
      </w:tr>
      <w:tr w:rsidR="0008416B" w:rsidRPr="00830A13"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C4762B" w14:paraId="1B607425" w14:textId="77777777" w:rsidTr="00057634">
        <w:trPr>
          <w:trHeight w:val="690"/>
        </w:trPr>
        <w:tc>
          <w:tcPr>
            <w:tcW w:w="9039" w:type="dxa"/>
            <w:shd w:val="clear" w:color="auto" w:fill="auto"/>
            <w:noWrap/>
            <w:vAlign w:val="center"/>
            <w:hideMark/>
          </w:tcPr>
          <w:p w14:paraId="7B118EE1" w14:textId="3F6920FA" w:rsidR="0008416B" w:rsidRPr="00C4762B" w:rsidRDefault="003D72ED" w:rsidP="00316FE9">
            <w:pPr>
              <w:pStyle w:val="Prrafodelista"/>
              <w:numPr>
                <w:ilvl w:val="0"/>
                <w:numId w:val="65"/>
              </w:numPr>
              <w:spacing w:after="0" w:line="240" w:lineRule="auto"/>
              <w:rPr>
                <w:rFonts w:eastAsia="Times New Roman" w:cs="Arial"/>
                <w:color w:val="000000"/>
                <w:sz w:val="18"/>
                <w:szCs w:val="18"/>
                <w:lang w:eastAsia="es-MX"/>
              </w:rPr>
            </w:pPr>
            <w:r w:rsidRPr="00C4762B">
              <w:rPr>
                <w:rFonts w:eastAsia="Times New Roman" w:cs="Arial"/>
                <w:color w:val="000000"/>
                <w:sz w:val="18"/>
                <w:szCs w:val="18"/>
                <w:lang w:eastAsia="es-MX"/>
              </w:rPr>
              <w:t xml:space="preserve">Micrositio de la Secretaría de Pesca y Acuacultura año 2022: </w:t>
            </w:r>
            <w:hyperlink r:id="rId27" w:history="1">
              <w:r w:rsidRPr="00C4762B">
                <w:rPr>
                  <w:rStyle w:val="Hipervnculo"/>
                  <w:rFonts w:eastAsia="Times New Roman" w:cs="Arial"/>
                  <w:sz w:val="18"/>
                  <w:szCs w:val="18"/>
                  <w:lang w:eastAsia="es-MX"/>
                </w:rPr>
                <w:t>www.transparencia.sinaloa.gob.mx</w:t>
              </w:r>
            </w:hyperlink>
          </w:p>
          <w:p w14:paraId="4736C641" w14:textId="0813CFA5" w:rsidR="003D72ED" w:rsidRPr="00C4762B" w:rsidRDefault="003D72ED" w:rsidP="00C4762B">
            <w:pPr>
              <w:spacing w:after="0" w:line="240" w:lineRule="auto"/>
              <w:jc w:val="center"/>
              <w:rPr>
                <w:rFonts w:eastAsia="Times New Roman" w:cs="Arial"/>
                <w:color w:val="000000"/>
                <w:sz w:val="18"/>
                <w:szCs w:val="18"/>
                <w:lang w:eastAsia="es-MX"/>
              </w:rPr>
            </w:pPr>
          </w:p>
        </w:tc>
      </w:tr>
      <w:tr w:rsidR="0008416B" w:rsidRPr="00830A13"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830A13" w14:paraId="3D1F558A" w14:textId="77777777" w:rsidTr="00057634">
        <w:trPr>
          <w:trHeight w:val="690"/>
        </w:trPr>
        <w:tc>
          <w:tcPr>
            <w:tcW w:w="9039" w:type="dxa"/>
            <w:shd w:val="clear" w:color="auto" w:fill="auto"/>
            <w:noWrap/>
            <w:vAlign w:val="center"/>
            <w:hideMark/>
          </w:tcPr>
          <w:p w14:paraId="4A79C8F6" w14:textId="29E14A71" w:rsidR="0008416B" w:rsidRPr="00456F45" w:rsidRDefault="0008416B" w:rsidP="00C4762B">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r w:rsidR="00057634">
              <w:rPr>
                <w:rFonts w:eastAsia="Times New Roman" w:cs="Arial"/>
                <w:color w:val="000000"/>
                <w:sz w:val="22"/>
                <w:lang w:eastAsia="es-MX"/>
              </w:rPr>
              <w:t>-</w:t>
            </w:r>
          </w:p>
        </w:tc>
      </w:tr>
      <w:tr w:rsidR="0008416B" w:rsidRPr="00830A13" w14:paraId="3E905806" w14:textId="77777777" w:rsidTr="0008416B">
        <w:trPr>
          <w:trHeight w:val="243"/>
        </w:trPr>
        <w:tc>
          <w:tcPr>
            <w:tcW w:w="9039" w:type="dxa"/>
            <w:shd w:val="clear" w:color="auto" w:fill="7F7F7F" w:themeFill="text1" w:themeFillTint="80"/>
            <w:noWrap/>
            <w:vAlign w:val="center"/>
            <w:hideMark/>
          </w:tcPr>
          <w:p w14:paraId="7AF5B0E6" w14:textId="77777777" w:rsidR="0008416B" w:rsidRPr="00830A13" w:rsidRDefault="0008416B" w:rsidP="00C4762B">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Otro</w:t>
            </w:r>
          </w:p>
        </w:tc>
      </w:tr>
      <w:tr w:rsidR="0008416B" w:rsidRPr="00830A13" w14:paraId="4FCE4106" w14:textId="77777777" w:rsidTr="00057634">
        <w:trPr>
          <w:trHeight w:val="690"/>
        </w:trPr>
        <w:tc>
          <w:tcPr>
            <w:tcW w:w="9039" w:type="dxa"/>
            <w:shd w:val="clear" w:color="auto" w:fill="auto"/>
            <w:noWrap/>
            <w:vAlign w:val="center"/>
            <w:hideMark/>
          </w:tcPr>
          <w:p w14:paraId="428DAA62" w14:textId="6E7E7850" w:rsidR="0008416B" w:rsidRPr="00456F45" w:rsidRDefault="0008416B" w:rsidP="00C4762B">
            <w:pPr>
              <w:spacing w:after="0" w:line="240" w:lineRule="auto"/>
              <w:jc w:val="center"/>
              <w:rPr>
                <w:rFonts w:eastAsia="Times New Roman" w:cs="Arial"/>
                <w:color w:val="000000"/>
                <w:sz w:val="18"/>
                <w:szCs w:val="18"/>
                <w:lang w:eastAsia="es-MX"/>
              </w:rPr>
            </w:pPr>
            <w:r w:rsidRPr="00830A13">
              <w:rPr>
                <w:rFonts w:eastAsia="Times New Roman" w:cs="Arial"/>
                <w:color w:val="000000"/>
                <w:sz w:val="22"/>
                <w:lang w:eastAsia="es-MX"/>
              </w:rPr>
              <w:t> </w:t>
            </w:r>
            <w:r w:rsidR="00057634">
              <w:rPr>
                <w:rFonts w:eastAsia="Times New Roman" w:cs="Arial"/>
                <w:color w:val="000000"/>
                <w:sz w:val="22"/>
                <w:lang w:eastAsia="es-MX"/>
              </w:rPr>
              <w:t>-</w:t>
            </w:r>
          </w:p>
        </w:tc>
      </w:tr>
    </w:tbl>
    <w:p w14:paraId="3222230B" w14:textId="77777777" w:rsidR="0008416B" w:rsidRPr="00CA130E" w:rsidRDefault="0008416B" w:rsidP="0008416B">
      <w:pPr>
        <w:rPr>
          <w:lang w:val="es-ES"/>
        </w:rPr>
      </w:pPr>
    </w:p>
    <w:sectPr w:rsidR="0008416B" w:rsidRPr="00CA130E" w:rsidSect="0014229D">
      <w:headerReference w:type="default" r:id="rId28"/>
      <w:footerReference w:type="default" r:id="rId29"/>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8C412" w14:textId="77777777" w:rsidR="00B73526" w:rsidRDefault="00B73526" w:rsidP="0028627B">
      <w:pPr>
        <w:spacing w:after="0" w:line="240" w:lineRule="auto"/>
      </w:pPr>
      <w:r>
        <w:separator/>
      </w:r>
    </w:p>
  </w:endnote>
  <w:endnote w:type="continuationSeparator" w:id="0">
    <w:p w14:paraId="5BDDCD08" w14:textId="77777777" w:rsidR="00B73526" w:rsidRDefault="00B73526"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estiza">
    <w:panose1 w:val="00000500000000000000"/>
    <w:charset w:val="00"/>
    <w:family w:val="modern"/>
    <w:notTrueType/>
    <w:pitch w:val="variable"/>
    <w:sig w:usb0="00000007" w:usb1="00000000" w:usb2="00000000" w:usb3="00000000" w:csb0="00000093" w:csb1="00000000"/>
  </w:font>
  <w:font w:name="Medium">
    <w:panose1 w:val="00000600000000000000"/>
    <w:charset w:val="00"/>
    <w:family w:val="modern"/>
    <w:notTrueType/>
    <w:pitch w:val="variable"/>
    <w:sig w:usb0="00000007" w:usb1="00000000" w:usb2="00000000" w:usb3="00000000" w:csb0="00000093"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37D0" w14:textId="6305BB58" w:rsidR="00A677C9" w:rsidRDefault="00A677C9" w:rsidP="00AD62D4">
    <w:pPr>
      <w:pStyle w:val="Piedepgina"/>
    </w:pPr>
    <w:r>
      <w:rPr>
        <w:b/>
        <w:bCs/>
        <w:noProof/>
        <w:lang w:eastAsia="es-MX"/>
      </w:rPr>
      <mc:AlternateContent>
        <mc:Choice Requires="wps">
          <w:drawing>
            <wp:anchor distT="0" distB="0" distL="114300" distR="114300" simplePos="0" relativeHeight="251688448" behindDoc="0" locked="0" layoutInCell="1" allowOverlap="1" wp14:anchorId="5971F7A2" wp14:editId="0435F03A">
              <wp:simplePos x="0" y="0"/>
              <wp:positionH relativeFrom="column">
                <wp:posOffset>-493395</wp:posOffset>
              </wp:positionH>
              <wp:positionV relativeFrom="paragraph">
                <wp:posOffset>767525</wp:posOffset>
              </wp:positionV>
              <wp:extent cx="7199630" cy="71755"/>
              <wp:effectExtent l="0" t="0" r="1270" b="4445"/>
              <wp:wrapNone/>
              <wp:docPr id="48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8A3DE" id="481 Rectángulo" o:spid="_x0000_s1026" style="position:absolute;margin-left:-38.85pt;margin-top:60.45pt;width:566.9pt;height:5.65pt;rotation:180;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" fillcolor="#7f7f7f [1612]" stroked="f" strokeweight="2pt">
              <v:fill color2="white [3212]" rotate="t" focusposition="1,1" focussize="" colors="0 #7f7f7f;24248f #bfbfbf;53084f white" focus="100%" type="gradientRadial"/>
            </v:rect>
          </w:pict>
        </mc:Fallback>
      </mc:AlternateContent>
    </w:r>
    <w:r>
      <w:rPr>
        <w:b/>
        <w:bCs/>
        <w:noProof/>
        <w:lang w:eastAsia="es-MX"/>
      </w:rPr>
      <mc:AlternateContent>
        <mc:Choice Requires="wps">
          <w:drawing>
            <wp:anchor distT="0" distB="0" distL="114300" distR="114300" simplePos="0" relativeHeight="251687424" behindDoc="0" locked="0" layoutInCell="1" allowOverlap="1" wp14:anchorId="656DA59D" wp14:editId="6DF117AD">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77A43" id="480 Rectángulo" o:spid="_x0000_s1026" style="position:absolute;margin-left:-3.6pt;margin-top:98.7pt;width:566.9pt;height:5.65pt;rotation:18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6400" behindDoc="0" locked="0" layoutInCell="1" allowOverlap="1" wp14:anchorId="114FF03C" wp14:editId="42BFF6DA">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3B1EE" id="63 Rectángulo" o:spid="_x0000_s1026" style="position:absolute;margin-left:-15.6pt;margin-top:86.7pt;width:566.9pt;height:5.65pt;rotation:18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85376" behindDoc="0" locked="0" layoutInCell="1" allowOverlap="1" wp14:anchorId="596DE6DB" wp14:editId="683E3B58">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74EB3" id="59 Rectángulo" o:spid="_x0000_s1026" style="position:absolute;margin-left:-27.6pt;margin-top:74.7pt;width:566.9pt;height:5.65pt;rotation:18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8AC96" w14:textId="77777777" w:rsidR="00A677C9" w:rsidRPr="0059645B" w:rsidRDefault="00A677C9" w:rsidP="00264C11">
    <w:pPr>
      <w:pStyle w:val="Piedepgina"/>
    </w:pPr>
    <w:r>
      <w:rPr>
        <w:noProof/>
        <w:lang w:eastAsia="es-MX"/>
      </w:rPr>
      <mc:AlternateContent>
        <mc:Choice Requires="wps">
          <w:drawing>
            <wp:anchor distT="45720" distB="45720" distL="114300" distR="114300" simplePos="0" relativeHeight="251703808" behindDoc="0" locked="0" layoutInCell="1" allowOverlap="1" wp14:anchorId="2341C41F" wp14:editId="2D0D93A2">
              <wp:simplePos x="0" y="0"/>
              <wp:positionH relativeFrom="page">
                <wp:posOffset>6145530</wp:posOffset>
              </wp:positionH>
              <wp:positionV relativeFrom="paragraph">
                <wp:posOffset>206053</wp:posOffset>
              </wp:positionV>
              <wp:extent cx="539750" cy="323850"/>
              <wp:effectExtent l="0" t="0" r="0" b="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323850"/>
                      </a:xfrm>
                      <a:prstGeom prst="rect">
                        <a:avLst/>
                      </a:prstGeom>
                      <a:noFill/>
                      <a:ln w="9525">
                        <a:noFill/>
                        <a:miter lim="800000"/>
                        <a:headEnd/>
                        <a:tailEnd/>
                      </a:ln>
                    </wps:spPr>
                    <wps:txbx>
                      <w:txbxContent>
                        <w:p w14:paraId="63E79FE7" w14:textId="3D6451A0" w:rsidR="00A677C9" w:rsidRPr="0096598E" w:rsidRDefault="00A677C9"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04D11" w:rsidRPr="00404D11">
                            <w:rPr>
                              <w:b/>
                              <w:noProof/>
                              <w:color w:val="FFFFFF" w:themeColor="background1"/>
                              <w:lang w:val="es-ES"/>
                            </w:rPr>
                            <w:t>20</w:t>
                          </w:r>
                          <w:r w:rsidRPr="0096598E">
                            <w:rPr>
                              <w:b/>
                              <w:color w:val="FFFFFF" w:themeColor="background1"/>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41C41F" id="_x0000_t202" coordsize="21600,21600" o:spt="202" path="m,l,21600r21600,l21600,xe">
              <v:stroke joinstyle="miter"/>
              <v:path gradientshapeok="t" o:connecttype="rect"/>
            </v:shapetype>
            <v:shape id="_x0000_s1045" type="#_x0000_t202" style="position:absolute;left:0;text-align:left;margin-left:483.9pt;margin-top:16.2pt;width:42.5pt;height:25.5pt;z-index:25170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" filled="f" stroked="f">
              <v:textbox>
                <w:txbxContent>
                  <w:p w14:paraId="63E79FE7" w14:textId="3D6451A0" w:rsidR="00A677C9" w:rsidRPr="0096598E" w:rsidRDefault="00A677C9" w:rsidP="00264C11">
                    <w:pPr>
                      <w:jc w:val="center"/>
                      <w:rPr>
                        <w:b/>
                        <w:color w:val="FFFFFF" w:themeColor="background1"/>
                      </w:rPr>
                    </w:pPr>
                    <w:r w:rsidRPr="0096598E">
                      <w:rPr>
                        <w:b/>
                        <w:color w:val="FFFFFF" w:themeColor="background1"/>
                      </w:rPr>
                      <w:fldChar w:fldCharType="begin"/>
                    </w:r>
                    <w:r w:rsidRPr="0096598E">
                      <w:rPr>
                        <w:b/>
                        <w:color w:val="FFFFFF" w:themeColor="background1"/>
                      </w:rPr>
                      <w:instrText>PAGE   \* MERGEFORMAT</w:instrText>
                    </w:r>
                    <w:r w:rsidRPr="0096598E">
                      <w:rPr>
                        <w:b/>
                        <w:color w:val="FFFFFF" w:themeColor="background1"/>
                      </w:rPr>
                      <w:fldChar w:fldCharType="separate"/>
                    </w:r>
                    <w:r w:rsidR="00404D11" w:rsidRPr="00404D11">
                      <w:rPr>
                        <w:b/>
                        <w:noProof/>
                        <w:color w:val="FFFFFF" w:themeColor="background1"/>
                        <w:lang w:val="es-ES"/>
                      </w:rPr>
                      <w:t>20</w:t>
                    </w:r>
                    <w:r w:rsidRPr="0096598E">
                      <w:rPr>
                        <w:b/>
                        <w:color w:val="FFFFFF" w:themeColor="background1"/>
                      </w:rPr>
                      <w:fldChar w:fldCharType="end"/>
                    </w:r>
                  </w:p>
                </w:txbxContent>
              </v:textbox>
              <w10:wrap type="square" anchorx="page"/>
            </v:shape>
          </w:pict>
        </mc:Fallback>
      </mc:AlternateContent>
    </w:r>
    <w:r>
      <w:rPr>
        <w:noProof/>
        <w:lang w:eastAsia="es-MX"/>
      </w:rPr>
      <mc:AlternateContent>
        <mc:Choice Requires="wps">
          <w:drawing>
            <wp:anchor distT="0" distB="0" distL="114300" distR="114300" simplePos="0" relativeHeight="251701760" behindDoc="0" locked="0" layoutInCell="1" allowOverlap="1" wp14:anchorId="7CE5746E" wp14:editId="09B0A437">
              <wp:simplePos x="0" y="0"/>
              <wp:positionH relativeFrom="margin">
                <wp:posOffset>5062220</wp:posOffset>
              </wp:positionH>
              <wp:positionV relativeFrom="paragraph">
                <wp:posOffset>178113</wp:posOffset>
              </wp:positionV>
              <wp:extent cx="539750" cy="323850"/>
              <wp:effectExtent l="0" t="0" r="0" b="0"/>
              <wp:wrapNone/>
              <wp:docPr id="26" name="Rectángulo 26"/>
              <wp:cNvGraphicFramePr/>
              <a:graphic xmlns:a="http://schemas.openxmlformats.org/drawingml/2006/main">
                <a:graphicData uri="http://schemas.microsoft.com/office/word/2010/wordprocessingShape">
                  <wps:wsp>
                    <wps:cNvSpPr/>
                    <wps:spPr>
                      <a:xfrm>
                        <a:off x="0" y="0"/>
                        <a:ext cx="539750" cy="32385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D740" id="Rectángulo 26" o:spid="_x0000_s1026" style="position:absolute;margin-left:398.6pt;margin-top:14pt;width:42.5pt;height:25.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" fillcolor="#404040 [2429]" stroked="f" strokeweight="2pt">
              <w10:wrap anchorx="margin"/>
            </v:rect>
          </w:pict>
        </mc:Fallback>
      </mc:AlternateContent>
    </w:r>
    <w:r w:rsidRPr="001878FB">
      <w:rPr>
        <w:noProof/>
        <w:lang w:eastAsia="es-MX"/>
      </w:rPr>
      <mc:AlternateContent>
        <mc:Choice Requires="wps">
          <w:drawing>
            <wp:anchor distT="0" distB="0" distL="114300" distR="114300" simplePos="0" relativeHeight="251702784" behindDoc="0" locked="0" layoutInCell="1" allowOverlap="1" wp14:anchorId="58987605" wp14:editId="6BF485D1">
              <wp:simplePos x="0" y="0"/>
              <wp:positionH relativeFrom="margin">
                <wp:posOffset>0</wp:posOffset>
              </wp:positionH>
              <wp:positionV relativeFrom="paragraph">
                <wp:posOffset>183193</wp:posOffset>
              </wp:positionV>
              <wp:extent cx="4319905" cy="323850"/>
              <wp:effectExtent l="0" t="0" r="0" b="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7EE5954" w14:textId="7D829B39" w:rsidR="00A677C9" w:rsidRPr="00D833BA" w:rsidRDefault="00A677C9" w:rsidP="00264C11">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87605" id="_x0000_s1046" type="#_x0000_t202" style="position:absolute;left:0;text-align:left;margin-left:0;margin-top:14.4pt;width:340.15pt;height:2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" filled="f" stroked="f">
              <v:textbox>
                <w:txbxContent>
                  <w:p w14:paraId="47EE5954" w14:textId="7D829B39" w:rsidR="00A677C9" w:rsidRPr="00D833BA" w:rsidRDefault="00A677C9" w:rsidP="00264C11">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s">
          <w:drawing>
            <wp:anchor distT="0" distB="0" distL="114300" distR="114300" simplePos="0" relativeHeight="251704832" behindDoc="0" locked="0" layoutInCell="1" allowOverlap="1" wp14:anchorId="1EBE8143" wp14:editId="0D71B532">
              <wp:simplePos x="0" y="0"/>
              <wp:positionH relativeFrom="column">
                <wp:posOffset>63500</wp:posOffset>
              </wp:positionH>
              <wp:positionV relativeFrom="paragraph">
                <wp:posOffset>727388</wp:posOffset>
              </wp:positionV>
              <wp:extent cx="7199630" cy="108000"/>
              <wp:effectExtent l="0" t="0" r="1270" b="6350"/>
              <wp:wrapNone/>
              <wp:docPr id="42" name="481 Rectángulo"/>
              <wp:cNvGraphicFramePr/>
              <a:graphic xmlns:a="http://schemas.openxmlformats.org/drawingml/2006/main">
                <a:graphicData uri="http://schemas.microsoft.com/office/word/2010/wordprocessingShape">
                  <wps:wsp>
                    <wps:cNvSpPr/>
                    <wps:spPr>
                      <a:xfrm rot="10800000" flipH="1">
                        <a:off x="0" y="0"/>
                        <a:ext cx="7199630" cy="108000"/>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BCFA" id="481 Rectángulo" o:spid="_x0000_s1026" style="position:absolute;margin-left:5pt;margin-top:57.25pt;width:566.9pt;height:8.5pt;rotation:180;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" fillcolor="#7f7f7f [1612]" stroked="f" strokeweight="2pt">
              <v:fill color2="white [3212]" rotate="t" focusposition="1,1" focussize="" colors="0 #7f7f7f;24248f #bfbfbf;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69BD3" w14:textId="77777777" w:rsidR="00B73526" w:rsidRDefault="00B73526" w:rsidP="0028627B">
      <w:pPr>
        <w:spacing w:after="0" w:line="240" w:lineRule="auto"/>
      </w:pPr>
      <w:r>
        <w:separator/>
      </w:r>
    </w:p>
  </w:footnote>
  <w:footnote w:type="continuationSeparator" w:id="0">
    <w:p w14:paraId="46DAF0F0" w14:textId="77777777" w:rsidR="00B73526" w:rsidRDefault="00B73526" w:rsidP="0028627B">
      <w:pPr>
        <w:spacing w:after="0" w:line="240" w:lineRule="auto"/>
      </w:pPr>
      <w:r>
        <w:continuationSeparator/>
      </w:r>
    </w:p>
  </w:footnote>
  <w:footnote w:id="1">
    <w:p w14:paraId="3D85D9F0" w14:textId="7170598E" w:rsidR="00A677C9" w:rsidRDefault="00A677C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A677C9" w:rsidRDefault="00A677C9"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A677C9" w:rsidRDefault="00A677C9">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A677C9" w:rsidRDefault="00A677C9" w:rsidP="00682DE3">
    <w:pPr>
      <w:pStyle w:val="Encabezado"/>
    </w:pPr>
  </w:p>
  <w:p w14:paraId="11E41699" w14:textId="3CC5E966" w:rsidR="00A677C9" w:rsidRDefault="00A677C9" w:rsidP="00682DE3">
    <w:pPr>
      <w:pStyle w:val="Encabezado"/>
    </w:pPr>
  </w:p>
  <w:p w14:paraId="7520EDCF" w14:textId="77777777" w:rsidR="00A677C9" w:rsidRDefault="00A677C9" w:rsidP="00AD62D4">
    <w:pPr>
      <w:pStyle w:val="Encabezado"/>
    </w:pPr>
    <w:r>
      <w:rPr>
        <w:noProof/>
        <w:lang w:eastAsia="es-MX"/>
      </w:rPr>
      <mc:AlternateContent>
        <mc:Choice Requires="wpg">
          <w:drawing>
            <wp:anchor distT="0" distB="0" distL="114300" distR="114300" simplePos="0" relativeHeight="251682304" behindDoc="0" locked="0" layoutInCell="1" allowOverlap="1" wp14:anchorId="0B500FB8" wp14:editId="1977C084">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35F7C5" id="Grupo 509" o:spid="_x0000_s1026" style="position:absolute;margin-left:292.95pt;margin-top:-9.95pt;width:233.25pt;height:22.15pt;flip:x;z-index:251682304;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81280" behindDoc="0" locked="0" layoutInCell="1" allowOverlap="1" wp14:anchorId="2221440C" wp14:editId="713C4DC2">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993B7D3" id="Grupo 512" o:spid="_x0000_s1026" style="position:absolute;margin-left:-85.05pt;margin-top:-9.95pt;width:233.25pt;height:21.4pt;z-index:251681280;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680256" behindDoc="0" locked="0" layoutInCell="1" allowOverlap="1" wp14:anchorId="317FFDAB" wp14:editId="16335C12">
          <wp:simplePos x="0" y="0"/>
          <wp:positionH relativeFrom="column">
            <wp:posOffset>1926590</wp:posOffset>
          </wp:positionH>
          <wp:positionV relativeFrom="paragraph">
            <wp:posOffset>-291465</wp:posOffset>
          </wp:positionV>
          <wp:extent cx="1658620" cy="579755"/>
          <wp:effectExtent l="0" t="0" r="0" b="0"/>
          <wp:wrapNone/>
          <wp:docPr id="1495079140" name="Imagen 1495079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A677C9" w:rsidRPr="00682DE3" w:rsidRDefault="00A677C9"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D990F" w14:textId="2E099750" w:rsidR="00A677C9" w:rsidRDefault="00A677C9" w:rsidP="00682DE3">
    <w:pPr>
      <w:pStyle w:val="Encabezado"/>
    </w:pPr>
  </w:p>
  <w:p w14:paraId="40FE9128" w14:textId="1AF0D4BC" w:rsidR="00A677C9" w:rsidRDefault="00A677C9" w:rsidP="00682DE3">
    <w:pPr>
      <w:pStyle w:val="Encabezado"/>
    </w:pPr>
  </w:p>
  <w:p w14:paraId="3FD50BED" w14:textId="77777777" w:rsidR="00A677C9" w:rsidRDefault="00A677C9" w:rsidP="00264C11">
    <w:pPr>
      <w:pStyle w:val="Encabezado"/>
    </w:pPr>
    <w:r w:rsidRPr="001878FB">
      <w:rPr>
        <w:noProof/>
        <w:lang w:eastAsia="es-MX"/>
      </w:rPr>
      <mc:AlternateContent>
        <mc:Choice Requires="wps">
          <w:drawing>
            <wp:anchor distT="0" distB="0" distL="114300" distR="114300" simplePos="0" relativeHeight="251698688" behindDoc="0" locked="0" layoutInCell="1" allowOverlap="1" wp14:anchorId="6B376075" wp14:editId="467C4EC8">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F85B5E7" w14:textId="77777777" w:rsidR="00A677C9" w:rsidRDefault="00A677C9" w:rsidP="00A33891">
                          <w:pPr>
                            <w:tabs>
                              <w:tab w:val="left" w:pos="4536"/>
                            </w:tabs>
                            <w:spacing w:after="0" w:line="240" w:lineRule="auto"/>
                            <w:jc w:val="right"/>
                            <w:rPr>
                              <w:rFonts w:cstheme="minorHAnsi"/>
                              <w:b/>
                              <w:smallCaps/>
                              <w:szCs w:val="24"/>
                            </w:rPr>
                          </w:pPr>
                          <w:r>
                            <w:rPr>
                              <w:rFonts w:cstheme="minorHAnsi"/>
                              <w:b/>
                              <w:smallCaps/>
                              <w:szCs w:val="24"/>
                            </w:rPr>
                            <w:t xml:space="preserve">F147 </w:t>
                          </w:r>
                          <w:r w:rsidRPr="00AC5270">
                            <w:rPr>
                              <w:rFonts w:cstheme="minorHAnsi"/>
                              <w:b/>
                              <w:smallCaps/>
                              <w:szCs w:val="24"/>
                            </w:rPr>
                            <w:t>Desarrollo Acuícola</w:t>
                          </w:r>
                          <w:r>
                            <w:rPr>
                              <w:rFonts w:cstheme="minorHAnsi"/>
                              <w:b/>
                              <w:smallCaps/>
                              <w:szCs w:val="24"/>
                            </w:rPr>
                            <w:t xml:space="preserve"> </w:t>
                          </w:r>
                        </w:p>
                        <w:p w14:paraId="1BB9BEAF" w14:textId="387D2183" w:rsidR="00A677C9" w:rsidRPr="00D833BA" w:rsidRDefault="00A677C9" w:rsidP="00A33891">
                          <w:pPr>
                            <w:tabs>
                              <w:tab w:val="left" w:pos="4536"/>
                            </w:tabs>
                            <w:spacing w:after="0" w:line="240" w:lineRule="auto"/>
                            <w:jc w:val="right"/>
                            <w:rPr>
                              <w:rFonts w:cstheme="minorHAnsi"/>
                              <w:b/>
                              <w:smallCaps/>
                              <w:szCs w:val="24"/>
                            </w:rPr>
                          </w:pPr>
                          <w:r>
                            <w:rPr>
                              <w:rFonts w:cstheme="minorHAnsi"/>
                              <w:b/>
                              <w:smallCaps/>
                              <w:szCs w:val="24"/>
                            </w:rPr>
                            <w:t>Proyecto: E003 Repoblación De Alevines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376075" id="_x0000_t202" coordsize="21600,21600" o:spt="202" path="m,l,21600r21600,l21600,xe">
              <v:stroke joinstyle="miter"/>
              <v:path gradientshapeok="t" o:connecttype="rect"/>
            </v:shapetype>
            <v:shape id="_x0000_s1044" type="#_x0000_t202" style="position:absolute;left:0;text-align:left;margin-left:175.9pt;margin-top:-21.85pt;width:271.2pt;height:48.3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4F85B5E7" w14:textId="77777777" w:rsidR="00A677C9" w:rsidRDefault="00A677C9" w:rsidP="00A33891">
                    <w:pPr>
                      <w:tabs>
                        <w:tab w:val="left" w:pos="4536"/>
                      </w:tabs>
                      <w:spacing w:after="0" w:line="240" w:lineRule="auto"/>
                      <w:jc w:val="right"/>
                      <w:rPr>
                        <w:rFonts w:cstheme="minorHAnsi"/>
                        <w:b/>
                        <w:smallCaps/>
                        <w:szCs w:val="24"/>
                      </w:rPr>
                    </w:pPr>
                    <w:r>
                      <w:rPr>
                        <w:rFonts w:cstheme="minorHAnsi"/>
                        <w:b/>
                        <w:smallCaps/>
                        <w:szCs w:val="24"/>
                      </w:rPr>
                      <w:t xml:space="preserve">F147 </w:t>
                    </w:r>
                    <w:r w:rsidRPr="00AC5270">
                      <w:rPr>
                        <w:rFonts w:cstheme="minorHAnsi"/>
                        <w:b/>
                        <w:smallCaps/>
                        <w:szCs w:val="24"/>
                      </w:rPr>
                      <w:t>Desarrollo Acuícola</w:t>
                    </w:r>
                    <w:r>
                      <w:rPr>
                        <w:rFonts w:cstheme="minorHAnsi"/>
                        <w:b/>
                        <w:smallCaps/>
                        <w:szCs w:val="24"/>
                      </w:rPr>
                      <w:t xml:space="preserve"> </w:t>
                    </w:r>
                  </w:p>
                  <w:p w14:paraId="1BB9BEAF" w14:textId="387D2183" w:rsidR="00A677C9" w:rsidRPr="00D833BA" w:rsidRDefault="00A677C9" w:rsidP="00A33891">
                    <w:pPr>
                      <w:tabs>
                        <w:tab w:val="left" w:pos="4536"/>
                      </w:tabs>
                      <w:spacing w:after="0" w:line="240" w:lineRule="auto"/>
                      <w:jc w:val="right"/>
                      <w:rPr>
                        <w:rFonts w:cstheme="minorHAnsi"/>
                        <w:b/>
                        <w:smallCaps/>
                        <w:szCs w:val="24"/>
                      </w:rPr>
                    </w:pPr>
                    <w:r>
                      <w:rPr>
                        <w:rFonts w:cstheme="minorHAnsi"/>
                        <w:b/>
                        <w:smallCaps/>
                        <w:szCs w:val="24"/>
                      </w:rPr>
                      <w:t>Proyecto: E003 Repoblación De Alevines</w:t>
                    </w:r>
                  </w:p>
                </w:txbxContent>
              </v:textbox>
              <w10:wrap anchorx="margin"/>
            </v:shape>
          </w:pict>
        </mc:Fallback>
      </mc:AlternateContent>
    </w:r>
    <w:r>
      <w:rPr>
        <w:noProof/>
        <w:lang w:eastAsia="es-MX"/>
      </w:rPr>
      <w:drawing>
        <wp:anchor distT="0" distB="0" distL="114300" distR="114300" simplePos="0" relativeHeight="251696640" behindDoc="0" locked="0" layoutInCell="1" allowOverlap="1" wp14:anchorId="29E72640" wp14:editId="23B325B1">
          <wp:simplePos x="0" y="0"/>
          <wp:positionH relativeFrom="column">
            <wp:posOffset>-140013</wp:posOffset>
          </wp:positionH>
          <wp:positionV relativeFrom="paragraph">
            <wp:posOffset>-291465</wp:posOffset>
          </wp:positionV>
          <wp:extent cx="1658620" cy="5797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697664" behindDoc="0" locked="0" layoutInCell="1" allowOverlap="1" wp14:anchorId="2AB9B2DF" wp14:editId="310FD800">
              <wp:simplePos x="0" y="0"/>
              <wp:positionH relativeFrom="column">
                <wp:posOffset>-1144583</wp:posOffset>
              </wp:positionH>
              <wp:positionV relativeFrom="paragraph">
                <wp:posOffset>-126365</wp:posOffset>
              </wp:positionV>
              <wp:extent cx="1079500" cy="271780"/>
              <wp:effectExtent l="0" t="0" r="6350" b="0"/>
              <wp:wrapNone/>
              <wp:docPr id="36" name="Grupo 36"/>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3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BD709" id="Grupo 36" o:spid="_x0000_s1026" style="position:absolute;margin-left:-90.1pt;margin-top:-9.95pt;width:85pt;height:21.4pt;z-index:251697664;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PPxQAAANsAAAAPAAAAZHJzL2Rvd25yZXYueG1sRI9Pa8JA&#10;FMTvQr/D8gq9mU0t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CYnoPPxQAAANsAAAAP&#10;AAAAAAAAAAAAAAAAAAcCAABkcnMvZG93bnJldi54bWxQSwUGAAAAAAMAAwC3AAAA+QI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699712" behindDoc="0" locked="0" layoutInCell="1" allowOverlap="1" wp14:anchorId="47DE3A50" wp14:editId="336FDF63">
              <wp:simplePos x="0" y="0"/>
              <wp:positionH relativeFrom="column">
                <wp:posOffset>5608633</wp:posOffset>
              </wp:positionH>
              <wp:positionV relativeFrom="paragraph">
                <wp:posOffset>-123825</wp:posOffset>
              </wp:positionV>
              <wp:extent cx="1080000" cy="271780"/>
              <wp:effectExtent l="0" t="0" r="6350" b="0"/>
              <wp:wrapNone/>
              <wp:docPr id="45" name="Grupo 45"/>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6"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E5B47" id="Grupo 45" o:spid="_x0000_s1026" style="position:absolute;margin-left:441.6pt;margin-top:-9.75pt;width:85.05pt;height:21.4pt;flip:x;z-index:251699712;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p>
  <w:p w14:paraId="241DEAE5" w14:textId="77777777" w:rsidR="00A677C9" w:rsidRDefault="00A677C9"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97748"/>
    <w:multiLevelType w:val="hybridMultilevel"/>
    <w:tmpl w:val="CE983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8F67110"/>
    <w:multiLevelType w:val="hybridMultilevel"/>
    <w:tmpl w:val="F7C83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B47FB2"/>
    <w:multiLevelType w:val="hybridMultilevel"/>
    <w:tmpl w:val="34B20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1F105A1"/>
    <w:multiLevelType w:val="hybridMultilevel"/>
    <w:tmpl w:val="33801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3A241E1"/>
    <w:multiLevelType w:val="hybridMultilevel"/>
    <w:tmpl w:val="1C8C7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B7F58C7"/>
    <w:multiLevelType w:val="hybridMultilevel"/>
    <w:tmpl w:val="38C8E3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3"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5A822E1"/>
    <w:multiLevelType w:val="hybridMultilevel"/>
    <w:tmpl w:val="133AE84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8"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AD80181"/>
    <w:multiLevelType w:val="hybridMultilevel"/>
    <w:tmpl w:val="097E9430"/>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46"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B2E3C4C"/>
    <w:multiLevelType w:val="hybridMultilevel"/>
    <w:tmpl w:val="F148E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67E63C56"/>
    <w:multiLevelType w:val="hybridMultilevel"/>
    <w:tmpl w:val="D43C9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DDF5F49"/>
    <w:multiLevelType w:val="hybridMultilevel"/>
    <w:tmpl w:val="7DBADCBA"/>
    <w:lvl w:ilvl="0" w:tplc="8C205062">
      <w:start w:val="1"/>
      <w:numFmt w:val="bullet"/>
      <w:lvlText w:val="­"/>
      <w:lvlJc w:val="left"/>
      <w:pPr>
        <w:ind w:left="1068" w:hanging="360"/>
      </w:pPr>
      <w:rPr>
        <w:rFonts w:ascii="Courier New" w:hAnsi="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8"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2876A5A"/>
    <w:multiLevelType w:val="hybridMultilevel"/>
    <w:tmpl w:val="9286AD9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1"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9226904"/>
    <w:multiLevelType w:val="hybridMultilevel"/>
    <w:tmpl w:val="61742796"/>
    <w:lvl w:ilvl="0" w:tplc="080A0017">
      <w:start w:val="1"/>
      <w:numFmt w:val="lowerLetter"/>
      <w:lvlText w:val="%1)"/>
      <w:lvlJc w:val="left"/>
      <w:pPr>
        <w:ind w:left="720" w:hanging="360"/>
      </w:pPr>
    </w:lvl>
    <w:lvl w:ilvl="1" w:tplc="28B02C12">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056472023">
    <w:abstractNumId w:val="45"/>
  </w:num>
  <w:num w:numId="2" w16cid:durableId="1864247394">
    <w:abstractNumId w:val="11"/>
  </w:num>
  <w:num w:numId="3" w16cid:durableId="1065225621">
    <w:abstractNumId w:val="55"/>
  </w:num>
  <w:num w:numId="4" w16cid:durableId="1107165743">
    <w:abstractNumId w:val="62"/>
  </w:num>
  <w:num w:numId="5" w16cid:durableId="1447700062">
    <w:abstractNumId w:val="0"/>
  </w:num>
  <w:num w:numId="6" w16cid:durableId="1105690000">
    <w:abstractNumId w:val="57"/>
  </w:num>
  <w:num w:numId="7" w16cid:durableId="14036243">
    <w:abstractNumId w:val="35"/>
  </w:num>
  <w:num w:numId="8" w16cid:durableId="494305129">
    <w:abstractNumId w:val="50"/>
  </w:num>
  <w:num w:numId="9" w16cid:durableId="1513493814">
    <w:abstractNumId w:val="56"/>
  </w:num>
  <w:num w:numId="10" w16cid:durableId="2018455672">
    <w:abstractNumId w:val="42"/>
  </w:num>
  <w:num w:numId="11" w16cid:durableId="1658222564">
    <w:abstractNumId w:val="7"/>
  </w:num>
  <w:num w:numId="12" w16cid:durableId="2083218028">
    <w:abstractNumId w:val="43"/>
  </w:num>
  <w:num w:numId="13" w16cid:durableId="1978606717">
    <w:abstractNumId w:val="31"/>
  </w:num>
  <w:num w:numId="14" w16cid:durableId="1367026540">
    <w:abstractNumId w:val="15"/>
  </w:num>
  <w:num w:numId="15" w16cid:durableId="1553493151">
    <w:abstractNumId w:val="4"/>
  </w:num>
  <w:num w:numId="16" w16cid:durableId="137458012">
    <w:abstractNumId w:val="52"/>
  </w:num>
  <w:num w:numId="17" w16cid:durableId="1807427054">
    <w:abstractNumId w:val="8"/>
  </w:num>
  <w:num w:numId="18" w16cid:durableId="1050153297">
    <w:abstractNumId w:val="47"/>
  </w:num>
  <w:num w:numId="19" w16cid:durableId="582841075">
    <w:abstractNumId w:val="6"/>
  </w:num>
  <w:num w:numId="20" w16cid:durableId="788278273">
    <w:abstractNumId w:val="61"/>
  </w:num>
  <w:num w:numId="21" w16cid:durableId="647979186">
    <w:abstractNumId w:val="64"/>
  </w:num>
  <w:num w:numId="22" w16cid:durableId="1676498820">
    <w:abstractNumId w:val="24"/>
  </w:num>
  <w:num w:numId="23" w16cid:durableId="2021661021">
    <w:abstractNumId w:val="26"/>
  </w:num>
  <w:num w:numId="24" w16cid:durableId="126244279">
    <w:abstractNumId w:val="17"/>
  </w:num>
  <w:num w:numId="25" w16cid:durableId="1156802647">
    <w:abstractNumId w:val="33"/>
  </w:num>
  <w:num w:numId="26" w16cid:durableId="443158720">
    <w:abstractNumId w:val="53"/>
  </w:num>
  <w:num w:numId="27" w16cid:durableId="962462102">
    <w:abstractNumId w:val="54"/>
  </w:num>
  <w:num w:numId="28" w16cid:durableId="1612011545">
    <w:abstractNumId w:val="23"/>
  </w:num>
  <w:num w:numId="29" w16cid:durableId="1938052446">
    <w:abstractNumId w:val="16"/>
  </w:num>
  <w:num w:numId="30" w16cid:durableId="875700376">
    <w:abstractNumId w:val="60"/>
  </w:num>
  <w:num w:numId="31" w16cid:durableId="1165123555">
    <w:abstractNumId w:val="44"/>
  </w:num>
  <w:num w:numId="32" w16cid:durableId="497774379">
    <w:abstractNumId w:val="48"/>
  </w:num>
  <w:num w:numId="33" w16cid:durableId="84227167">
    <w:abstractNumId w:val="63"/>
  </w:num>
  <w:num w:numId="34" w16cid:durableId="177240567">
    <w:abstractNumId w:val="27"/>
  </w:num>
  <w:num w:numId="35" w16cid:durableId="1708530102">
    <w:abstractNumId w:val="32"/>
  </w:num>
  <w:num w:numId="36" w16cid:durableId="373845463">
    <w:abstractNumId w:val="20"/>
  </w:num>
  <w:num w:numId="37" w16cid:durableId="466751267">
    <w:abstractNumId w:val="18"/>
  </w:num>
  <w:num w:numId="38" w16cid:durableId="1827823217">
    <w:abstractNumId w:val="22"/>
  </w:num>
  <w:num w:numId="39" w16cid:durableId="1058552936">
    <w:abstractNumId w:val="9"/>
  </w:num>
  <w:num w:numId="40" w16cid:durableId="1990398988">
    <w:abstractNumId w:val="49"/>
  </w:num>
  <w:num w:numId="41" w16cid:durableId="1618830144">
    <w:abstractNumId w:val="14"/>
  </w:num>
  <w:num w:numId="42" w16cid:durableId="1910112959">
    <w:abstractNumId w:val="37"/>
  </w:num>
  <w:num w:numId="43" w16cid:durableId="714740229">
    <w:abstractNumId w:val="46"/>
  </w:num>
  <w:num w:numId="44" w16cid:durableId="1292632408">
    <w:abstractNumId w:val="51"/>
  </w:num>
  <w:num w:numId="45" w16cid:durableId="2018652293">
    <w:abstractNumId w:val="1"/>
  </w:num>
  <w:num w:numId="46" w16cid:durableId="1809780595">
    <w:abstractNumId w:val="2"/>
  </w:num>
  <w:num w:numId="47" w16cid:durableId="1973248430">
    <w:abstractNumId w:val="3"/>
  </w:num>
  <w:num w:numId="48" w16cid:durableId="242645600">
    <w:abstractNumId w:val="5"/>
  </w:num>
  <w:num w:numId="49" w16cid:durableId="1901675952">
    <w:abstractNumId w:val="41"/>
  </w:num>
  <w:num w:numId="50" w16cid:durableId="1695644011">
    <w:abstractNumId w:val="39"/>
  </w:num>
  <w:num w:numId="51" w16cid:durableId="562257373">
    <w:abstractNumId w:val="34"/>
  </w:num>
  <w:num w:numId="52" w16cid:durableId="1461338494">
    <w:abstractNumId w:val="36"/>
  </w:num>
  <w:num w:numId="53" w16cid:durableId="336882726">
    <w:abstractNumId w:val="30"/>
  </w:num>
  <w:num w:numId="54" w16cid:durableId="240532809">
    <w:abstractNumId w:val="58"/>
  </w:num>
  <w:num w:numId="55" w16cid:durableId="455485107">
    <w:abstractNumId w:val="38"/>
  </w:num>
  <w:num w:numId="56" w16cid:durableId="143354781">
    <w:abstractNumId w:val="40"/>
  </w:num>
  <w:num w:numId="57" w16cid:durableId="1096170217">
    <w:abstractNumId w:val="19"/>
  </w:num>
  <w:num w:numId="58" w16cid:durableId="366955672">
    <w:abstractNumId w:val="25"/>
  </w:num>
  <w:num w:numId="59" w16cid:durableId="1724791052">
    <w:abstractNumId w:val="10"/>
  </w:num>
  <w:num w:numId="60" w16cid:durableId="359933609">
    <w:abstractNumId w:val="12"/>
  </w:num>
  <w:num w:numId="61" w16cid:durableId="861474851">
    <w:abstractNumId w:val="28"/>
  </w:num>
  <w:num w:numId="62" w16cid:durableId="1161895028">
    <w:abstractNumId w:val="21"/>
  </w:num>
  <w:num w:numId="63" w16cid:durableId="1130593057">
    <w:abstractNumId w:val="29"/>
  </w:num>
  <w:num w:numId="64" w16cid:durableId="876432185">
    <w:abstractNumId w:val="13"/>
  </w:num>
  <w:num w:numId="65" w16cid:durableId="1978953628">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3FE9"/>
    <w:rsid w:val="00004FF9"/>
    <w:rsid w:val="00006A7A"/>
    <w:rsid w:val="000070F9"/>
    <w:rsid w:val="0000771A"/>
    <w:rsid w:val="00007AC7"/>
    <w:rsid w:val="00007BE2"/>
    <w:rsid w:val="00014162"/>
    <w:rsid w:val="00015E83"/>
    <w:rsid w:val="00017F54"/>
    <w:rsid w:val="00021BE4"/>
    <w:rsid w:val="00024A2F"/>
    <w:rsid w:val="00024CF9"/>
    <w:rsid w:val="0003301A"/>
    <w:rsid w:val="00036364"/>
    <w:rsid w:val="00041367"/>
    <w:rsid w:val="0004406D"/>
    <w:rsid w:val="000536DA"/>
    <w:rsid w:val="000547EE"/>
    <w:rsid w:val="000548E1"/>
    <w:rsid w:val="00057634"/>
    <w:rsid w:val="00057A70"/>
    <w:rsid w:val="00057D97"/>
    <w:rsid w:val="00060D97"/>
    <w:rsid w:val="00062EC4"/>
    <w:rsid w:val="000678A3"/>
    <w:rsid w:val="00073F4C"/>
    <w:rsid w:val="000770BA"/>
    <w:rsid w:val="000830EA"/>
    <w:rsid w:val="0008416B"/>
    <w:rsid w:val="000850BA"/>
    <w:rsid w:val="00085414"/>
    <w:rsid w:val="000859F4"/>
    <w:rsid w:val="00087AE1"/>
    <w:rsid w:val="0009014E"/>
    <w:rsid w:val="00093094"/>
    <w:rsid w:val="00093CD5"/>
    <w:rsid w:val="000943FA"/>
    <w:rsid w:val="00095885"/>
    <w:rsid w:val="0009678E"/>
    <w:rsid w:val="000968AF"/>
    <w:rsid w:val="000A078F"/>
    <w:rsid w:val="000A2FF3"/>
    <w:rsid w:val="000A3FE2"/>
    <w:rsid w:val="000A6160"/>
    <w:rsid w:val="000A6B27"/>
    <w:rsid w:val="000A6D23"/>
    <w:rsid w:val="000A738C"/>
    <w:rsid w:val="000B0435"/>
    <w:rsid w:val="000B076F"/>
    <w:rsid w:val="000B3CC8"/>
    <w:rsid w:val="000B5146"/>
    <w:rsid w:val="000B6345"/>
    <w:rsid w:val="000B67A2"/>
    <w:rsid w:val="000C00E2"/>
    <w:rsid w:val="000C0682"/>
    <w:rsid w:val="000C470E"/>
    <w:rsid w:val="000C4D69"/>
    <w:rsid w:val="000C7EB3"/>
    <w:rsid w:val="000D0EF2"/>
    <w:rsid w:val="000D16A7"/>
    <w:rsid w:val="000D2BF9"/>
    <w:rsid w:val="000D6F3A"/>
    <w:rsid w:val="000D7949"/>
    <w:rsid w:val="000E260E"/>
    <w:rsid w:val="000E2D06"/>
    <w:rsid w:val="000E3A80"/>
    <w:rsid w:val="000E420B"/>
    <w:rsid w:val="000E53A5"/>
    <w:rsid w:val="000E54F3"/>
    <w:rsid w:val="000F6C96"/>
    <w:rsid w:val="000F7E70"/>
    <w:rsid w:val="001008BC"/>
    <w:rsid w:val="00100EC3"/>
    <w:rsid w:val="00101F4E"/>
    <w:rsid w:val="0010390F"/>
    <w:rsid w:val="00103D32"/>
    <w:rsid w:val="00104B90"/>
    <w:rsid w:val="00107B9F"/>
    <w:rsid w:val="0011009B"/>
    <w:rsid w:val="00111678"/>
    <w:rsid w:val="00113203"/>
    <w:rsid w:val="00115BF4"/>
    <w:rsid w:val="00121247"/>
    <w:rsid w:val="001216D0"/>
    <w:rsid w:val="00121920"/>
    <w:rsid w:val="00122CA7"/>
    <w:rsid w:val="00125F5A"/>
    <w:rsid w:val="0012625C"/>
    <w:rsid w:val="00126624"/>
    <w:rsid w:val="00131215"/>
    <w:rsid w:val="0013632D"/>
    <w:rsid w:val="0014229D"/>
    <w:rsid w:val="00142A0E"/>
    <w:rsid w:val="00151B4D"/>
    <w:rsid w:val="00152399"/>
    <w:rsid w:val="00153DB0"/>
    <w:rsid w:val="00156243"/>
    <w:rsid w:val="00157ED7"/>
    <w:rsid w:val="00161DD9"/>
    <w:rsid w:val="00165814"/>
    <w:rsid w:val="00166513"/>
    <w:rsid w:val="001667D4"/>
    <w:rsid w:val="00167BC3"/>
    <w:rsid w:val="0017218D"/>
    <w:rsid w:val="001727EC"/>
    <w:rsid w:val="001743AF"/>
    <w:rsid w:val="0017626E"/>
    <w:rsid w:val="00176A96"/>
    <w:rsid w:val="00182B81"/>
    <w:rsid w:val="00185748"/>
    <w:rsid w:val="001866C6"/>
    <w:rsid w:val="001878FB"/>
    <w:rsid w:val="00190667"/>
    <w:rsid w:val="00191379"/>
    <w:rsid w:val="001938A6"/>
    <w:rsid w:val="001A3A7B"/>
    <w:rsid w:val="001A554A"/>
    <w:rsid w:val="001A6C3E"/>
    <w:rsid w:val="001B497B"/>
    <w:rsid w:val="001B6947"/>
    <w:rsid w:val="001B6F27"/>
    <w:rsid w:val="001B79F6"/>
    <w:rsid w:val="001C2AB0"/>
    <w:rsid w:val="001C5479"/>
    <w:rsid w:val="001C54D3"/>
    <w:rsid w:val="001C5996"/>
    <w:rsid w:val="001D2F30"/>
    <w:rsid w:val="001D3033"/>
    <w:rsid w:val="001D3034"/>
    <w:rsid w:val="001D3597"/>
    <w:rsid w:val="001D499D"/>
    <w:rsid w:val="001D71BD"/>
    <w:rsid w:val="001D7B9F"/>
    <w:rsid w:val="001E1066"/>
    <w:rsid w:val="001E48F7"/>
    <w:rsid w:val="001E4BA2"/>
    <w:rsid w:val="001E5744"/>
    <w:rsid w:val="001E5869"/>
    <w:rsid w:val="001E64D3"/>
    <w:rsid w:val="001E665C"/>
    <w:rsid w:val="001E74DE"/>
    <w:rsid w:val="001F420F"/>
    <w:rsid w:val="00201BE8"/>
    <w:rsid w:val="00202498"/>
    <w:rsid w:val="00202DE9"/>
    <w:rsid w:val="00206C5D"/>
    <w:rsid w:val="00206E9A"/>
    <w:rsid w:val="00210E42"/>
    <w:rsid w:val="00210E74"/>
    <w:rsid w:val="00211ABD"/>
    <w:rsid w:val="00220BC3"/>
    <w:rsid w:val="002224BA"/>
    <w:rsid w:val="002247CB"/>
    <w:rsid w:val="00225D44"/>
    <w:rsid w:val="0023359B"/>
    <w:rsid w:val="00234687"/>
    <w:rsid w:val="00234D9B"/>
    <w:rsid w:val="00241B14"/>
    <w:rsid w:val="00241B26"/>
    <w:rsid w:val="00244B73"/>
    <w:rsid w:val="002472F2"/>
    <w:rsid w:val="002521AD"/>
    <w:rsid w:val="002538DC"/>
    <w:rsid w:val="00256CF8"/>
    <w:rsid w:val="00260CC7"/>
    <w:rsid w:val="00260EA3"/>
    <w:rsid w:val="00264C11"/>
    <w:rsid w:val="0026511B"/>
    <w:rsid w:val="00266398"/>
    <w:rsid w:val="002666FC"/>
    <w:rsid w:val="00272FCB"/>
    <w:rsid w:val="0027332A"/>
    <w:rsid w:val="002739F9"/>
    <w:rsid w:val="00275114"/>
    <w:rsid w:val="00275437"/>
    <w:rsid w:val="00275D48"/>
    <w:rsid w:val="002818CB"/>
    <w:rsid w:val="00282AB7"/>
    <w:rsid w:val="00283292"/>
    <w:rsid w:val="002840D3"/>
    <w:rsid w:val="00285C14"/>
    <w:rsid w:val="0028627B"/>
    <w:rsid w:val="00286CE6"/>
    <w:rsid w:val="00286EFE"/>
    <w:rsid w:val="00287CCB"/>
    <w:rsid w:val="0029190A"/>
    <w:rsid w:val="002919EB"/>
    <w:rsid w:val="002922AA"/>
    <w:rsid w:val="00293F52"/>
    <w:rsid w:val="00295CB4"/>
    <w:rsid w:val="00296431"/>
    <w:rsid w:val="002978B2"/>
    <w:rsid w:val="002A11DE"/>
    <w:rsid w:val="002A1A0C"/>
    <w:rsid w:val="002A32A7"/>
    <w:rsid w:val="002B12AF"/>
    <w:rsid w:val="002B2243"/>
    <w:rsid w:val="002B7F20"/>
    <w:rsid w:val="002C0921"/>
    <w:rsid w:val="002C0B01"/>
    <w:rsid w:val="002C329D"/>
    <w:rsid w:val="002C5D2C"/>
    <w:rsid w:val="002D0F09"/>
    <w:rsid w:val="002D322B"/>
    <w:rsid w:val="002D4798"/>
    <w:rsid w:val="002D7134"/>
    <w:rsid w:val="002E3F38"/>
    <w:rsid w:val="002E504C"/>
    <w:rsid w:val="002E613A"/>
    <w:rsid w:val="002E6F3C"/>
    <w:rsid w:val="002F001A"/>
    <w:rsid w:val="002F029E"/>
    <w:rsid w:val="002F401E"/>
    <w:rsid w:val="002F7F58"/>
    <w:rsid w:val="003000AF"/>
    <w:rsid w:val="0030408F"/>
    <w:rsid w:val="00310112"/>
    <w:rsid w:val="0031478A"/>
    <w:rsid w:val="00315D28"/>
    <w:rsid w:val="00316FE9"/>
    <w:rsid w:val="003179C1"/>
    <w:rsid w:val="00317D9B"/>
    <w:rsid w:val="00323A6E"/>
    <w:rsid w:val="003247A2"/>
    <w:rsid w:val="00324AD3"/>
    <w:rsid w:val="00324C7A"/>
    <w:rsid w:val="00324F03"/>
    <w:rsid w:val="00331AC2"/>
    <w:rsid w:val="00334FEB"/>
    <w:rsid w:val="00335B3C"/>
    <w:rsid w:val="00336981"/>
    <w:rsid w:val="003409E5"/>
    <w:rsid w:val="003423E2"/>
    <w:rsid w:val="00342549"/>
    <w:rsid w:val="00344BE9"/>
    <w:rsid w:val="00345B66"/>
    <w:rsid w:val="00347407"/>
    <w:rsid w:val="0035070E"/>
    <w:rsid w:val="00352FD6"/>
    <w:rsid w:val="00354F85"/>
    <w:rsid w:val="0035574B"/>
    <w:rsid w:val="003568C1"/>
    <w:rsid w:val="00360660"/>
    <w:rsid w:val="00360FD7"/>
    <w:rsid w:val="00361B94"/>
    <w:rsid w:val="00362C2A"/>
    <w:rsid w:val="00372C10"/>
    <w:rsid w:val="00373F30"/>
    <w:rsid w:val="00374BEE"/>
    <w:rsid w:val="00375034"/>
    <w:rsid w:val="0037578A"/>
    <w:rsid w:val="00381950"/>
    <w:rsid w:val="0038329F"/>
    <w:rsid w:val="00385047"/>
    <w:rsid w:val="003859C0"/>
    <w:rsid w:val="00387016"/>
    <w:rsid w:val="00387481"/>
    <w:rsid w:val="003875C1"/>
    <w:rsid w:val="00390200"/>
    <w:rsid w:val="00394A22"/>
    <w:rsid w:val="00394C8C"/>
    <w:rsid w:val="003A091D"/>
    <w:rsid w:val="003A1C8D"/>
    <w:rsid w:val="003A5813"/>
    <w:rsid w:val="003B35AF"/>
    <w:rsid w:val="003B40A4"/>
    <w:rsid w:val="003B679D"/>
    <w:rsid w:val="003C32BB"/>
    <w:rsid w:val="003C3D28"/>
    <w:rsid w:val="003C5546"/>
    <w:rsid w:val="003D1A88"/>
    <w:rsid w:val="003D3D4C"/>
    <w:rsid w:val="003D61BD"/>
    <w:rsid w:val="003D6B94"/>
    <w:rsid w:val="003D6D64"/>
    <w:rsid w:val="003D72ED"/>
    <w:rsid w:val="003E1E89"/>
    <w:rsid w:val="003E2957"/>
    <w:rsid w:val="003E2BD4"/>
    <w:rsid w:val="003E5383"/>
    <w:rsid w:val="003F23E4"/>
    <w:rsid w:val="003F53D7"/>
    <w:rsid w:val="003F55EC"/>
    <w:rsid w:val="003F5D0A"/>
    <w:rsid w:val="003F6330"/>
    <w:rsid w:val="00401404"/>
    <w:rsid w:val="0040172A"/>
    <w:rsid w:val="004019CF"/>
    <w:rsid w:val="00404D11"/>
    <w:rsid w:val="004058AD"/>
    <w:rsid w:val="00406E48"/>
    <w:rsid w:val="0040771A"/>
    <w:rsid w:val="00407DF5"/>
    <w:rsid w:val="004105BD"/>
    <w:rsid w:val="00410DCE"/>
    <w:rsid w:val="00413FE3"/>
    <w:rsid w:val="00415DD1"/>
    <w:rsid w:val="004203DF"/>
    <w:rsid w:val="004221BD"/>
    <w:rsid w:val="00422F36"/>
    <w:rsid w:val="004236FE"/>
    <w:rsid w:val="004253F0"/>
    <w:rsid w:val="004274DA"/>
    <w:rsid w:val="004310CF"/>
    <w:rsid w:val="00434E16"/>
    <w:rsid w:val="00435D85"/>
    <w:rsid w:val="00440035"/>
    <w:rsid w:val="004429E6"/>
    <w:rsid w:val="00443EC7"/>
    <w:rsid w:val="00446BCC"/>
    <w:rsid w:val="004505AD"/>
    <w:rsid w:val="00451593"/>
    <w:rsid w:val="00452C35"/>
    <w:rsid w:val="00452D56"/>
    <w:rsid w:val="00452E19"/>
    <w:rsid w:val="00455639"/>
    <w:rsid w:val="00456F45"/>
    <w:rsid w:val="0046010D"/>
    <w:rsid w:val="0046116A"/>
    <w:rsid w:val="004614D5"/>
    <w:rsid w:val="004624F6"/>
    <w:rsid w:val="0046481C"/>
    <w:rsid w:val="0046508F"/>
    <w:rsid w:val="00465B3A"/>
    <w:rsid w:val="00465D26"/>
    <w:rsid w:val="00466B8C"/>
    <w:rsid w:val="00473069"/>
    <w:rsid w:val="00480EB2"/>
    <w:rsid w:val="0048285B"/>
    <w:rsid w:val="0048384F"/>
    <w:rsid w:val="00485F98"/>
    <w:rsid w:val="004864B4"/>
    <w:rsid w:val="0048719B"/>
    <w:rsid w:val="00492BA9"/>
    <w:rsid w:val="0049325A"/>
    <w:rsid w:val="00496E63"/>
    <w:rsid w:val="004974ED"/>
    <w:rsid w:val="004A0A9B"/>
    <w:rsid w:val="004A0CDD"/>
    <w:rsid w:val="004A15BF"/>
    <w:rsid w:val="004A3749"/>
    <w:rsid w:val="004A5513"/>
    <w:rsid w:val="004B1D05"/>
    <w:rsid w:val="004B21CA"/>
    <w:rsid w:val="004B248F"/>
    <w:rsid w:val="004B2BF6"/>
    <w:rsid w:val="004B5BF9"/>
    <w:rsid w:val="004C05C4"/>
    <w:rsid w:val="004C1088"/>
    <w:rsid w:val="004C108A"/>
    <w:rsid w:val="004C1173"/>
    <w:rsid w:val="004C5EB7"/>
    <w:rsid w:val="004C64F7"/>
    <w:rsid w:val="004C6F56"/>
    <w:rsid w:val="004D42AD"/>
    <w:rsid w:val="004D4583"/>
    <w:rsid w:val="004E01E3"/>
    <w:rsid w:val="004E0AD4"/>
    <w:rsid w:val="004F56E3"/>
    <w:rsid w:val="004F692B"/>
    <w:rsid w:val="004F6E29"/>
    <w:rsid w:val="00500635"/>
    <w:rsid w:val="00501F54"/>
    <w:rsid w:val="005053CC"/>
    <w:rsid w:val="00505C8A"/>
    <w:rsid w:val="00505FC4"/>
    <w:rsid w:val="00511BB2"/>
    <w:rsid w:val="00513665"/>
    <w:rsid w:val="00516CD8"/>
    <w:rsid w:val="00521100"/>
    <w:rsid w:val="00521C84"/>
    <w:rsid w:val="00522F29"/>
    <w:rsid w:val="00524A5B"/>
    <w:rsid w:val="00526E22"/>
    <w:rsid w:val="005302B2"/>
    <w:rsid w:val="00534218"/>
    <w:rsid w:val="005411F7"/>
    <w:rsid w:val="00542855"/>
    <w:rsid w:val="005428F6"/>
    <w:rsid w:val="005438AC"/>
    <w:rsid w:val="00545ACF"/>
    <w:rsid w:val="00556346"/>
    <w:rsid w:val="0056640B"/>
    <w:rsid w:val="00566472"/>
    <w:rsid w:val="005725CD"/>
    <w:rsid w:val="00572D9B"/>
    <w:rsid w:val="00572F50"/>
    <w:rsid w:val="00582805"/>
    <w:rsid w:val="00585924"/>
    <w:rsid w:val="00586CF0"/>
    <w:rsid w:val="00587B73"/>
    <w:rsid w:val="005977DB"/>
    <w:rsid w:val="005A23CC"/>
    <w:rsid w:val="005A6F02"/>
    <w:rsid w:val="005A7860"/>
    <w:rsid w:val="005B29F1"/>
    <w:rsid w:val="005B3ACB"/>
    <w:rsid w:val="005B7D1B"/>
    <w:rsid w:val="005C0BB3"/>
    <w:rsid w:val="005C11C4"/>
    <w:rsid w:val="005C2338"/>
    <w:rsid w:val="005D0EB6"/>
    <w:rsid w:val="005D134C"/>
    <w:rsid w:val="005D3CF4"/>
    <w:rsid w:val="005D5523"/>
    <w:rsid w:val="005D5843"/>
    <w:rsid w:val="005D7D8F"/>
    <w:rsid w:val="005D7EC6"/>
    <w:rsid w:val="005F1A5F"/>
    <w:rsid w:val="005F71D3"/>
    <w:rsid w:val="00600414"/>
    <w:rsid w:val="00603217"/>
    <w:rsid w:val="00611A3F"/>
    <w:rsid w:val="00611DC4"/>
    <w:rsid w:val="00612147"/>
    <w:rsid w:val="00613525"/>
    <w:rsid w:val="00613FFD"/>
    <w:rsid w:val="00616197"/>
    <w:rsid w:val="00632616"/>
    <w:rsid w:val="0063389F"/>
    <w:rsid w:val="006341CA"/>
    <w:rsid w:val="00634DBF"/>
    <w:rsid w:val="00637774"/>
    <w:rsid w:val="00641D34"/>
    <w:rsid w:val="00651729"/>
    <w:rsid w:val="00651F9E"/>
    <w:rsid w:val="00652E91"/>
    <w:rsid w:val="00654240"/>
    <w:rsid w:val="00657833"/>
    <w:rsid w:val="00657E22"/>
    <w:rsid w:val="00660CAB"/>
    <w:rsid w:val="00665E64"/>
    <w:rsid w:val="00670D50"/>
    <w:rsid w:val="00673A1A"/>
    <w:rsid w:val="006750DE"/>
    <w:rsid w:val="00675697"/>
    <w:rsid w:val="00677956"/>
    <w:rsid w:val="006804D2"/>
    <w:rsid w:val="00680B06"/>
    <w:rsid w:val="00681FF4"/>
    <w:rsid w:val="00682DE3"/>
    <w:rsid w:val="00687B89"/>
    <w:rsid w:val="00692EC2"/>
    <w:rsid w:val="006957EC"/>
    <w:rsid w:val="00696A45"/>
    <w:rsid w:val="006A02CB"/>
    <w:rsid w:val="006A0BB3"/>
    <w:rsid w:val="006A1C43"/>
    <w:rsid w:val="006A5B4A"/>
    <w:rsid w:val="006A620A"/>
    <w:rsid w:val="006B0294"/>
    <w:rsid w:val="006B04EA"/>
    <w:rsid w:val="006B1062"/>
    <w:rsid w:val="006B1A55"/>
    <w:rsid w:val="006B4963"/>
    <w:rsid w:val="006B5597"/>
    <w:rsid w:val="006B7DA7"/>
    <w:rsid w:val="006C01C9"/>
    <w:rsid w:val="006C1C7C"/>
    <w:rsid w:val="006C3613"/>
    <w:rsid w:val="006D0DC4"/>
    <w:rsid w:val="006D2BC2"/>
    <w:rsid w:val="006D6668"/>
    <w:rsid w:val="006D69D1"/>
    <w:rsid w:val="006E09C7"/>
    <w:rsid w:val="006E526A"/>
    <w:rsid w:val="006E53C0"/>
    <w:rsid w:val="006E75E9"/>
    <w:rsid w:val="006E76F4"/>
    <w:rsid w:val="006F058D"/>
    <w:rsid w:val="006F1D52"/>
    <w:rsid w:val="006F326F"/>
    <w:rsid w:val="006F369A"/>
    <w:rsid w:val="006F4086"/>
    <w:rsid w:val="006F4F58"/>
    <w:rsid w:val="00711AD7"/>
    <w:rsid w:val="00715621"/>
    <w:rsid w:val="00721056"/>
    <w:rsid w:val="0072389D"/>
    <w:rsid w:val="00724EBF"/>
    <w:rsid w:val="00734284"/>
    <w:rsid w:val="00736C77"/>
    <w:rsid w:val="00737775"/>
    <w:rsid w:val="0074165A"/>
    <w:rsid w:val="007446B8"/>
    <w:rsid w:val="00747D34"/>
    <w:rsid w:val="00747E31"/>
    <w:rsid w:val="00747F21"/>
    <w:rsid w:val="00747F73"/>
    <w:rsid w:val="00750E19"/>
    <w:rsid w:val="007510CB"/>
    <w:rsid w:val="00751731"/>
    <w:rsid w:val="0075448F"/>
    <w:rsid w:val="00754FFF"/>
    <w:rsid w:val="00760976"/>
    <w:rsid w:val="0076296E"/>
    <w:rsid w:val="00763F84"/>
    <w:rsid w:val="00765181"/>
    <w:rsid w:val="00765264"/>
    <w:rsid w:val="0076583F"/>
    <w:rsid w:val="0076672C"/>
    <w:rsid w:val="00766CC9"/>
    <w:rsid w:val="00766E38"/>
    <w:rsid w:val="007700C6"/>
    <w:rsid w:val="0077457B"/>
    <w:rsid w:val="007749F7"/>
    <w:rsid w:val="00775840"/>
    <w:rsid w:val="00780E24"/>
    <w:rsid w:val="007923BC"/>
    <w:rsid w:val="00795252"/>
    <w:rsid w:val="00797087"/>
    <w:rsid w:val="007978D9"/>
    <w:rsid w:val="007A0506"/>
    <w:rsid w:val="007A237A"/>
    <w:rsid w:val="007A318A"/>
    <w:rsid w:val="007A51C0"/>
    <w:rsid w:val="007A763A"/>
    <w:rsid w:val="007B0BF6"/>
    <w:rsid w:val="007B1287"/>
    <w:rsid w:val="007B1E99"/>
    <w:rsid w:val="007B5EAE"/>
    <w:rsid w:val="007B6170"/>
    <w:rsid w:val="007B6503"/>
    <w:rsid w:val="007C2275"/>
    <w:rsid w:val="007C3D26"/>
    <w:rsid w:val="007C6D37"/>
    <w:rsid w:val="007D7D0F"/>
    <w:rsid w:val="007D7FB9"/>
    <w:rsid w:val="007E142C"/>
    <w:rsid w:val="007E1E04"/>
    <w:rsid w:val="007E4031"/>
    <w:rsid w:val="007E62FD"/>
    <w:rsid w:val="007E662E"/>
    <w:rsid w:val="007F012F"/>
    <w:rsid w:val="007F5F3D"/>
    <w:rsid w:val="007F7B85"/>
    <w:rsid w:val="00803919"/>
    <w:rsid w:val="00803F4F"/>
    <w:rsid w:val="00804181"/>
    <w:rsid w:val="00807E06"/>
    <w:rsid w:val="00814DEA"/>
    <w:rsid w:val="00815015"/>
    <w:rsid w:val="00823A98"/>
    <w:rsid w:val="00830395"/>
    <w:rsid w:val="00830A13"/>
    <w:rsid w:val="00832AE3"/>
    <w:rsid w:val="008332B4"/>
    <w:rsid w:val="008335C9"/>
    <w:rsid w:val="008344FF"/>
    <w:rsid w:val="00836519"/>
    <w:rsid w:val="00842B49"/>
    <w:rsid w:val="00842F91"/>
    <w:rsid w:val="00847E02"/>
    <w:rsid w:val="00850626"/>
    <w:rsid w:val="0085090C"/>
    <w:rsid w:val="00853A3F"/>
    <w:rsid w:val="0085459D"/>
    <w:rsid w:val="00855DD2"/>
    <w:rsid w:val="008563E5"/>
    <w:rsid w:val="00860C38"/>
    <w:rsid w:val="00860EE5"/>
    <w:rsid w:val="00863E98"/>
    <w:rsid w:val="00865D33"/>
    <w:rsid w:val="00867092"/>
    <w:rsid w:val="00872B0C"/>
    <w:rsid w:val="008837FC"/>
    <w:rsid w:val="00883927"/>
    <w:rsid w:val="00895DD2"/>
    <w:rsid w:val="008A04C1"/>
    <w:rsid w:val="008A1C84"/>
    <w:rsid w:val="008A5164"/>
    <w:rsid w:val="008A56E1"/>
    <w:rsid w:val="008A605A"/>
    <w:rsid w:val="008A6A3A"/>
    <w:rsid w:val="008A7FCF"/>
    <w:rsid w:val="008B01BB"/>
    <w:rsid w:val="008B14EA"/>
    <w:rsid w:val="008B4304"/>
    <w:rsid w:val="008C244C"/>
    <w:rsid w:val="008C30BF"/>
    <w:rsid w:val="008C3474"/>
    <w:rsid w:val="008C3B08"/>
    <w:rsid w:val="008D2028"/>
    <w:rsid w:val="008D2F32"/>
    <w:rsid w:val="008D315B"/>
    <w:rsid w:val="008D67F9"/>
    <w:rsid w:val="008E09E4"/>
    <w:rsid w:val="008E0C59"/>
    <w:rsid w:val="008E19F2"/>
    <w:rsid w:val="008E204C"/>
    <w:rsid w:val="008E2EC9"/>
    <w:rsid w:val="008E40C5"/>
    <w:rsid w:val="008E7C47"/>
    <w:rsid w:val="008F307B"/>
    <w:rsid w:val="008F6B0D"/>
    <w:rsid w:val="00901475"/>
    <w:rsid w:val="00902032"/>
    <w:rsid w:val="00902DD8"/>
    <w:rsid w:val="00912B9E"/>
    <w:rsid w:val="009138BE"/>
    <w:rsid w:val="00913D1E"/>
    <w:rsid w:val="00920302"/>
    <w:rsid w:val="00921156"/>
    <w:rsid w:val="0092302F"/>
    <w:rsid w:val="00927BBA"/>
    <w:rsid w:val="00927C33"/>
    <w:rsid w:val="009314ED"/>
    <w:rsid w:val="00932DC5"/>
    <w:rsid w:val="0093300D"/>
    <w:rsid w:val="009407C7"/>
    <w:rsid w:val="00941C77"/>
    <w:rsid w:val="0094497E"/>
    <w:rsid w:val="009460F1"/>
    <w:rsid w:val="00947EBB"/>
    <w:rsid w:val="00950796"/>
    <w:rsid w:val="0095413A"/>
    <w:rsid w:val="00960C55"/>
    <w:rsid w:val="0096109D"/>
    <w:rsid w:val="0096389A"/>
    <w:rsid w:val="009638C2"/>
    <w:rsid w:val="0096466E"/>
    <w:rsid w:val="009654BE"/>
    <w:rsid w:val="00965A0C"/>
    <w:rsid w:val="00972388"/>
    <w:rsid w:val="009742F3"/>
    <w:rsid w:val="009817C1"/>
    <w:rsid w:val="00981FD0"/>
    <w:rsid w:val="00984E2C"/>
    <w:rsid w:val="009850E6"/>
    <w:rsid w:val="009859FD"/>
    <w:rsid w:val="00986585"/>
    <w:rsid w:val="00986F6D"/>
    <w:rsid w:val="0098746D"/>
    <w:rsid w:val="00987DAB"/>
    <w:rsid w:val="00996075"/>
    <w:rsid w:val="00996268"/>
    <w:rsid w:val="00996FA9"/>
    <w:rsid w:val="009973BF"/>
    <w:rsid w:val="009976B3"/>
    <w:rsid w:val="009979AF"/>
    <w:rsid w:val="009A2103"/>
    <w:rsid w:val="009A2628"/>
    <w:rsid w:val="009A38E6"/>
    <w:rsid w:val="009A4D5F"/>
    <w:rsid w:val="009A66A5"/>
    <w:rsid w:val="009A6EA1"/>
    <w:rsid w:val="009A7193"/>
    <w:rsid w:val="009A7C9F"/>
    <w:rsid w:val="009B0DC8"/>
    <w:rsid w:val="009B19E9"/>
    <w:rsid w:val="009B3229"/>
    <w:rsid w:val="009B5FE7"/>
    <w:rsid w:val="009C2108"/>
    <w:rsid w:val="009C29D3"/>
    <w:rsid w:val="009C336C"/>
    <w:rsid w:val="009C4121"/>
    <w:rsid w:val="009D17FE"/>
    <w:rsid w:val="009D34C2"/>
    <w:rsid w:val="009D38B4"/>
    <w:rsid w:val="009E50E8"/>
    <w:rsid w:val="009E6BE7"/>
    <w:rsid w:val="009E79EE"/>
    <w:rsid w:val="009F2CD0"/>
    <w:rsid w:val="009F4D8D"/>
    <w:rsid w:val="009F78DB"/>
    <w:rsid w:val="00A001E7"/>
    <w:rsid w:val="00A0131B"/>
    <w:rsid w:val="00A019C9"/>
    <w:rsid w:val="00A05786"/>
    <w:rsid w:val="00A07B2F"/>
    <w:rsid w:val="00A113A0"/>
    <w:rsid w:val="00A13717"/>
    <w:rsid w:val="00A15A31"/>
    <w:rsid w:val="00A16BF5"/>
    <w:rsid w:val="00A21D0A"/>
    <w:rsid w:val="00A22436"/>
    <w:rsid w:val="00A24B77"/>
    <w:rsid w:val="00A279E9"/>
    <w:rsid w:val="00A27DB5"/>
    <w:rsid w:val="00A32B54"/>
    <w:rsid w:val="00A33891"/>
    <w:rsid w:val="00A33C42"/>
    <w:rsid w:val="00A349CF"/>
    <w:rsid w:val="00A34FC8"/>
    <w:rsid w:val="00A3534F"/>
    <w:rsid w:val="00A36E12"/>
    <w:rsid w:val="00A37F37"/>
    <w:rsid w:val="00A401DE"/>
    <w:rsid w:val="00A435A8"/>
    <w:rsid w:val="00A4445D"/>
    <w:rsid w:val="00A46E4B"/>
    <w:rsid w:val="00A47FDB"/>
    <w:rsid w:val="00A51C94"/>
    <w:rsid w:val="00A5294B"/>
    <w:rsid w:val="00A53B29"/>
    <w:rsid w:val="00A55E0E"/>
    <w:rsid w:val="00A56D8F"/>
    <w:rsid w:val="00A6050B"/>
    <w:rsid w:val="00A605EA"/>
    <w:rsid w:val="00A616AA"/>
    <w:rsid w:val="00A634CA"/>
    <w:rsid w:val="00A63E1C"/>
    <w:rsid w:val="00A6573D"/>
    <w:rsid w:val="00A6670C"/>
    <w:rsid w:val="00A677C9"/>
    <w:rsid w:val="00A70C08"/>
    <w:rsid w:val="00A70E44"/>
    <w:rsid w:val="00A70E4B"/>
    <w:rsid w:val="00A717BA"/>
    <w:rsid w:val="00A7462A"/>
    <w:rsid w:val="00A74F12"/>
    <w:rsid w:val="00A7577A"/>
    <w:rsid w:val="00A821CB"/>
    <w:rsid w:val="00A84321"/>
    <w:rsid w:val="00A870CE"/>
    <w:rsid w:val="00A9187C"/>
    <w:rsid w:val="00A950C9"/>
    <w:rsid w:val="00A95CA4"/>
    <w:rsid w:val="00AA1BE4"/>
    <w:rsid w:val="00AA2E16"/>
    <w:rsid w:val="00AA7C57"/>
    <w:rsid w:val="00AB17EE"/>
    <w:rsid w:val="00AB39D4"/>
    <w:rsid w:val="00AB3EC8"/>
    <w:rsid w:val="00AB4820"/>
    <w:rsid w:val="00AB5FC3"/>
    <w:rsid w:val="00AB71A5"/>
    <w:rsid w:val="00AC0549"/>
    <w:rsid w:val="00AC0AC6"/>
    <w:rsid w:val="00AC3A94"/>
    <w:rsid w:val="00AC5270"/>
    <w:rsid w:val="00AC5507"/>
    <w:rsid w:val="00AC7BE3"/>
    <w:rsid w:val="00AD071F"/>
    <w:rsid w:val="00AD093A"/>
    <w:rsid w:val="00AD325A"/>
    <w:rsid w:val="00AD4D51"/>
    <w:rsid w:val="00AD62D4"/>
    <w:rsid w:val="00AD7158"/>
    <w:rsid w:val="00AD7DA9"/>
    <w:rsid w:val="00AE34E2"/>
    <w:rsid w:val="00AE6E41"/>
    <w:rsid w:val="00AF20D4"/>
    <w:rsid w:val="00AF4750"/>
    <w:rsid w:val="00AF545B"/>
    <w:rsid w:val="00AF5747"/>
    <w:rsid w:val="00B00AF9"/>
    <w:rsid w:val="00B036F6"/>
    <w:rsid w:val="00B1027F"/>
    <w:rsid w:val="00B127EA"/>
    <w:rsid w:val="00B127F3"/>
    <w:rsid w:val="00B12A30"/>
    <w:rsid w:val="00B13755"/>
    <w:rsid w:val="00B139BE"/>
    <w:rsid w:val="00B16B61"/>
    <w:rsid w:val="00B201B2"/>
    <w:rsid w:val="00B20B30"/>
    <w:rsid w:val="00B20CDA"/>
    <w:rsid w:val="00B20D83"/>
    <w:rsid w:val="00B22673"/>
    <w:rsid w:val="00B25C47"/>
    <w:rsid w:val="00B27ED0"/>
    <w:rsid w:val="00B32569"/>
    <w:rsid w:val="00B33F19"/>
    <w:rsid w:val="00B354C6"/>
    <w:rsid w:val="00B36798"/>
    <w:rsid w:val="00B370CD"/>
    <w:rsid w:val="00B406CA"/>
    <w:rsid w:val="00B449E3"/>
    <w:rsid w:val="00B47553"/>
    <w:rsid w:val="00B47F28"/>
    <w:rsid w:val="00B5145B"/>
    <w:rsid w:val="00B54588"/>
    <w:rsid w:val="00B54EE6"/>
    <w:rsid w:val="00B55EBC"/>
    <w:rsid w:val="00B573FE"/>
    <w:rsid w:val="00B628E2"/>
    <w:rsid w:val="00B62993"/>
    <w:rsid w:val="00B631FE"/>
    <w:rsid w:val="00B63B0E"/>
    <w:rsid w:val="00B6498B"/>
    <w:rsid w:val="00B70784"/>
    <w:rsid w:val="00B73526"/>
    <w:rsid w:val="00B75389"/>
    <w:rsid w:val="00B7629E"/>
    <w:rsid w:val="00B77340"/>
    <w:rsid w:val="00B84038"/>
    <w:rsid w:val="00B8482D"/>
    <w:rsid w:val="00B951A7"/>
    <w:rsid w:val="00B953E5"/>
    <w:rsid w:val="00BA1702"/>
    <w:rsid w:val="00BA5D21"/>
    <w:rsid w:val="00BA6315"/>
    <w:rsid w:val="00BB11D1"/>
    <w:rsid w:val="00BB4F72"/>
    <w:rsid w:val="00BC09FB"/>
    <w:rsid w:val="00BC66E5"/>
    <w:rsid w:val="00BD3239"/>
    <w:rsid w:val="00BD3259"/>
    <w:rsid w:val="00BD3EB5"/>
    <w:rsid w:val="00BE5DC8"/>
    <w:rsid w:val="00BE64FF"/>
    <w:rsid w:val="00BF07CB"/>
    <w:rsid w:val="00BF6207"/>
    <w:rsid w:val="00BF6D84"/>
    <w:rsid w:val="00C027E4"/>
    <w:rsid w:val="00C027F8"/>
    <w:rsid w:val="00C02C62"/>
    <w:rsid w:val="00C05986"/>
    <w:rsid w:val="00C0657B"/>
    <w:rsid w:val="00C066C9"/>
    <w:rsid w:val="00C15AF4"/>
    <w:rsid w:val="00C22F09"/>
    <w:rsid w:val="00C31780"/>
    <w:rsid w:val="00C33833"/>
    <w:rsid w:val="00C40AD8"/>
    <w:rsid w:val="00C41081"/>
    <w:rsid w:val="00C41AEC"/>
    <w:rsid w:val="00C41B43"/>
    <w:rsid w:val="00C423DE"/>
    <w:rsid w:val="00C4251C"/>
    <w:rsid w:val="00C42A28"/>
    <w:rsid w:val="00C46A01"/>
    <w:rsid w:val="00C4762B"/>
    <w:rsid w:val="00C63ACA"/>
    <w:rsid w:val="00C64FB4"/>
    <w:rsid w:val="00C6567E"/>
    <w:rsid w:val="00C65F1A"/>
    <w:rsid w:val="00C66007"/>
    <w:rsid w:val="00C714B5"/>
    <w:rsid w:val="00C7310F"/>
    <w:rsid w:val="00C7421D"/>
    <w:rsid w:val="00C767DF"/>
    <w:rsid w:val="00C76CA4"/>
    <w:rsid w:val="00C80616"/>
    <w:rsid w:val="00C80A2F"/>
    <w:rsid w:val="00C819F9"/>
    <w:rsid w:val="00C81A7E"/>
    <w:rsid w:val="00C8287D"/>
    <w:rsid w:val="00C85BB7"/>
    <w:rsid w:val="00C862AA"/>
    <w:rsid w:val="00C86B74"/>
    <w:rsid w:val="00C86EA7"/>
    <w:rsid w:val="00C93A57"/>
    <w:rsid w:val="00CA130E"/>
    <w:rsid w:val="00CA662A"/>
    <w:rsid w:val="00CA6889"/>
    <w:rsid w:val="00CB00B5"/>
    <w:rsid w:val="00CB0B86"/>
    <w:rsid w:val="00CB12E3"/>
    <w:rsid w:val="00CB1525"/>
    <w:rsid w:val="00CB211F"/>
    <w:rsid w:val="00CB30D3"/>
    <w:rsid w:val="00CB7032"/>
    <w:rsid w:val="00CB7172"/>
    <w:rsid w:val="00CB7DD5"/>
    <w:rsid w:val="00CC0E74"/>
    <w:rsid w:val="00CC268B"/>
    <w:rsid w:val="00CC6A1E"/>
    <w:rsid w:val="00CD0D57"/>
    <w:rsid w:val="00CD10C9"/>
    <w:rsid w:val="00CD22C2"/>
    <w:rsid w:val="00CD2505"/>
    <w:rsid w:val="00CD28DA"/>
    <w:rsid w:val="00CD3C35"/>
    <w:rsid w:val="00CE10EF"/>
    <w:rsid w:val="00CE26B9"/>
    <w:rsid w:val="00CE73C5"/>
    <w:rsid w:val="00CF0E6C"/>
    <w:rsid w:val="00CF5725"/>
    <w:rsid w:val="00CF7D77"/>
    <w:rsid w:val="00D0104F"/>
    <w:rsid w:val="00D05D8B"/>
    <w:rsid w:val="00D14163"/>
    <w:rsid w:val="00D14864"/>
    <w:rsid w:val="00D16268"/>
    <w:rsid w:val="00D169AE"/>
    <w:rsid w:val="00D1792E"/>
    <w:rsid w:val="00D17E27"/>
    <w:rsid w:val="00D20775"/>
    <w:rsid w:val="00D22D2F"/>
    <w:rsid w:val="00D237A3"/>
    <w:rsid w:val="00D23F17"/>
    <w:rsid w:val="00D26211"/>
    <w:rsid w:val="00D26CE9"/>
    <w:rsid w:val="00D27EC1"/>
    <w:rsid w:val="00D30293"/>
    <w:rsid w:val="00D32674"/>
    <w:rsid w:val="00D33167"/>
    <w:rsid w:val="00D33CF9"/>
    <w:rsid w:val="00D36896"/>
    <w:rsid w:val="00D37C24"/>
    <w:rsid w:val="00D37C4D"/>
    <w:rsid w:val="00D40E11"/>
    <w:rsid w:val="00D4155A"/>
    <w:rsid w:val="00D4441F"/>
    <w:rsid w:val="00D45300"/>
    <w:rsid w:val="00D47875"/>
    <w:rsid w:val="00D501EC"/>
    <w:rsid w:val="00D51144"/>
    <w:rsid w:val="00D54A28"/>
    <w:rsid w:val="00D54CE4"/>
    <w:rsid w:val="00D57193"/>
    <w:rsid w:val="00D57FDC"/>
    <w:rsid w:val="00D60843"/>
    <w:rsid w:val="00D60BCA"/>
    <w:rsid w:val="00D630B6"/>
    <w:rsid w:val="00D63480"/>
    <w:rsid w:val="00D63A58"/>
    <w:rsid w:val="00D64CFD"/>
    <w:rsid w:val="00D65155"/>
    <w:rsid w:val="00D779DE"/>
    <w:rsid w:val="00D832BF"/>
    <w:rsid w:val="00D83685"/>
    <w:rsid w:val="00D851A9"/>
    <w:rsid w:val="00D942AD"/>
    <w:rsid w:val="00D97DA7"/>
    <w:rsid w:val="00D97E69"/>
    <w:rsid w:val="00DA0322"/>
    <w:rsid w:val="00DA1A5C"/>
    <w:rsid w:val="00DA2ED2"/>
    <w:rsid w:val="00DA6336"/>
    <w:rsid w:val="00DB2D5C"/>
    <w:rsid w:val="00DB33AD"/>
    <w:rsid w:val="00DB574E"/>
    <w:rsid w:val="00DC25E4"/>
    <w:rsid w:val="00DC3277"/>
    <w:rsid w:val="00DC36F3"/>
    <w:rsid w:val="00DC7AFF"/>
    <w:rsid w:val="00DD25DF"/>
    <w:rsid w:val="00DD2E78"/>
    <w:rsid w:val="00DE2302"/>
    <w:rsid w:val="00DE4926"/>
    <w:rsid w:val="00DE527D"/>
    <w:rsid w:val="00DE60A6"/>
    <w:rsid w:val="00DF04CD"/>
    <w:rsid w:val="00DF1D04"/>
    <w:rsid w:val="00DF222E"/>
    <w:rsid w:val="00DF48E2"/>
    <w:rsid w:val="00DF5AFC"/>
    <w:rsid w:val="00DF68FE"/>
    <w:rsid w:val="00E0174F"/>
    <w:rsid w:val="00E01BF6"/>
    <w:rsid w:val="00E0421A"/>
    <w:rsid w:val="00E05969"/>
    <w:rsid w:val="00E12775"/>
    <w:rsid w:val="00E13D3F"/>
    <w:rsid w:val="00E13DB2"/>
    <w:rsid w:val="00E15244"/>
    <w:rsid w:val="00E16FDB"/>
    <w:rsid w:val="00E20086"/>
    <w:rsid w:val="00E261CB"/>
    <w:rsid w:val="00E30E6E"/>
    <w:rsid w:val="00E33442"/>
    <w:rsid w:val="00E34B8D"/>
    <w:rsid w:val="00E3551A"/>
    <w:rsid w:val="00E35D8F"/>
    <w:rsid w:val="00E37BB2"/>
    <w:rsid w:val="00E37DB4"/>
    <w:rsid w:val="00E4050F"/>
    <w:rsid w:val="00E41DFF"/>
    <w:rsid w:val="00E43759"/>
    <w:rsid w:val="00E478A7"/>
    <w:rsid w:val="00E50CF4"/>
    <w:rsid w:val="00E5272B"/>
    <w:rsid w:val="00E53859"/>
    <w:rsid w:val="00E57355"/>
    <w:rsid w:val="00E6073C"/>
    <w:rsid w:val="00E609A1"/>
    <w:rsid w:val="00E64105"/>
    <w:rsid w:val="00E65109"/>
    <w:rsid w:val="00E712C7"/>
    <w:rsid w:val="00E72151"/>
    <w:rsid w:val="00E72615"/>
    <w:rsid w:val="00E7400A"/>
    <w:rsid w:val="00E80092"/>
    <w:rsid w:val="00E83EAD"/>
    <w:rsid w:val="00E86070"/>
    <w:rsid w:val="00E87629"/>
    <w:rsid w:val="00E908EF"/>
    <w:rsid w:val="00EA1725"/>
    <w:rsid w:val="00EA1F67"/>
    <w:rsid w:val="00EA4B61"/>
    <w:rsid w:val="00EA5E2C"/>
    <w:rsid w:val="00EB06F4"/>
    <w:rsid w:val="00EB407F"/>
    <w:rsid w:val="00EB47FB"/>
    <w:rsid w:val="00EC3675"/>
    <w:rsid w:val="00EC3B69"/>
    <w:rsid w:val="00EC56DB"/>
    <w:rsid w:val="00EC65F8"/>
    <w:rsid w:val="00ED02E9"/>
    <w:rsid w:val="00ED16C0"/>
    <w:rsid w:val="00ED33AB"/>
    <w:rsid w:val="00ED6813"/>
    <w:rsid w:val="00EE7541"/>
    <w:rsid w:val="00EE7607"/>
    <w:rsid w:val="00EF001F"/>
    <w:rsid w:val="00EF0C8E"/>
    <w:rsid w:val="00EF3C80"/>
    <w:rsid w:val="00EF3F60"/>
    <w:rsid w:val="00EF7532"/>
    <w:rsid w:val="00F00739"/>
    <w:rsid w:val="00F03351"/>
    <w:rsid w:val="00F037B0"/>
    <w:rsid w:val="00F05EA3"/>
    <w:rsid w:val="00F066E3"/>
    <w:rsid w:val="00F06B47"/>
    <w:rsid w:val="00F06CE5"/>
    <w:rsid w:val="00F14A2F"/>
    <w:rsid w:val="00F15142"/>
    <w:rsid w:val="00F15F69"/>
    <w:rsid w:val="00F2296A"/>
    <w:rsid w:val="00F233EC"/>
    <w:rsid w:val="00F258A1"/>
    <w:rsid w:val="00F2717D"/>
    <w:rsid w:val="00F3239A"/>
    <w:rsid w:val="00F34C1F"/>
    <w:rsid w:val="00F3592E"/>
    <w:rsid w:val="00F36030"/>
    <w:rsid w:val="00F40312"/>
    <w:rsid w:val="00F41EE4"/>
    <w:rsid w:val="00F43696"/>
    <w:rsid w:val="00F443DC"/>
    <w:rsid w:val="00F45F48"/>
    <w:rsid w:val="00F4611C"/>
    <w:rsid w:val="00F47498"/>
    <w:rsid w:val="00F50F12"/>
    <w:rsid w:val="00F529A8"/>
    <w:rsid w:val="00F52B3D"/>
    <w:rsid w:val="00F52D91"/>
    <w:rsid w:val="00F55561"/>
    <w:rsid w:val="00F55FA7"/>
    <w:rsid w:val="00F63AA1"/>
    <w:rsid w:val="00F711F8"/>
    <w:rsid w:val="00F723F8"/>
    <w:rsid w:val="00F728BF"/>
    <w:rsid w:val="00F7294E"/>
    <w:rsid w:val="00F73060"/>
    <w:rsid w:val="00F7389E"/>
    <w:rsid w:val="00F92205"/>
    <w:rsid w:val="00F925B3"/>
    <w:rsid w:val="00F930CC"/>
    <w:rsid w:val="00F94E63"/>
    <w:rsid w:val="00F951B7"/>
    <w:rsid w:val="00F95C08"/>
    <w:rsid w:val="00F9612F"/>
    <w:rsid w:val="00F96C58"/>
    <w:rsid w:val="00F97CDB"/>
    <w:rsid w:val="00FA3B33"/>
    <w:rsid w:val="00FB0080"/>
    <w:rsid w:val="00FB07E2"/>
    <w:rsid w:val="00FB09AA"/>
    <w:rsid w:val="00FB71B8"/>
    <w:rsid w:val="00FB74EA"/>
    <w:rsid w:val="00FB78B9"/>
    <w:rsid w:val="00FC04E9"/>
    <w:rsid w:val="00FC1CB3"/>
    <w:rsid w:val="00FC3810"/>
    <w:rsid w:val="00FC58AC"/>
    <w:rsid w:val="00FC66EE"/>
    <w:rsid w:val="00FC6B42"/>
    <w:rsid w:val="00FC6C38"/>
    <w:rsid w:val="00FD28DC"/>
    <w:rsid w:val="00FD4031"/>
    <w:rsid w:val="00FD4E4B"/>
    <w:rsid w:val="00FD5987"/>
    <w:rsid w:val="00FD5ABD"/>
    <w:rsid w:val="00FE3836"/>
    <w:rsid w:val="00FE5683"/>
    <w:rsid w:val="00FE6945"/>
    <w:rsid w:val="00FE6DCC"/>
    <w:rsid w:val="00FF0462"/>
    <w:rsid w:val="00FF050F"/>
    <w:rsid w:val="00FF21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78805"/>
  <w15:docId w15:val="{594D7C1B-38CF-4867-A195-1EDB60EB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ED0"/>
    <w:pPr>
      <w:spacing w:line="360" w:lineRule="auto"/>
      <w:jc w:val="both"/>
    </w:pPr>
    <w:rPr>
      <w:rFonts w:ascii="Arial" w:hAnsi="Arial"/>
      <w:color w:val="000000" w:themeColor="text1"/>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99"/>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5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99"/>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13"/>
      </w:numPr>
    </w:pPr>
  </w:style>
  <w:style w:type="numbering" w:customStyle="1" w:styleId="Estilo88">
    <w:name w:val="Estilo88"/>
    <w:uiPriority w:val="99"/>
    <w:rsid w:val="00B22673"/>
    <w:pPr>
      <w:numPr>
        <w:numId w:val="14"/>
      </w:numPr>
    </w:pPr>
  </w:style>
  <w:style w:type="numbering" w:customStyle="1" w:styleId="Estilo95">
    <w:name w:val="Estilo95"/>
    <w:uiPriority w:val="99"/>
    <w:rsid w:val="00B22673"/>
    <w:pPr>
      <w:numPr>
        <w:numId w:val="15"/>
      </w:numPr>
    </w:pPr>
  </w:style>
  <w:style w:type="numbering" w:customStyle="1" w:styleId="Estilo96">
    <w:name w:val="Estilo96"/>
    <w:uiPriority w:val="99"/>
    <w:rsid w:val="002C5D2C"/>
    <w:pPr>
      <w:numPr>
        <w:numId w:val="16"/>
      </w:numPr>
    </w:pPr>
  </w:style>
  <w:style w:type="numbering" w:customStyle="1" w:styleId="Estilo24">
    <w:name w:val="Estilo24"/>
    <w:uiPriority w:val="99"/>
    <w:rsid w:val="002C5D2C"/>
    <w:pPr>
      <w:numPr>
        <w:numId w:val="17"/>
      </w:numPr>
    </w:pPr>
  </w:style>
  <w:style w:type="numbering" w:customStyle="1" w:styleId="Estilo97">
    <w:name w:val="Estilo97"/>
    <w:uiPriority w:val="99"/>
    <w:rsid w:val="00CA662A"/>
    <w:pPr>
      <w:numPr>
        <w:numId w:val="19"/>
      </w:numPr>
    </w:pPr>
  </w:style>
  <w:style w:type="numbering" w:customStyle="1" w:styleId="Estilo99">
    <w:name w:val="Estilo99"/>
    <w:uiPriority w:val="99"/>
    <w:rsid w:val="005A7860"/>
    <w:pPr>
      <w:numPr>
        <w:numId w:val="21"/>
      </w:numPr>
    </w:pPr>
  </w:style>
  <w:style w:type="numbering" w:customStyle="1" w:styleId="Estilo100">
    <w:name w:val="Estilo100"/>
    <w:uiPriority w:val="99"/>
    <w:rsid w:val="005A7860"/>
    <w:pPr>
      <w:numPr>
        <w:numId w:val="23"/>
      </w:numPr>
    </w:pPr>
  </w:style>
  <w:style w:type="numbering" w:customStyle="1" w:styleId="Estilo101">
    <w:name w:val="Estilo101"/>
    <w:uiPriority w:val="99"/>
    <w:rsid w:val="00A870CE"/>
    <w:pPr>
      <w:numPr>
        <w:numId w:val="24"/>
      </w:numPr>
    </w:pPr>
  </w:style>
  <w:style w:type="numbering" w:customStyle="1" w:styleId="Estilo102">
    <w:name w:val="Estilo102"/>
    <w:uiPriority w:val="99"/>
    <w:rsid w:val="00A870CE"/>
    <w:pPr>
      <w:numPr>
        <w:numId w:val="25"/>
      </w:numPr>
    </w:pPr>
  </w:style>
  <w:style w:type="numbering" w:customStyle="1" w:styleId="Estilo103">
    <w:name w:val="Estilo103"/>
    <w:uiPriority w:val="99"/>
    <w:rsid w:val="00765264"/>
    <w:pPr>
      <w:numPr>
        <w:numId w:val="27"/>
      </w:numPr>
    </w:pPr>
  </w:style>
  <w:style w:type="numbering" w:customStyle="1" w:styleId="Estilo104">
    <w:name w:val="Estilo104"/>
    <w:uiPriority w:val="99"/>
    <w:rsid w:val="00765264"/>
    <w:pPr>
      <w:numPr>
        <w:numId w:val="28"/>
      </w:numPr>
    </w:pPr>
  </w:style>
  <w:style w:type="numbering" w:customStyle="1" w:styleId="Estilo105">
    <w:name w:val="Estilo105"/>
    <w:uiPriority w:val="99"/>
    <w:rsid w:val="003F6330"/>
    <w:pPr>
      <w:numPr>
        <w:numId w:val="30"/>
      </w:numPr>
    </w:pPr>
  </w:style>
  <w:style w:type="numbering" w:customStyle="1" w:styleId="Estilo106">
    <w:name w:val="Estilo106"/>
    <w:uiPriority w:val="99"/>
    <w:rsid w:val="003F6330"/>
    <w:pPr>
      <w:numPr>
        <w:numId w:val="32"/>
      </w:numPr>
    </w:pPr>
  </w:style>
  <w:style w:type="numbering" w:customStyle="1" w:styleId="Estilo107">
    <w:name w:val="Estilo107"/>
    <w:uiPriority w:val="99"/>
    <w:rsid w:val="003D61BD"/>
    <w:pPr>
      <w:numPr>
        <w:numId w:val="34"/>
      </w:numPr>
    </w:pPr>
  </w:style>
  <w:style w:type="numbering" w:customStyle="1" w:styleId="Estilo108">
    <w:name w:val="Estilo108"/>
    <w:uiPriority w:val="99"/>
    <w:rsid w:val="003D61BD"/>
    <w:pPr>
      <w:numPr>
        <w:numId w:val="35"/>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2"/>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AB1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5160">
      <w:bodyDiv w:val="1"/>
      <w:marLeft w:val="0"/>
      <w:marRight w:val="0"/>
      <w:marTop w:val="0"/>
      <w:marBottom w:val="0"/>
      <w:divBdr>
        <w:top w:val="none" w:sz="0" w:space="0" w:color="auto"/>
        <w:left w:val="none" w:sz="0" w:space="0" w:color="auto"/>
        <w:bottom w:val="none" w:sz="0" w:space="0" w:color="auto"/>
        <w:right w:val="none" w:sz="0" w:space="0" w:color="auto"/>
      </w:divBdr>
    </w:div>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265844970">
          <w:marLeft w:val="274"/>
          <w:marRight w:val="0"/>
          <w:marTop w:val="0"/>
          <w:marBottom w:val="0"/>
          <w:divBdr>
            <w:top w:val="none" w:sz="0" w:space="0" w:color="auto"/>
            <w:left w:val="none" w:sz="0" w:space="0" w:color="auto"/>
            <w:bottom w:val="none" w:sz="0" w:space="0" w:color="auto"/>
            <w:right w:val="none" w:sz="0" w:space="0" w:color="auto"/>
          </w:divBdr>
        </w:div>
        <w:div w:id="1833789613">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 w:id="2087216305">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spya.transparenciasinaloa.gob.mx/programas-para-el-sector-pesquero-y-acuicol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spya.transparenciasinaloa.gob.mx/programas-para-el-sector-pesquero-y-acuicola/"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media.transparencia.sinaloa.gob.mx/uploads/files/11657/FOLIOS%20APROBADOS%20Y%20NO%20APROBADOS%20DEL%20PROGRAMA%20REPOBLAMIENTO%20DE%20EMBALSES%20Y%20PRESAS%20PARA%20EL%20ESTADO%20DE%20SINALOA.PDF"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spya.transparenciasinaloa.gob.mx/programas-para-el-sector-pesquero-y-acuicola/" TargetMode="External"/><Relationship Id="rId28"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pya.transparenciasinaloa.gob.mx/programas-para-el-sector-pesquero-y-acuicola/" TargetMode="External"/><Relationship Id="rId27" Type="http://schemas.openxmlformats.org/officeDocument/2006/relationships/hyperlink" Target="http://www.transparencia.sinaloa.gob.mx"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D:\Evaluaciones%20Pendientes\puntaj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PUNTAJEUTILES!$L$4</c:f>
              <c:strCache>
                <c:ptCount val="1"/>
                <c:pt idx="0">
                  <c:v>Nivel promedio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44-4F28-B098-4DA5BFF6505C}"/>
                </c:ext>
              </c:extLst>
            </c:dLbl>
            <c:dLbl>
              <c:idx val="1"/>
              <c:layout>
                <c:manualLayout>
                  <c:x val="-2.8555738605161998E-2"/>
                  <c:y val="-6.9742489270386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44-4F28-B098-4DA5BFF6505C}"/>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44-4F28-B098-4DA5BFF6505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44-4F28-B098-4DA5BFF650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PUNTAJEUTILES!$K$5:$K$10</c:f>
              <c:strCache>
                <c:ptCount val="6"/>
                <c:pt idx="0">
                  <c:v>Diseño</c:v>
                </c:pt>
                <c:pt idx="1">
                  <c:v>Planeación y orientación a resultados</c:v>
                </c:pt>
                <c:pt idx="2">
                  <c:v>Cobertura y focalización</c:v>
                </c:pt>
                <c:pt idx="3">
                  <c:v>Operación</c:v>
                </c:pt>
                <c:pt idx="4">
                  <c:v>Percepción de la población atendida</c:v>
                </c:pt>
                <c:pt idx="5">
                  <c:v>Medición de resultados</c:v>
                </c:pt>
              </c:strCache>
            </c:strRef>
          </c:cat>
          <c:val>
            <c:numRef>
              <c:f>PUNTAJEUTILES!$L$5:$L$10</c:f>
              <c:numCache>
                <c:formatCode>General</c:formatCode>
                <c:ptCount val="6"/>
                <c:pt idx="0">
                  <c:v>0.33</c:v>
                </c:pt>
                <c:pt idx="1">
                  <c:v>0.57999999999999996</c:v>
                </c:pt>
                <c:pt idx="2">
                  <c:v>0</c:v>
                </c:pt>
                <c:pt idx="3">
                  <c:v>0.32</c:v>
                </c:pt>
                <c:pt idx="4">
                  <c:v>0.5</c:v>
                </c:pt>
                <c:pt idx="5">
                  <c:v>0</c:v>
                </c:pt>
              </c:numCache>
            </c:numRef>
          </c:val>
          <c:extLst>
            <c:ext xmlns:c16="http://schemas.microsoft.com/office/drawing/2014/chart" uri="{C3380CC4-5D6E-409C-BE32-E72D297353CC}">
              <c16:uniqueId val="{00000004-BD44-4F28-B098-4DA5BFF6505C}"/>
            </c:ext>
          </c:extLst>
        </c:ser>
        <c:ser>
          <c:idx val="1"/>
          <c:order val="1"/>
          <c:tx>
            <c:strRef>
              <c:f>PUNTAJEUTILES!$M$4</c:f>
              <c:strCache>
                <c:ptCount val="1"/>
                <c:pt idx="0">
                  <c:v>Justificación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PUNTAJEUTILES!$K$5:$K$10</c:f>
              <c:strCache>
                <c:ptCount val="6"/>
                <c:pt idx="0">
                  <c:v>Diseño</c:v>
                </c:pt>
                <c:pt idx="1">
                  <c:v>Planeación y orientación a resultados</c:v>
                </c:pt>
                <c:pt idx="2">
                  <c:v>Cobertura y focalización</c:v>
                </c:pt>
                <c:pt idx="3">
                  <c:v>Operación</c:v>
                </c:pt>
                <c:pt idx="4">
                  <c:v>Percepción de la población atendida</c:v>
                </c:pt>
                <c:pt idx="5">
                  <c:v>Medición de resultados</c:v>
                </c:pt>
              </c:strCache>
            </c:strRef>
          </c:cat>
          <c:val>
            <c:numRef>
              <c:f>PUNTAJEUTILES!$M$5:$M$10</c:f>
              <c:numCache>
                <c:formatCode>General</c:formatCode>
                <c:ptCount val="6"/>
              </c:numCache>
            </c:numRef>
          </c:val>
          <c:extLst>
            <c:ext xmlns:c16="http://schemas.microsoft.com/office/drawing/2014/chart" uri="{C3380CC4-5D6E-409C-BE32-E72D297353CC}">
              <c16:uniqueId val="{00000005-BD44-4F28-B098-4DA5BFF6505C}"/>
            </c:ext>
          </c:extLst>
        </c:ser>
        <c:dLbls>
          <c:showLegendKey val="0"/>
          <c:showVal val="0"/>
          <c:showCatName val="0"/>
          <c:showSerName val="0"/>
          <c:showPercent val="0"/>
          <c:showBubbleSize val="0"/>
        </c:dLbls>
        <c:axId val="1769993743"/>
        <c:axId val="1770000399"/>
      </c:radarChart>
      <c:catAx>
        <c:axId val="176999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70000399"/>
        <c:crosses val="autoZero"/>
        <c:auto val="1"/>
        <c:lblAlgn val="ctr"/>
        <c:lblOffset val="100"/>
        <c:noMultiLvlLbl val="0"/>
      </c:catAx>
      <c:valAx>
        <c:axId val="1770000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9993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FE0CB-B3B9-4BEA-B010-68D42545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55</Pages>
  <Words>15488</Words>
  <Characters>85187</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CLSinaloa</dc:creator>
  <cp:keywords/>
  <dc:description/>
  <cp:lastModifiedBy>usuario</cp:lastModifiedBy>
  <cp:revision>6</cp:revision>
  <cp:lastPrinted>2025-04-01T17:44:00Z</cp:lastPrinted>
  <dcterms:created xsi:type="dcterms:W3CDTF">2025-03-31T22:01:00Z</dcterms:created>
  <dcterms:modified xsi:type="dcterms:W3CDTF">2025-04-01T17:45:00Z</dcterms:modified>
</cp:coreProperties>
</file>